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81C" w:rsidRDefault="006F381C">
      <w:pPr>
        <w:shd w:val="clear" w:color="auto" w:fill="FFFFFF"/>
        <w:spacing w:after="0" w:line="240" w:lineRule="auto"/>
        <w:ind w:right="11"/>
        <w:jc w:val="center"/>
        <w:rPr>
          <w:rFonts w:ascii="Times New Roman" w:eastAsia="Times New Roman" w:hAnsi="Times New Roman" w:cs="Times New Roman"/>
          <w:b/>
          <w:bCs/>
          <w:i/>
          <w:spacing w:val="-17"/>
          <w:position w:val="-2"/>
          <w:sz w:val="72"/>
          <w:szCs w:val="36"/>
          <w:lang w:val="sr-Cyrl-RS"/>
        </w:rPr>
      </w:pPr>
    </w:p>
    <w:p w:rsidR="006F381C" w:rsidRDefault="006F381C">
      <w:pPr>
        <w:shd w:val="clear" w:color="auto" w:fill="FFFFFF"/>
        <w:spacing w:after="0" w:line="240" w:lineRule="auto"/>
        <w:ind w:right="11"/>
        <w:rPr>
          <w:rFonts w:ascii="Times New Roman" w:eastAsia="Times New Roman" w:hAnsi="Times New Roman" w:cs="Times New Roman"/>
          <w:b/>
          <w:bCs/>
          <w:i/>
          <w:spacing w:val="-17"/>
          <w:position w:val="-2"/>
          <w:sz w:val="72"/>
          <w:szCs w:val="36"/>
          <w:lang w:val="sr-Cyrl-CS"/>
        </w:rPr>
      </w:pPr>
    </w:p>
    <w:p w:rsidR="006F381C" w:rsidRDefault="006F381C">
      <w:pPr>
        <w:shd w:val="clear" w:color="auto" w:fill="FFFFFF"/>
        <w:spacing w:after="0" w:line="240" w:lineRule="auto"/>
        <w:ind w:right="11"/>
        <w:jc w:val="center"/>
        <w:rPr>
          <w:rFonts w:ascii="Times New Roman" w:eastAsia="Times New Roman" w:hAnsi="Times New Roman" w:cs="Times New Roman"/>
          <w:b/>
          <w:bCs/>
          <w:i/>
          <w:spacing w:val="-17"/>
          <w:position w:val="-2"/>
          <w:sz w:val="72"/>
          <w:szCs w:val="36"/>
          <w:lang w:val="sr-Cyrl-CS"/>
        </w:rPr>
      </w:pPr>
    </w:p>
    <w:p w:rsidR="006F381C" w:rsidRDefault="006F381C">
      <w:pPr>
        <w:shd w:val="clear" w:color="auto" w:fill="FFFFFF"/>
        <w:spacing w:after="0" w:line="240" w:lineRule="auto"/>
        <w:ind w:right="11"/>
        <w:jc w:val="center"/>
        <w:rPr>
          <w:rFonts w:ascii="Times New Roman" w:eastAsia="Times New Roman" w:hAnsi="Times New Roman" w:cs="Times New Roman"/>
          <w:b/>
          <w:bCs/>
          <w:i/>
          <w:spacing w:val="-17"/>
          <w:position w:val="-2"/>
          <w:sz w:val="72"/>
          <w:szCs w:val="36"/>
          <w:lang w:val="sr-Cyrl-CS"/>
        </w:rPr>
      </w:pPr>
    </w:p>
    <w:p w:rsidR="006F381C" w:rsidRDefault="006F381C">
      <w:pPr>
        <w:shd w:val="clear" w:color="auto" w:fill="FFFFFF"/>
        <w:spacing w:after="0" w:line="240" w:lineRule="auto"/>
        <w:ind w:right="11"/>
        <w:jc w:val="center"/>
        <w:rPr>
          <w:rFonts w:ascii="Times New Roman" w:eastAsia="Times New Roman" w:hAnsi="Times New Roman" w:cs="Times New Roman"/>
          <w:b/>
          <w:bCs/>
          <w:i/>
          <w:spacing w:val="-17"/>
          <w:position w:val="-2"/>
          <w:sz w:val="72"/>
          <w:szCs w:val="36"/>
          <w:lang w:val="sr-Cyrl-CS"/>
        </w:rPr>
      </w:pPr>
    </w:p>
    <w:p w:rsidR="006F381C" w:rsidRDefault="006F381C">
      <w:pPr>
        <w:shd w:val="clear" w:color="auto" w:fill="FFFFFF"/>
        <w:spacing w:after="0" w:line="240" w:lineRule="auto"/>
        <w:ind w:right="11"/>
        <w:jc w:val="center"/>
        <w:rPr>
          <w:rFonts w:ascii="Times New Roman" w:eastAsia="Times New Roman" w:hAnsi="Times New Roman" w:cs="Times New Roman"/>
          <w:b/>
          <w:bCs/>
          <w:i/>
          <w:spacing w:val="-17"/>
          <w:position w:val="-2"/>
          <w:sz w:val="72"/>
          <w:szCs w:val="36"/>
          <w:lang w:val="sr-Cyrl-CS"/>
        </w:rPr>
      </w:pPr>
    </w:p>
    <w:p w:rsidR="006F381C" w:rsidRDefault="00CF281A">
      <w:pPr>
        <w:shd w:val="clear" w:color="auto" w:fill="FFFFFF"/>
        <w:spacing w:after="0" w:line="240" w:lineRule="auto"/>
        <w:ind w:right="11"/>
        <w:jc w:val="center"/>
        <w:rPr>
          <w:rFonts w:ascii="Times New Roman" w:eastAsia="Times New Roman" w:hAnsi="Times New Roman" w:cs="Times New Roman"/>
          <w:i/>
          <w:sz w:val="72"/>
          <w:szCs w:val="36"/>
          <w:lang w:val="ru-RU"/>
        </w:rPr>
      </w:pPr>
      <w:r>
        <w:rPr>
          <w:rFonts w:ascii="Times New Roman" w:eastAsia="Times New Roman" w:hAnsi="Times New Roman" w:cs="Times New Roman"/>
          <w:b/>
          <w:bCs/>
          <w:i/>
          <w:spacing w:val="-17"/>
          <w:position w:val="-2"/>
          <w:sz w:val="72"/>
          <w:szCs w:val="36"/>
          <w:lang w:val="sr-Cyrl-CS"/>
        </w:rPr>
        <w:t xml:space="preserve">Годишњи </w:t>
      </w:r>
      <w:r>
        <w:rPr>
          <w:rFonts w:ascii="Times New Roman" w:eastAsia="Times New Roman" w:hAnsi="Times New Roman" w:cs="Times New Roman"/>
          <w:b/>
          <w:bCs/>
          <w:i/>
          <w:spacing w:val="-17"/>
          <w:position w:val="-2"/>
          <w:sz w:val="72"/>
          <w:szCs w:val="36"/>
          <w:lang w:val="sr-Cyrl-RS"/>
        </w:rPr>
        <w:t xml:space="preserve">извештај о </w:t>
      </w:r>
      <w:r>
        <w:rPr>
          <w:rFonts w:ascii="Times New Roman" w:eastAsia="Times New Roman" w:hAnsi="Times New Roman" w:cs="Times New Roman"/>
          <w:b/>
          <w:bCs/>
          <w:i/>
          <w:spacing w:val="-17"/>
          <w:position w:val="-2"/>
          <w:sz w:val="72"/>
          <w:szCs w:val="36"/>
          <w:lang w:val="sr-Cyrl-CS"/>
        </w:rPr>
        <w:t xml:space="preserve"> раду</w:t>
      </w:r>
    </w:p>
    <w:p w:rsidR="006F381C" w:rsidRDefault="00CF281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4"/>
          <w:sz w:val="72"/>
          <w:szCs w:val="36"/>
          <w:lang w:val="sr-Cyrl-CS"/>
        </w:rPr>
      </w:pPr>
      <w:r>
        <w:rPr>
          <w:rFonts w:ascii="Times New Roman" w:eastAsia="Times New Roman" w:hAnsi="Times New Roman" w:cs="Times New Roman"/>
          <w:b/>
          <w:bCs/>
          <w:i/>
          <w:spacing w:val="-4"/>
          <w:sz w:val="72"/>
          <w:szCs w:val="36"/>
          <w:lang w:val="sr-Cyrl-CS"/>
        </w:rPr>
        <w:t>Основне школе „Никола Вукићевић“</w:t>
      </w:r>
    </w:p>
    <w:p w:rsidR="006F381C" w:rsidRDefault="00CF281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72"/>
          <w:szCs w:val="36"/>
          <w:lang w:val="ru-RU"/>
        </w:rPr>
      </w:pPr>
      <w:r>
        <w:rPr>
          <w:rFonts w:ascii="Times New Roman" w:eastAsia="Times New Roman" w:hAnsi="Times New Roman" w:cs="Times New Roman"/>
          <w:b/>
          <w:bCs/>
          <w:i/>
          <w:spacing w:val="-4"/>
          <w:sz w:val="72"/>
          <w:szCs w:val="36"/>
          <w:lang w:val="sr-Cyrl-CS"/>
        </w:rPr>
        <w:t>школске 2024/25</w:t>
      </w: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6F38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p>
    <w:p w:rsidR="006F381C" w:rsidRDefault="00CF281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r>
        <w:rPr>
          <w:rFonts w:ascii="Times New Roman" w:eastAsia="Times New Roman" w:hAnsi="Times New Roman" w:cs="Times New Roman"/>
          <w:b/>
          <w:bCs/>
          <w:i/>
          <w:spacing w:val="-2"/>
          <w:sz w:val="32"/>
          <w:szCs w:val="32"/>
          <w:lang w:val="sr-Cyrl-CS"/>
        </w:rPr>
        <w:t>Сомбор,</w:t>
      </w:r>
    </w:p>
    <w:p w:rsidR="006F381C" w:rsidRDefault="00CF281A" w:rsidP="008165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pacing w:val="-2"/>
          <w:sz w:val="32"/>
          <w:szCs w:val="32"/>
          <w:lang w:val="sr-Cyrl-CS"/>
        </w:rPr>
      </w:pPr>
      <w:r>
        <w:rPr>
          <w:rFonts w:ascii="Times New Roman" w:eastAsia="Times New Roman" w:hAnsi="Times New Roman" w:cs="Times New Roman"/>
          <w:b/>
          <w:bCs/>
          <w:i/>
          <w:spacing w:val="-2"/>
          <w:sz w:val="32"/>
          <w:szCs w:val="32"/>
          <w:lang w:val="sr-Cyrl-CS"/>
        </w:rPr>
        <w:t xml:space="preserve"> септембар </w:t>
      </w:r>
      <w:r>
        <w:rPr>
          <w:rFonts w:ascii="Times New Roman" w:eastAsia="Times New Roman" w:hAnsi="Times New Roman" w:cs="Times New Roman"/>
          <w:b/>
          <w:bCs/>
          <w:i/>
          <w:spacing w:val="-2"/>
          <w:sz w:val="32"/>
          <w:szCs w:val="32"/>
          <w:lang w:val="ru-RU"/>
        </w:rPr>
        <w:t>202</w:t>
      </w:r>
      <w:r>
        <w:rPr>
          <w:rFonts w:ascii="Times New Roman" w:eastAsia="Times New Roman" w:hAnsi="Times New Roman" w:cs="Times New Roman"/>
          <w:b/>
          <w:bCs/>
          <w:i/>
          <w:spacing w:val="-2"/>
          <w:sz w:val="32"/>
          <w:szCs w:val="32"/>
        </w:rPr>
        <w:t>5</w:t>
      </w:r>
      <w:r>
        <w:rPr>
          <w:rFonts w:ascii="Times New Roman" w:eastAsia="Times New Roman" w:hAnsi="Times New Roman" w:cs="Times New Roman"/>
          <w:b/>
          <w:bCs/>
          <w:i/>
          <w:spacing w:val="-2"/>
          <w:sz w:val="32"/>
          <w:szCs w:val="32"/>
          <w:lang w:val="ru-RU"/>
        </w:rPr>
        <w:t>.</w:t>
      </w:r>
      <w:r>
        <w:rPr>
          <w:rFonts w:ascii="Times New Roman" w:eastAsia="Times New Roman" w:hAnsi="Times New Roman" w:cs="Times New Roman"/>
          <w:b/>
          <w:bCs/>
          <w:i/>
          <w:spacing w:val="-2"/>
          <w:sz w:val="32"/>
          <w:szCs w:val="32"/>
          <w:lang w:val="sr-Cyrl-CS"/>
        </w:rPr>
        <w:br w:type="page"/>
      </w:r>
    </w:p>
    <w:sdt>
      <w:sdtPr>
        <w:rPr>
          <w:b/>
        </w:rPr>
        <w:id w:val="-1729294801"/>
        <w:docPartObj>
          <w:docPartGallery w:val="Table of Contents"/>
          <w:docPartUnique/>
        </w:docPartObj>
      </w:sdtPr>
      <w:sdtEndPr>
        <w:rPr>
          <w:bCs/>
        </w:rPr>
      </w:sdtEndPr>
      <w:sdtContent>
        <w:p w:rsidR="006F381C" w:rsidRDefault="00CF281A">
          <w:pPr>
            <w:keepNext/>
            <w:keepLines/>
            <w:spacing w:before="240" w:after="0"/>
            <w:rPr>
              <w:rFonts w:asciiTheme="majorHAnsi" w:eastAsiaTheme="majorEastAsia" w:hAnsiTheme="majorHAnsi" w:cstheme="majorBidi"/>
              <w:b/>
              <w:sz w:val="32"/>
              <w:szCs w:val="32"/>
              <w:lang w:val="sr-Cyrl-RS"/>
            </w:rPr>
          </w:pPr>
          <w:r>
            <w:rPr>
              <w:rFonts w:asciiTheme="majorHAnsi" w:eastAsiaTheme="majorEastAsia" w:hAnsiTheme="majorHAnsi" w:cstheme="majorBidi"/>
              <w:b/>
              <w:sz w:val="32"/>
              <w:szCs w:val="32"/>
              <w:lang w:val="sr-Cyrl-RS"/>
            </w:rPr>
            <w:t>Садржај</w:t>
          </w:r>
        </w:p>
        <w:p w:rsidR="006F381C" w:rsidRDefault="00CF281A">
          <w:pPr>
            <w:pStyle w:val="TOC1"/>
            <w:tabs>
              <w:tab w:val="right" w:leader="dot" w:pos="9509"/>
            </w:tabs>
            <w:rPr>
              <w:rFonts w:eastAsiaTheme="minorEastAsia"/>
              <w:kern w:val="2"/>
              <w:sz w:val="24"/>
              <w:szCs w:val="24"/>
              <w:lang w:val="en-US"/>
              <w14:ligatures w14:val="standardContextual"/>
            </w:rPr>
          </w:pPr>
          <w:r>
            <w:fldChar w:fldCharType="begin"/>
          </w:r>
          <w:r>
            <w:instrText xml:space="preserve"> TOC \o "1-3" \h \z \u </w:instrText>
          </w:r>
          <w:r>
            <w:fldChar w:fldCharType="separate"/>
          </w:r>
          <w:hyperlink w:anchor="_Toc208496329" w:history="1">
            <w:r>
              <w:rPr>
                <w:rStyle w:val="Hyperlink"/>
                <w:rFonts w:ascii="Times New Roman" w:eastAsiaTheme="majorEastAsia" w:hAnsi="Times New Roman" w:cs="Times New Roman"/>
                <w:b/>
                <w:i/>
                <w:lang w:val="sr-Cyrl-RS"/>
              </w:rPr>
              <w:t>Увод</w:t>
            </w:r>
            <w:r>
              <w:tab/>
            </w:r>
            <w:r>
              <w:fldChar w:fldCharType="begin"/>
            </w:r>
            <w:r>
              <w:instrText xml:space="preserve"> PAGEREF _Toc208496329 \h </w:instrText>
            </w:r>
            <w:r>
              <w:fldChar w:fldCharType="separate"/>
            </w:r>
            <w:r>
              <w:t>7</w:t>
            </w:r>
            <w:r>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0" w:history="1">
            <w:r w:rsidR="00CF281A">
              <w:rPr>
                <w:rStyle w:val="Hyperlink"/>
                <w:rFonts w:ascii="Times New Roman" w:eastAsiaTheme="majorEastAsia" w:hAnsi="Times New Roman" w:cstheme="majorBidi"/>
                <w:b/>
              </w:rPr>
              <w:t>Циљеви основног образовања и васпитања</w:t>
            </w:r>
            <w:r w:rsidR="00CF281A">
              <w:rPr>
                <w:rStyle w:val="Hyperlink"/>
                <w:rFonts w:ascii="Times New Roman" w:eastAsiaTheme="majorEastAsia" w:hAnsi="Times New Roman" w:cstheme="majorBidi"/>
                <w:b/>
                <w:lang w:val="sr-Cyrl-RS"/>
              </w:rPr>
              <w:t>..</w:t>
            </w:r>
            <w:r w:rsidR="00CF281A">
              <w:tab/>
            </w:r>
            <w:r w:rsidR="00CF281A">
              <w:fldChar w:fldCharType="begin"/>
            </w:r>
            <w:r w:rsidR="00CF281A">
              <w:instrText xml:space="preserve"> PAGEREF _Toc208496330 \h </w:instrText>
            </w:r>
            <w:r w:rsidR="00CF281A">
              <w:fldChar w:fldCharType="separate"/>
            </w:r>
            <w:r w:rsidR="00CF281A">
              <w:t>7</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1" w:history="1">
            <w:r w:rsidR="00CF281A">
              <w:rPr>
                <w:rStyle w:val="Hyperlink"/>
                <w:rFonts w:ascii="Times New Roman" w:eastAsiaTheme="majorEastAsia" w:hAnsi="Times New Roman" w:cstheme="majorBidi"/>
                <w:b/>
                <w:lang w:val="sr-Cyrl-RS"/>
              </w:rPr>
              <w:t>Полазне основе рада школе</w:t>
            </w:r>
            <w:r w:rsidR="00CF281A">
              <w:tab/>
            </w:r>
            <w:r w:rsidR="00CF281A">
              <w:fldChar w:fldCharType="begin"/>
            </w:r>
            <w:r w:rsidR="00CF281A">
              <w:instrText xml:space="preserve"> PAGEREF _Toc208496331 \h </w:instrText>
            </w:r>
            <w:r w:rsidR="00CF281A">
              <w:fldChar w:fldCharType="separate"/>
            </w:r>
            <w:r w:rsidR="00CF281A">
              <w:t>8</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2" w:history="1">
            <w:r w:rsidR="00CF281A">
              <w:rPr>
                <w:rStyle w:val="Hyperlink"/>
                <w:rFonts w:ascii="Times New Roman" w:eastAsiaTheme="majorEastAsia" w:hAnsi="Times New Roman" w:cstheme="majorBidi"/>
                <w:b/>
                <w:lang w:val="sr-Cyrl-RS"/>
              </w:rPr>
              <w:t>Материјално технички и просторни услови рада</w:t>
            </w:r>
            <w:r w:rsidR="00CF281A">
              <w:tab/>
            </w:r>
            <w:r w:rsidR="00CF281A">
              <w:fldChar w:fldCharType="begin"/>
            </w:r>
            <w:r w:rsidR="00CF281A">
              <w:instrText xml:space="preserve"> PAGEREF _Toc208496332 \h </w:instrText>
            </w:r>
            <w:r w:rsidR="00CF281A">
              <w:fldChar w:fldCharType="separate"/>
            </w:r>
            <w:r w:rsidR="00CF281A">
              <w:t>11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3" w:history="1">
            <w:r w:rsidR="00CF281A">
              <w:rPr>
                <w:rStyle w:val="Hyperlink"/>
                <w:rFonts w:ascii="Times New Roman" w:eastAsiaTheme="majorEastAsia" w:hAnsi="Times New Roman" w:cstheme="majorBidi"/>
                <w:b/>
                <w:lang w:val="sr-Cyrl-RS"/>
              </w:rPr>
              <w:t>Опремљеност зграде</w:t>
            </w:r>
            <w:r w:rsidR="00CF281A">
              <w:tab/>
            </w:r>
            <w:r w:rsidR="00CF281A">
              <w:fldChar w:fldCharType="begin"/>
            </w:r>
            <w:r w:rsidR="00CF281A">
              <w:instrText xml:space="preserve"> PAGEREF _Toc208496333 \h </w:instrText>
            </w:r>
            <w:r w:rsidR="00CF281A">
              <w:fldChar w:fldCharType="separate"/>
            </w:r>
            <w:r w:rsidR="00CF281A">
              <w:t>14</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4" w:history="1">
            <w:r w:rsidR="00CF281A">
              <w:rPr>
                <w:rStyle w:val="Hyperlink"/>
                <w:rFonts w:ascii="Times New Roman" w:eastAsiaTheme="majorEastAsia" w:hAnsi="Times New Roman" w:cstheme="majorBidi"/>
                <w:b/>
                <w:lang w:val="sr-Cyrl-RS"/>
              </w:rPr>
              <w:t>Издвојено одељење</w:t>
            </w:r>
            <w:r w:rsidR="00CF281A">
              <w:tab/>
            </w:r>
            <w:r w:rsidR="00CF281A">
              <w:fldChar w:fldCharType="begin"/>
            </w:r>
            <w:r w:rsidR="00CF281A">
              <w:instrText xml:space="preserve"> PAGEREF _Toc208496334 \h </w:instrText>
            </w:r>
            <w:r w:rsidR="00CF281A">
              <w:fldChar w:fldCharType="separate"/>
            </w:r>
            <w:r w:rsidR="00CF281A">
              <w:t>16</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335" w:history="1">
            <w:r w:rsidR="00CF281A">
              <w:rPr>
                <w:rStyle w:val="Hyperlink"/>
                <w:rFonts w:ascii="Times New Roman" w:eastAsiaTheme="majorEastAsia" w:hAnsi="Times New Roman" w:cs="Times New Roman"/>
                <w:b/>
                <w:i/>
                <w:lang w:val="sr-Cyrl-RS"/>
              </w:rPr>
              <w:t>Педагошка организација</w:t>
            </w:r>
            <w:r w:rsidR="00CF281A">
              <w:tab/>
            </w:r>
            <w:r w:rsidR="00CF281A">
              <w:fldChar w:fldCharType="begin"/>
            </w:r>
            <w:r w:rsidR="00CF281A">
              <w:instrText xml:space="preserve"> PAGEREF _Toc208496335 \h </w:instrText>
            </w:r>
            <w:r w:rsidR="00CF281A">
              <w:fldChar w:fldCharType="separate"/>
            </w:r>
            <w:r w:rsidR="00CF281A">
              <w:t>16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6" w:history="1">
            <w:r w:rsidR="00CF281A">
              <w:rPr>
                <w:rStyle w:val="Hyperlink"/>
                <w:rFonts w:ascii="Times New Roman" w:eastAsiaTheme="majorEastAsia" w:hAnsi="Times New Roman" w:cstheme="majorBidi"/>
                <w:b/>
                <w:lang w:val="sr-Cyrl-RS"/>
              </w:rPr>
              <w:t>Школски простор</w:t>
            </w:r>
            <w:r w:rsidR="00CF281A">
              <w:tab/>
            </w:r>
            <w:r w:rsidR="00CF281A">
              <w:fldChar w:fldCharType="begin"/>
            </w:r>
            <w:r w:rsidR="00CF281A">
              <w:instrText xml:space="preserve"> PAGEREF _Toc208496336 \h </w:instrText>
            </w:r>
            <w:r w:rsidR="00CF281A">
              <w:fldChar w:fldCharType="separate"/>
            </w:r>
            <w:r w:rsidR="00CF281A">
              <w:t>16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7" w:history="1">
            <w:r w:rsidR="00CF281A">
              <w:rPr>
                <w:rStyle w:val="Hyperlink"/>
                <w:rFonts w:ascii="Times New Roman" w:eastAsiaTheme="majorEastAsia" w:hAnsi="Times New Roman" w:cstheme="majorBidi"/>
                <w:b/>
                <w:lang w:val="sr-Cyrl-RS"/>
              </w:rPr>
              <w:t>Грејање школе</w:t>
            </w:r>
            <w:r w:rsidR="00CF281A">
              <w:tab/>
            </w:r>
            <w:r w:rsidR="00CF281A">
              <w:fldChar w:fldCharType="begin"/>
            </w:r>
            <w:r w:rsidR="00CF281A">
              <w:instrText xml:space="preserve"> PAGEREF _Toc208496337 \h </w:instrText>
            </w:r>
            <w:r w:rsidR="00CF281A">
              <w:fldChar w:fldCharType="separate"/>
            </w:r>
            <w:r w:rsidR="00CF281A">
              <w:t>16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8" w:history="1">
            <w:r w:rsidR="00CF281A">
              <w:rPr>
                <w:rStyle w:val="Hyperlink"/>
                <w:rFonts w:ascii="Times New Roman" w:eastAsiaTheme="majorEastAsia" w:hAnsi="Times New Roman" w:cstheme="majorBidi"/>
                <w:b/>
                <w:lang w:val="sr-Cyrl-RS"/>
              </w:rPr>
              <w:t>Школска кухиња</w:t>
            </w:r>
            <w:r w:rsidR="00CF281A">
              <w:tab/>
            </w:r>
            <w:r w:rsidR="00CF281A">
              <w:fldChar w:fldCharType="begin"/>
            </w:r>
            <w:r w:rsidR="00CF281A">
              <w:instrText xml:space="preserve"> PAGEREF _Toc208496338 \h </w:instrText>
            </w:r>
            <w:r w:rsidR="00CF281A">
              <w:fldChar w:fldCharType="separate"/>
            </w:r>
            <w:r w:rsidR="00CF281A">
              <w:t>16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39" w:history="1">
            <w:r w:rsidR="00CF281A">
              <w:rPr>
                <w:rStyle w:val="Hyperlink"/>
                <w:rFonts w:ascii="Times New Roman" w:eastAsiaTheme="majorEastAsia" w:hAnsi="Times New Roman" w:cstheme="majorBidi"/>
                <w:b/>
                <w:lang w:val="sr-Cyrl-RS"/>
              </w:rPr>
              <w:t>Школска библиотека</w:t>
            </w:r>
            <w:r w:rsidR="00CF281A">
              <w:tab/>
            </w:r>
            <w:r w:rsidR="00CF281A">
              <w:fldChar w:fldCharType="begin"/>
            </w:r>
            <w:r w:rsidR="00CF281A">
              <w:instrText xml:space="preserve"> PAGEREF _Toc208496339 \h </w:instrText>
            </w:r>
            <w:r w:rsidR="00CF281A">
              <w:fldChar w:fldCharType="separate"/>
            </w:r>
            <w:r w:rsidR="00CF281A">
              <w:t>16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0" w:history="1">
            <w:r w:rsidR="00CF281A">
              <w:rPr>
                <w:rStyle w:val="Hyperlink"/>
                <w:rFonts w:ascii="Times New Roman" w:eastAsiaTheme="majorEastAsia" w:hAnsi="Times New Roman" w:cstheme="majorBidi"/>
                <w:b/>
                <w:lang w:val="sr-Cyrl-RS"/>
              </w:rPr>
              <w:t>Запослени у школи</w:t>
            </w:r>
            <w:r w:rsidR="00CF281A">
              <w:tab/>
            </w:r>
            <w:r w:rsidR="00CF281A">
              <w:fldChar w:fldCharType="begin"/>
            </w:r>
            <w:r w:rsidR="00CF281A">
              <w:instrText xml:space="preserve"> PAGEREF _Toc208496340 \h </w:instrText>
            </w:r>
            <w:r w:rsidR="00CF281A">
              <w:fldChar w:fldCharType="separate"/>
            </w:r>
            <w:r w:rsidR="00CF281A">
              <w:t>16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1" w:history="1">
            <w:r w:rsidR="00CF281A">
              <w:rPr>
                <w:rStyle w:val="Hyperlink"/>
                <w:rFonts w:ascii="Times New Roman" w:eastAsiaTheme="majorEastAsia" w:hAnsi="Times New Roman" w:cstheme="majorBidi"/>
                <w:b/>
                <w:lang w:val="sr-Cyrl-RS"/>
              </w:rPr>
              <w:t>Родитељи и ученици</w:t>
            </w:r>
            <w:r w:rsidR="00CF281A">
              <w:tab/>
            </w:r>
            <w:r w:rsidR="00CF281A">
              <w:fldChar w:fldCharType="begin"/>
            </w:r>
            <w:r w:rsidR="00CF281A">
              <w:instrText xml:space="preserve"> PAGEREF _Toc208496341 \h </w:instrText>
            </w:r>
            <w:r w:rsidR="00CF281A">
              <w:fldChar w:fldCharType="separate"/>
            </w:r>
            <w:r w:rsidR="00CF281A">
              <w:t>22</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342" w:history="1">
            <w:r w:rsidR="00CF281A">
              <w:rPr>
                <w:rStyle w:val="Hyperlink"/>
                <w:rFonts w:ascii="Times New Roman" w:eastAsiaTheme="majorEastAsia" w:hAnsi="Times New Roman" w:cs="Times New Roman"/>
                <w:b/>
                <w:i/>
                <w:lang w:val="sr-Cyrl-RS"/>
              </w:rPr>
              <w:t>Организација васпитно образовног рада</w:t>
            </w:r>
            <w:r w:rsidR="00CF281A">
              <w:tab/>
            </w:r>
            <w:r w:rsidR="00CF281A">
              <w:fldChar w:fldCharType="begin"/>
            </w:r>
            <w:r w:rsidR="00CF281A">
              <w:instrText xml:space="preserve"> PAGEREF _Toc208496342 \h </w:instrText>
            </w:r>
            <w:r w:rsidR="00CF281A">
              <w:fldChar w:fldCharType="separate"/>
            </w:r>
            <w:r w:rsidR="00CF281A">
              <w:t>22</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3" w:history="1">
            <w:r w:rsidR="00CF281A">
              <w:rPr>
                <w:rStyle w:val="Hyperlink"/>
                <w:rFonts w:ascii="Times New Roman" w:eastAsiaTheme="majorEastAsia" w:hAnsi="Times New Roman" w:cstheme="majorBidi"/>
                <w:b/>
                <w:lang w:val="sr-Cyrl-RS"/>
              </w:rPr>
              <w:t>Школски календар</w:t>
            </w:r>
            <w:r w:rsidR="00CF281A">
              <w:tab/>
            </w:r>
            <w:r w:rsidR="00CF281A">
              <w:fldChar w:fldCharType="begin"/>
            </w:r>
            <w:r w:rsidR="00CF281A">
              <w:instrText xml:space="preserve"> PAGEREF _Toc208496343 \h </w:instrText>
            </w:r>
            <w:r w:rsidR="00CF281A">
              <w:fldChar w:fldCharType="separate"/>
            </w:r>
            <w:r w:rsidR="00CF281A">
              <w:t>22</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4" w:history="1">
            <w:r w:rsidR="00CF281A">
              <w:rPr>
                <w:rStyle w:val="Hyperlink"/>
                <w:rFonts w:ascii="Times New Roman" w:eastAsiaTheme="majorEastAsia" w:hAnsi="Times New Roman" w:cstheme="majorBidi"/>
                <w:b/>
                <w:lang w:val="sr-Cyrl-RS"/>
              </w:rPr>
              <w:t>Списак коришћених уџбеника и приручника</w:t>
            </w:r>
            <w:r w:rsidR="00CF281A">
              <w:tab/>
            </w:r>
            <w:r w:rsidR="00CF281A">
              <w:fldChar w:fldCharType="begin"/>
            </w:r>
            <w:r w:rsidR="00CF281A">
              <w:instrText xml:space="preserve"> PAGEREF _Toc208496344 \h </w:instrText>
            </w:r>
            <w:r w:rsidR="00CF281A">
              <w:fldChar w:fldCharType="separate"/>
            </w:r>
            <w:r w:rsidR="00CF281A">
              <w:t>23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5" w:history="1">
            <w:r w:rsidR="00CF281A">
              <w:rPr>
                <w:rStyle w:val="Hyperlink"/>
                <w:rFonts w:ascii="Times New Roman" w:eastAsiaTheme="majorEastAsia" w:hAnsi="Times New Roman" w:cstheme="majorBidi"/>
                <w:b/>
                <w:lang w:val="sr-Cyrl-RS"/>
              </w:rPr>
              <w:t>Табеларни преглед бројног стања ученика</w:t>
            </w:r>
            <w:r w:rsidR="00CF281A">
              <w:tab/>
            </w:r>
            <w:r w:rsidR="00CF281A">
              <w:fldChar w:fldCharType="begin"/>
            </w:r>
            <w:r w:rsidR="00CF281A">
              <w:instrText xml:space="preserve"> PAGEREF _Toc208496345 \h </w:instrText>
            </w:r>
            <w:r w:rsidR="00CF281A">
              <w:fldChar w:fldCharType="separate"/>
            </w:r>
            <w:r w:rsidR="00CF281A">
              <w:t>27</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6" w:history="1">
            <w:r w:rsidR="00CF281A">
              <w:rPr>
                <w:rStyle w:val="Hyperlink"/>
                <w:rFonts w:ascii="Times New Roman" w:eastAsiaTheme="majorEastAsia" w:hAnsi="Times New Roman" w:cstheme="majorBidi"/>
                <w:b/>
              </w:rPr>
              <w:t>Продужени боравак</w:t>
            </w:r>
            <w:r w:rsidR="00CF281A">
              <w:tab/>
            </w:r>
            <w:r w:rsidR="00CF281A">
              <w:fldChar w:fldCharType="begin"/>
            </w:r>
            <w:r w:rsidR="00CF281A">
              <w:instrText xml:space="preserve"> PAGEREF _Toc208496346 \h </w:instrText>
            </w:r>
            <w:r w:rsidR="00CF281A">
              <w:fldChar w:fldCharType="separate"/>
            </w:r>
            <w:r w:rsidR="00CF281A">
              <w:t>28</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7" w:history="1">
            <w:r w:rsidR="00CF281A">
              <w:rPr>
                <w:rStyle w:val="Hyperlink"/>
                <w:rFonts w:ascii="Times New Roman" w:eastAsiaTheme="majorEastAsia" w:hAnsi="Times New Roman" w:cstheme="majorBidi"/>
                <w:b/>
                <w:lang w:val="sr-Cyrl-RS"/>
              </w:rPr>
              <w:t>Преглед недељног задужења наставника</w:t>
            </w:r>
            <w:r w:rsidR="00CF281A">
              <w:tab/>
            </w:r>
            <w:r w:rsidR="00CF281A">
              <w:fldChar w:fldCharType="begin"/>
            </w:r>
            <w:r w:rsidR="00CF281A">
              <w:instrText xml:space="preserve"> PAGEREF _Toc208496347 \h </w:instrText>
            </w:r>
            <w:r w:rsidR="00CF281A">
              <w:fldChar w:fldCharType="separate"/>
            </w:r>
            <w:r w:rsidR="00CF281A">
              <w:t>29</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8" w:history="1">
            <w:r w:rsidR="00CF281A">
              <w:rPr>
                <w:rStyle w:val="Hyperlink"/>
                <w:rFonts w:ascii="Times New Roman" w:eastAsiaTheme="majorEastAsia" w:hAnsi="Times New Roman" w:cstheme="majorBidi"/>
                <w:b/>
                <w:lang w:val="sr-Cyrl-RS"/>
              </w:rPr>
              <w:t>Распоред часова</w:t>
            </w:r>
            <w:r w:rsidR="00CF281A">
              <w:tab/>
            </w:r>
            <w:r w:rsidR="00CF281A">
              <w:fldChar w:fldCharType="begin"/>
            </w:r>
            <w:r w:rsidR="00CF281A">
              <w:instrText xml:space="preserve"> PAGEREF _Toc208496348 \h </w:instrText>
            </w:r>
            <w:r w:rsidR="00CF281A">
              <w:fldChar w:fldCharType="separate"/>
            </w:r>
            <w:r w:rsidR="00CF281A">
              <w:t>33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49" w:history="1">
            <w:r w:rsidR="00CF281A">
              <w:rPr>
                <w:rStyle w:val="Hyperlink"/>
                <w:rFonts w:ascii="Times New Roman" w:eastAsiaTheme="majorEastAsia" w:hAnsi="Times New Roman" w:cstheme="majorBidi"/>
                <w:b/>
                <w:lang w:val="sr-Cyrl-RS"/>
              </w:rPr>
              <w:t>Дневна артикулација радног времена</w:t>
            </w:r>
            <w:r w:rsidR="00CF281A">
              <w:tab/>
            </w:r>
            <w:r w:rsidR="00CF281A">
              <w:fldChar w:fldCharType="begin"/>
            </w:r>
            <w:r w:rsidR="00CF281A">
              <w:instrText xml:space="preserve"> PAGEREF _Toc208496349 \h </w:instrText>
            </w:r>
            <w:r w:rsidR="00CF281A">
              <w:fldChar w:fldCharType="separate"/>
            </w:r>
            <w:r w:rsidR="00CF281A">
              <w:t>39</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0" w:history="1">
            <w:r w:rsidR="00CF281A">
              <w:rPr>
                <w:rStyle w:val="Hyperlink"/>
                <w:rFonts w:ascii="Times New Roman" w:eastAsiaTheme="majorEastAsia" w:hAnsi="Times New Roman" w:cstheme="majorBidi"/>
                <w:b/>
                <w:lang w:val="sr-Cyrl-RS"/>
              </w:rPr>
              <w:t>Распоред дежурства</w:t>
            </w:r>
            <w:r w:rsidR="00CF281A">
              <w:tab/>
            </w:r>
            <w:r w:rsidR="00CF281A">
              <w:fldChar w:fldCharType="begin"/>
            </w:r>
            <w:r w:rsidR="00CF281A">
              <w:instrText xml:space="preserve"> PAGEREF _Toc208496350 \h </w:instrText>
            </w:r>
            <w:r w:rsidR="00CF281A">
              <w:fldChar w:fldCharType="separate"/>
            </w:r>
            <w:r w:rsidR="00CF281A">
              <w:t>40</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351" w:history="1">
            <w:r w:rsidR="00CF281A">
              <w:rPr>
                <w:rStyle w:val="Hyperlink"/>
                <w:rFonts w:ascii="Times New Roman" w:eastAsiaTheme="majorEastAsia" w:hAnsi="Times New Roman" w:cs="Times New Roman"/>
                <w:b/>
                <w:i/>
                <w:lang w:val="sr-Cyrl-RS"/>
              </w:rPr>
              <w:t>Програнске основе рада стручних органа школе</w:t>
            </w:r>
            <w:r w:rsidR="00CF281A">
              <w:tab/>
            </w:r>
            <w:r w:rsidR="00CF281A">
              <w:fldChar w:fldCharType="begin"/>
            </w:r>
            <w:r w:rsidR="00CF281A">
              <w:instrText xml:space="preserve"> PAGEREF _Toc208496351 \h </w:instrText>
            </w:r>
            <w:r w:rsidR="00CF281A">
              <w:fldChar w:fldCharType="separate"/>
            </w:r>
            <w:r w:rsidR="00CF281A">
              <w:t>40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2" w:history="1">
            <w:r w:rsidR="00CF281A">
              <w:rPr>
                <w:rStyle w:val="Hyperlink"/>
                <w:rFonts w:ascii="Times New Roman" w:eastAsiaTheme="majorEastAsia" w:hAnsi="Times New Roman" w:cstheme="majorBidi"/>
                <w:b/>
                <w:lang w:val="sr-Cyrl-RS"/>
              </w:rPr>
              <w:t>Извештај о раду директора школе</w:t>
            </w:r>
            <w:r w:rsidR="00CF281A">
              <w:tab/>
            </w:r>
            <w:r w:rsidR="00CF281A">
              <w:fldChar w:fldCharType="begin"/>
            </w:r>
            <w:r w:rsidR="00CF281A">
              <w:instrText xml:space="preserve"> PAGEREF _Toc208496352 \h </w:instrText>
            </w:r>
            <w:r w:rsidR="00CF281A">
              <w:fldChar w:fldCharType="separate"/>
            </w:r>
            <w:r w:rsidR="00CF281A">
              <w:t>40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3" w:history="1">
            <w:r w:rsidR="00CF281A">
              <w:rPr>
                <w:rStyle w:val="Hyperlink"/>
                <w:rFonts w:ascii="Times New Roman" w:eastAsiaTheme="majorEastAsia" w:hAnsi="Times New Roman" w:cstheme="majorBidi"/>
                <w:b/>
                <w:lang w:val="sr-Cyrl-RS"/>
              </w:rPr>
              <w:t>Извештај о раду Школског одбора</w:t>
            </w:r>
            <w:r w:rsidR="00CF281A">
              <w:tab/>
            </w:r>
            <w:r w:rsidR="00CF281A">
              <w:fldChar w:fldCharType="begin"/>
            </w:r>
            <w:r w:rsidR="00CF281A">
              <w:instrText xml:space="preserve"> PAGEREF _Toc208496353 \h </w:instrText>
            </w:r>
            <w:r w:rsidR="00CF281A">
              <w:fldChar w:fldCharType="separate"/>
            </w:r>
            <w:r w:rsidR="00CF281A">
              <w:t>51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4" w:history="1">
            <w:r w:rsidR="00CF281A">
              <w:rPr>
                <w:rStyle w:val="Hyperlink"/>
                <w:rFonts w:ascii="Times New Roman" w:eastAsiaTheme="majorEastAsia" w:hAnsi="Times New Roman" w:cstheme="majorBidi"/>
                <w:b/>
                <w:lang w:val="sr-Cyrl-RS"/>
              </w:rPr>
              <w:t>Извештај о раду школског педагога</w:t>
            </w:r>
            <w:r w:rsidR="00CF281A">
              <w:tab/>
            </w:r>
            <w:r w:rsidR="00CF281A">
              <w:fldChar w:fldCharType="begin"/>
            </w:r>
            <w:r w:rsidR="00CF281A">
              <w:instrText xml:space="preserve"> PAGEREF _Toc208496354 \h </w:instrText>
            </w:r>
            <w:r w:rsidR="00CF281A">
              <w:fldChar w:fldCharType="separate"/>
            </w:r>
            <w:r w:rsidR="00CF281A">
              <w:t>53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5" w:history="1">
            <w:r w:rsidR="00CF281A">
              <w:rPr>
                <w:rStyle w:val="Hyperlink"/>
                <w:rFonts w:ascii="Times New Roman" w:eastAsiaTheme="majorEastAsia" w:hAnsi="Times New Roman" w:cstheme="majorBidi"/>
                <w:b/>
                <w:lang w:val="sr-Cyrl-RS"/>
              </w:rPr>
              <w:t>Извештај о раду школског психолога</w:t>
            </w:r>
            <w:r w:rsidR="00CF281A">
              <w:tab/>
            </w:r>
            <w:r w:rsidR="00CF281A">
              <w:fldChar w:fldCharType="begin"/>
            </w:r>
            <w:r w:rsidR="00CF281A">
              <w:instrText xml:space="preserve"> PAGEREF _Toc208496355 \h </w:instrText>
            </w:r>
            <w:r w:rsidR="00CF281A">
              <w:fldChar w:fldCharType="separate"/>
            </w:r>
            <w:r w:rsidR="00CF281A">
              <w:t>58</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6" w:history="1">
            <w:r w:rsidR="00CF281A">
              <w:rPr>
                <w:rStyle w:val="Hyperlink"/>
                <w:rFonts w:ascii="Times New Roman" w:eastAsiaTheme="majorEastAsia" w:hAnsi="Times New Roman" w:cstheme="majorBidi"/>
                <w:b/>
                <w:lang w:val="sr-Cyrl-RS"/>
              </w:rPr>
              <w:t>Извештај о раду Педагошког колегијума</w:t>
            </w:r>
            <w:r w:rsidR="00CF281A">
              <w:tab/>
            </w:r>
            <w:r w:rsidR="00CF281A">
              <w:fldChar w:fldCharType="begin"/>
            </w:r>
            <w:r w:rsidR="00CF281A">
              <w:instrText xml:space="preserve"> PAGEREF _Toc208496356 \h </w:instrText>
            </w:r>
            <w:r w:rsidR="00CF281A">
              <w:fldChar w:fldCharType="separate"/>
            </w:r>
            <w:r w:rsidR="00CF281A">
              <w:t>61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7" w:history="1">
            <w:r w:rsidR="00CF281A">
              <w:rPr>
                <w:rStyle w:val="Hyperlink"/>
                <w:rFonts w:ascii="Times New Roman" w:eastAsia="Times New Roman" w:hAnsi="Times New Roman" w:cs="Times New Roman"/>
                <w:b/>
                <w:bCs/>
                <w:lang w:val="en-US"/>
              </w:rPr>
              <w:t xml:space="preserve">Извештај о </w:t>
            </w:r>
            <w:r w:rsidR="00CF281A">
              <w:rPr>
                <w:rStyle w:val="Hyperlink"/>
                <w:rFonts w:ascii="Times New Roman" w:eastAsiaTheme="majorEastAsia" w:hAnsi="Times New Roman" w:cstheme="majorBidi"/>
                <w:b/>
                <w:lang w:val="sr-Cyrl-RS"/>
              </w:rPr>
              <w:t>раду</w:t>
            </w:r>
            <w:r w:rsidR="00CF281A">
              <w:rPr>
                <w:rStyle w:val="Hyperlink"/>
                <w:rFonts w:ascii="Times New Roman" w:eastAsia="Times New Roman" w:hAnsi="Times New Roman" w:cs="Times New Roman"/>
                <w:b/>
                <w:bCs/>
                <w:lang w:val="en-US"/>
              </w:rPr>
              <w:t xml:space="preserve"> Савета родитеља</w:t>
            </w:r>
            <w:r w:rsidR="00CF281A">
              <w:tab/>
            </w:r>
            <w:r w:rsidR="00CF281A">
              <w:fldChar w:fldCharType="begin"/>
            </w:r>
            <w:r w:rsidR="00CF281A">
              <w:instrText xml:space="preserve"> PAGEREF _Toc208496357 \h </w:instrText>
            </w:r>
            <w:r w:rsidR="00CF281A">
              <w:fldChar w:fldCharType="separate"/>
            </w:r>
            <w:r w:rsidR="00CF281A">
              <w:t>61</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358" w:history="1">
            <w:r w:rsidR="00CF281A">
              <w:rPr>
                <w:rStyle w:val="Hyperlink"/>
                <w:rFonts w:ascii="Times New Roman" w:eastAsiaTheme="majorEastAsia" w:hAnsi="Times New Roman" w:cs="Times New Roman"/>
                <w:b/>
                <w:i/>
                <w:lang w:val="sr-Cyrl-RS"/>
              </w:rPr>
              <w:t>Извештаји о раду стручних већа, актива и тимова</w:t>
            </w:r>
            <w:r w:rsidR="00CF281A">
              <w:tab/>
            </w:r>
            <w:r w:rsidR="00CF281A">
              <w:fldChar w:fldCharType="begin"/>
            </w:r>
            <w:r w:rsidR="00CF281A">
              <w:instrText xml:space="preserve"> PAGEREF _Toc208496358 \h </w:instrText>
            </w:r>
            <w:r w:rsidR="00CF281A">
              <w:fldChar w:fldCharType="separate"/>
            </w:r>
            <w:r w:rsidR="00CF281A">
              <w:t>72</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59" w:history="1">
            <w:r w:rsidR="00CF281A">
              <w:rPr>
                <w:rStyle w:val="Hyperlink"/>
                <w:rFonts w:ascii="Times New Roman" w:eastAsiaTheme="majorEastAsia" w:hAnsi="Times New Roman" w:cstheme="majorBidi"/>
                <w:b/>
                <w:lang w:val="sr-Cyrl-RS"/>
              </w:rPr>
              <w:t>Извештај о раду Стручног актива за развој школског програма</w:t>
            </w:r>
            <w:r w:rsidR="00CF281A">
              <w:tab/>
            </w:r>
            <w:r w:rsidR="00CF281A">
              <w:fldChar w:fldCharType="begin"/>
            </w:r>
            <w:r w:rsidR="00CF281A">
              <w:instrText xml:space="preserve"> PAGEREF _Toc208496359 \h </w:instrText>
            </w:r>
            <w:r w:rsidR="00CF281A">
              <w:fldChar w:fldCharType="separate"/>
            </w:r>
            <w:r w:rsidR="00CF281A">
              <w:t>74</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60" w:history="1">
            <w:r w:rsidR="00CF281A">
              <w:rPr>
                <w:rStyle w:val="Hyperlink"/>
                <w:rFonts w:ascii="Times New Roman" w:eastAsiaTheme="majorEastAsia" w:hAnsi="Times New Roman" w:cstheme="majorBidi"/>
                <w:b/>
                <w:lang w:val="sr-Cyrl-RS"/>
              </w:rPr>
              <w:t>Извештај о раду Стручног актива за школско развојно планирање</w:t>
            </w:r>
            <w:r w:rsidR="00CF281A">
              <w:tab/>
            </w:r>
            <w:r w:rsidR="00CF281A">
              <w:fldChar w:fldCharType="begin"/>
            </w:r>
            <w:r w:rsidR="00CF281A">
              <w:instrText xml:space="preserve"> PAGEREF _Toc208496360 \h </w:instrText>
            </w:r>
            <w:r w:rsidR="00CF281A">
              <w:fldChar w:fldCharType="separate"/>
            </w:r>
            <w:r w:rsidR="00CF281A">
              <w:t>75</w:t>
            </w:r>
            <w:r w:rsidR="00CF281A">
              <w:fldChar w:fldCharType="end"/>
            </w:r>
          </w:hyperlink>
        </w:p>
        <w:p w:rsidR="006F381C" w:rsidRDefault="00653246">
          <w:pPr>
            <w:pStyle w:val="TOC2"/>
            <w:tabs>
              <w:tab w:val="right" w:leader="dot" w:pos="9509"/>
            </w:tabs>
            <w:ind w:left="0" w:firstLineChars="100" w:firstLine="220"/>
            <w:rPr>
              <w:rFonts w:eastAsiaTheme="minorEastAsia"/>
              <w:kern w:val="2"/>
              <w:sz w:val="24"/>
              <w:szCs w:val="24"/>
              <w:lang w:val="en-US"/>
              <w14:ligatures w14:val="standardContextual"/>
            </w:rPr>
          </w:pPr>
          <w:hyperlink w:anchor="_Toc208496387" w:history="1">
            <w:r w:rsidR="00CF281A">
              <w:rPr>
                <w:rStyle w:val="Hyperlink"/>
                <w:rFonts w:ascii="Times New Roman" w:eastAsiaTheme="majorEastAsia" w:hAnsi="Times New Roman" w:cstheme="majorBidi"/>
                <w:b/>
                <w:lang w:val="sr-Cyrl-RS"/>
              </w:rPr>
              <w:t>Извештај о раду Тима за заштиту деце од насиља, злостављања и занемаривања</w:t>
            </w:r>
            <w:r w:rsidR="00CF281A">
              <w:tab/>
            </w:r>
            <w:r w:rsidR="00CF281A">
              <w:fldChar w:fldCharType="begin"/>
            </w:r>
            <w:r w:rsidR="00CF281A">
              <w:instrText xml:space="preserve"> PAGEREF _Toc208496387 \h </w:instrText>
            </w:r>
            <w:r w:rsidR="00CF281A">
              <w:fldChar w:fldCharType="separate"/>
            </w:r>
            <w:r w:rsidR="00CF281A">
              <w:t>82</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88" w:history="1">
            <w:r w:rsidR="00CF281A">
              <w:rPr>
                <w:rStyle w:val="Hyperlink"/>
                <w:rFonts w:ascii="Times New Roman" w:eastAsiaTheme="majorEastAsia" w:hAnsi="Times New Roman" w:cstheme="majorBidi"/>
                <w:b/>
                <w:lang w:val="sr-Cyrl-RS"/>
              </w:rPr>
              <w:t>Извештај о раду Тима за инклузивно образовање</w:t>
            </w:r>
            <w:r w:rsidR="00CF281A">
              <w:tab/>
            </w:r>
            <w:r w:rsidR="00CF281A">
              <w:fldChar w:fldCharType="begin"/>
            </w:r>
            <w:r w:rsidR="00CF281A">
              <w:instrText xml:space="preserve"> PAGEREF _Toc208496388 \h </w:instrText>
            </w:r>
            <w:r w:rsidR="00CF281A">
              <w:fldChar w:fldCharType="separate"/>
            </w:r>
            <w:r w:rsidR="00CF281A">
              <w:t>99</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89" w:history="1">
            <w:r w:rsidR="00CF281A">
              <w:rPr>
                <w:rStyle w:val="Hyperlink"/>
                <w:rFonts w:ascii="Times New Roman" w:eastAsiaTheme="majorEastAsia" w:hAnsi="Times New Roman" w:cstheme="majorBidi"/>
                <w:b/>
                <w:lang w:val="sr-Cyrl-RS"/>
              </w:rPr>
              <w:t>Извештај о раду Тима за професионалну оријентацију</w:t>
            </w:r>
            <w:r w:rsidR="00CF281A">
              <w:tab/>
            </w:r>
            <w:r w:rsidR="00CF281A">
              <w:fldChar w:fldCharType="begin"/>
            </w:r>
            <w:r w:rsidR="00CF281A">
              <w:instrText xml:space="preserve"> PAGEREF _Toc208496389 \h </w:instrText>
            </w:r>
            <w:r w:rsidR="00CF281A">
              <w:fldChar w:fldCharType="separate"/>
            </w:r>
            <w:r w:rsidR="00CF281A">
              <w:t>101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0" w:history="1">
            <w:r w:rsidR="00CF281A">
              <w:rPr>
                <w:rStyle w:val="Hyperlink"/>
                <w:rFonts w:ascii="Times New Roman" w:eastAsiaTheme="majorEastAsia" w:hAnsi="Times New Roman" w:cstheme="majorBidi"/>
                <w:b/>
                <w:lang w:val="sr-Cyrl-RS"/>
              </w:rPr>
              <w:t>Извештај о раду Тима за превенцију осипања ученика</w:t>
            </w:r>
            <w:r w:rsidR="00CF281A">
              <w:tab/>
            </w:r>
            <w:r w:rsidR="00CF281A">
              <w:fldChar w:fldCharType="begin"/>
            </w:r>
            <w:r w:rsidR="00CF281A">
              <w:instrText xml:space="preserve"> PAGEREF _Toc208496390 \h </w:instrText>
            </w:r>
            <w:r w:rsidR="00CF281A">
              <w:fldChar w:fldCharType="separate"/>
            </w:r>
            <w:r w:rsidR="00CF281A">
              <w:t>103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1" w:history="1">
            <w:r w:rsidR="00CF281A">
              <w:rPr>
                <w:rStyle w:val="Hyperlink"/>
                <w:rFonts w:ascii="Times New Roman" w:eastAsiaTheme="majorEastAsia" w:hAnsi="Times New Roman" w:cstheme="majorBidi"/>
                <w:b/>
                <w:lang w:val="sr-Cyrl-RS"/>
              </w:rPr>
              <w:t>Извештај о раду Тима за обезбеђивање квалитета и развој установе</w:t>
            </w:r>
            <w:r w:rsidR="00CF281A">
              <w:tab/>
            </w:r>
            <w:r w:rsidR="00CF281A">
              <w:fldChar w:fldCharType="begin"/>
            </w:r>
            <w:r w:rsidR="00CF281A">
              <w:instrText xml:space="preserve"> PAGEREF _Toc208496391 \h </w:instrText>
            </w:r>
            <w:r w:rsidR="00CF281A">
              <w:fldChar w:fldCharType="separate"/>
            </w:r>
            <w:r w:rsidR="00CF281A">
              <w:t>104</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2" w:history="1">
            <w:r w:rsidR="00CF281A">
              <w:rPr>
                <w:rStyle w:val="Hyperlink"/>
                <w:rFonts w:ascii="Times New Roman" w:eastAsiaTheme="majorEastAsia" w:hAnsi="Times New Roman" w:cstheme="majorBidi"/>
                <w:b/>
                <w:lang w:val="sr-Cyrl-RS"/>
              </w:rPr>
              <w:t>Извештај о раду Тима за међупредметне компетенције и предузетништво</w:t>
            </w:r>
            <w:r w:rsidR="00CF281A">
              <w:tab/>
            </w:r>
            <w:r w:rsidR="00CF281A">
              <w:fldChar w:fldCharType="begin"/>
            </w:r>
            <w:r w:rsidR="00CF281A">
              <w:instrText xml:space="preserve"> PAGEREF _Toc208496392 \h </w:instrText>
            </w:r>
            <w:r w:rsidR="00CF281A">
              <w:fldChar w:fldCharType="separate"/>
            </w:r>
            <w:r w:rsidR="00CF281A">
              <w:t>106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3" w:history="1">
            <w:r w:rsidR="00CF281A">
              <w:rPr>
                <w:rStyle w:val="Hyperlink"/>
                <w:rFonts w:ascii="Times New Roman" w:eastAsiaTheme="majorEastAsia" w:hAnsi="Times New Roman" w:cstheme="majorBidi"/>
                <w:b/>
                <w:lang w:val="sr-Cyrl-RS"/>
              </w:rPr>
              <w:t>Извештај о раду Стручног већа наставника разредне наставе</w:t>
            </w:r>
            <w:r w:rsidR="00CF281A">
              <w:tab/>
            </w:r>
            <w:r w:rsidR="00CF281A">
              <w:fldChar w:fldCharType="begin"/>
            </w:r>
            <w:r w:rsidR="00CF281A">
              <w:instrText xml:space="preserve"> PAGEREF _Toc208496393 \h </w:instrText>
            </w:r>
            <w:r w:rsidR="00CF281A">
              <w:fldChar w:fldCharType="separate"/>
            </w:r>
            <w:r w:rsidR="00CF281A">
              <w:t>107</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4" w:history="1">
            <w:r w:rsidR="00CF281A">
              <w:rPr>
                <w:rStyle w:val="Hyperlink"/>
                <w:rFonts w:ascii="Times New Roman" w:eastAsiaTheme="majorEastAsia" w:hAnsi="Times New Roman" w:cstheme="majorBidi"/>
                <w:b/>
                <w:lang w:val="sr-Cyrl-RS"/>
              </w:rPr>
              <w:t>Извештај о раду Стручног већа учитеља продуженог боравка</w:t>
            </w:r>
            <w:r w:rsidR="00CF281A">
              <w:tab/>
            </w:r>
            <w:r w:rsidR="00CF281A">
              <w:fldChar w:fldCharType="begin"/>
            </w:r>
            <w:r w:rsidR="00CF281A">
              <w:instrText xml:space="preserve"> PAGEREF _Toc208496394 \h </w:instrText>
            </w:r>
            <w:r w:rsidR="00CF281A">
              <w:fldChar w:fldCharType="separate"/>
            </w:r>
            <w:r w:rsidR="00CF281A">
              <w:t>107</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395" w:history="1">
            <w:r w:rsidR="00CF281A">
              <w:rPr>
                <w:rStyle w:val="Hyperlink"/>
                <w:rFonts w:ascii="Times New Roman" w:eastAsiaTheme="majorEastAsia" w:hAnsi="Times New Roman" w:cs="Times New Roman"/>
                <w:b/>
                <w:i/>
                <w:lang w:val="sr-Cyrl-RS"/>
              </w:rPr>
              <w:t>Извештај о раду стручних већа за области предмета</w:t>
            </w:r>
            <w:r w:rsidR="00CF281A">
              <w:tab/>
            </w:r>
            <w:r w:rsidR="00CF281A">
              <w:fldChar w:fldCharType="begin"/>
            </w:r>
            <w:r w:rsidR="00CF281A">
              <w:instrText xml:space="preserve"> PAGEREF _Toc208496395 \h </w:instrText>
            </w:r>
            <w:r w:rsidR="00CF281A">
              <w:fldChar w:fldCharType="separate"/>
            </w:r>
            <w:r w:rsidR="00CF281A">
              <w:t>108</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6" w:history="1">
            <w:r w:rsidR="00CF281A">
              <w:rPr>
                <w:rStyle w:val="Hyperlink"/>
                <w:rFonts w:ascii="Times New Roman" w:eastAsiaTheme="majorEastAsia" w:hAnsi="Times New Roman" w:cstheme="majorBidi"/>
                <w:b/>
                <w:lang w:val="sr-Cyrl-RS"/>
              </w:rPr>
              <w:t>Извештај о раду Стручног већа за српски језик и књижевност</w:t>
            </w:r>
            <w:r w:rsidR="00CF281A">
              <w:tab/>
            </w:r>
            <w:r w:rsidR="00CF281A">
              <w:fldChar w:fldCharType="begin"/>
            </w:r>
            <w:r w:rsidR="00CF281A">
              <w:instrText xml:space="preserve"> PAGEREF _Toc208496396 \h </w:instrText>
            </w:r>
            <w:r w:rsidR="00CF281A">
              <w:fldChar w:fldCharType="separate"/>
            </w:r>
            <w:r w:rsidR="00CF281A">
              <w:t>109</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7" w:history="1">
            <w:r w:rsidR="00CF281A">
              <w:rPr>
                <w:rStyle w:val="Hyperlink"/>
                <w:rFonts w:ascii="Times New Roman" w:eastAsiaTheme="majorEastAsia" w:hAnsi="Times New Roman" w:cstheme="majorBidi"/>
                <w:b/>
                <w:lang w:val="sr-Cyrl-RS"/>
              </w:rPr>
              <w:t>Извештај о раду Стручног већа математике</w:t>
            </w:r>
            <w:r w:rsidR="00CF281A">
              <w:tab/>
            </w:r>
            <w:r w:rsidR="00CF281A">
              <w:fldChar w:fldCharType="begin"/>
            </w:r>
            <w:r w:rsidR="00CF281A">
              <w:instrText xml:space="preserve"> PAGEREF _Toc208496397 \h </w:instrText>
            </w:r>
            <w:r w:rsidR="00CF281A">
              <w:fldChar w:fldCharType="separate"/>
            </w:r>
            <w:r w:rsidR="00CF281A">
              <w:t>110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8" w:history="1">
            <w:r w:rsidR="00CF281A">
              <w:rPr>
                <w:rStyle w:val="Hyperlink"/>
                <w:rFonts w:ascii="Times New Roman" w:eastAsiaTheme="majorEastAsia" w:hAnsi="Times New Roman" w:cstheme="majorBidi"/>
                <w:b/>
                <w:lang w:val="sr-Cyrl-RS"/>
              </w:rPr>
              <w:t>Извештај о раду Стручног већа за страни језик</w:t>
            </w:r>
            <w:r w:rsidR="00CF281A">
              <w:tab/>
            </w:r>
            <w:r w:rsidR="00CF281A">
              <w:fldChar w:fldCharType="begin"/>
            </w:r>
            <w:r w:rsidR="00CF281A">
              <w:instrText xml:space="preserve"> PAGEREF _Toc208496398 \h </w:instrText>
            </w:r>
            <w:r w:rsidR="00CF281A">
              <w:fldChar w:fldCharType="separate"/>
            </w:r>
            <w:r w:rsidR="00CF281A">
              <w:t>111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399" w:history="1">
            <w:r w:rsidR="00CF281A">
              <w:rPr>
                <w:rStyle w:val="Hyperlink"/>
                <w:rFonts w:ascii="Times New Roman" w:eastAsiaTheme="majorEastAsia" w:hAnsi="Times New Roman" w:cstheme="majorBidi"/>
                <w:b/>
                <w:lang w:val="sr-Cyrl-RS"/>
              </w:rPr>
              <w:t>Извештај о раду Стручног већа друштвених наука</w:t>
            </w:r>
            <w:r w:rsidR="00CF281A">
              <w:tab/>
            </w:r>
            <w:r w:rsidR="00CF281A">
              <w:fldChar w:fldCharType="begin"/>
            </w:r>
            <w:r w:rsidR="00CF281A">
              <w:instrText xml:space="preserve"> PAGEREF _Toc208496399 \h </w:instrText>
            </w:r>
            <w:r w:rsidR="00CF281A">
              <w:fldChar w:fldCharType="separate"/>
            </w:r>
            <w:r w:rsidR="00CF281A">
              <w:t>113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0" w:history="1">
            <w:r w:rsidR="00CF281A">
              <w:rPr>
                <w:rStyle w:val="Hyperlink"/>
                <w:rFonts w:ascii="Times New Roman" w:eastAsiaTheme="majorEastAsia" w:hAnsi="Times New Roman" w:cstheme="majorBidi"/>
                <w:b/>
                <w:lang w:val="sr-Cyrl-RS"/>
              </w:rPr>
              <w:t>Извештај о раду Стручног већа природних наука</w:t>
            </w:r>
            <w:r w:rsidR="00CF281A">
              <w:tab/>
            </w:r>
            <w:r w:rsidR="00CF281A">
              <w:fldChar w:fldCharType="begin"/>
            </w:r>
            <w:r w:rsidR="00CF281A">
              <w:instrText xml:space="preserve"> PAGEREF _Toc208496400 \h </w:instrText>
            </w:r>
            <w:r w:rsidR="00CF281A">
              <w:fldChar w:fldCharType="separate"/>
            </w:r>
            <w:r w:rsidR="00CF281A">
              <w:t>113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1" w:history="1">
            <w:r w:rsidR="00CF281A">
              <w:rPr>
                <w:rStyle w:val="Hyperlink"/>
                <w:rFonts w:ascii="Times New Roman" w:eastAsiaTheme="majorEastAsia" w:hAnsi="Times New Roman" w:cstheme="majorBidi"/>
                <w:b/>
                <w:lang w:val="sr-Cyrl-RS"/>
              </w:rPr>
              <w:t>Извештај о раду Стручног већа за техничко и информатичко образовање</w:t>
            </w:r>
            <w:r w:rsidR="00CF281A">
              <w:tab/>
            </w:r>
            <w:r w:rsidR="00CF281A">
              <w:fldChar w:fldCharType="begin"/>
            </w:r>
            <w:r w:rsidR="00CF281A">
              <w:instrText xml:space="preserve"> PAGEREF _Toc208496401 \h </w:instrText>
            </w:r>
            <w:r w:rsidR="00CF281A">
              <w:fldChar w:fldCharType="separate"/>
            </w:r>
            <w:r w:rsidR="00CF281A">
              <w:t>114</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2" w:history="1">
            <w:r w:rsidR="00CF281A">
              <w:rPr>
                <w:rStyle w:val="Hyperlink"/>
                <w:rFonts w:ascii="Times New Roman" w:eastAsiaTheme="majorEastAsia" w:hAnsi="Times New Roman" w:cstheme="majorBidi"/>
                <w:b/>
                <w:lang w:val="sr-Cyrl-RS"/>
              </w:rPr>
              <w:t>Извештај о раду Стручног већа за уметност, културу и спорт</w:t>
            </w:r>
            <w:r w:rsidR="00CF281A">
              <w:tab/>
            </w:r>
            <w:r w:rsidR="00CF281A">
              <w:fldChar w:fldCharType="begin"/>
            </w:r>
            <w:r w:rsidR="00CF281A">
              <w:instrText xml:space="preserve"> PAGEREF _Toc208496402 \h </w:instrText>
            </w:r>
            <w:r w:rsidR="00CF281A">
              <w:fldChar w:fldCharType="separate"/>
            </w:r>
            <w:r w:rsidR="00CF281A">
              <w:t>116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3" w:history="1">
            <w:r w:rsidR="00CF281A">
              <w:rPr>
                <w:rStyle w:val="Hyperlink"/>
                <w:rFonts w:ascii="Times New Roman" w:eastAsiaTheme="majorEastAsia" w:hAnsi="Times New Roman" w:cstheme="majorBidi"/>
                <w:b/>
                <w:lang w:val="sr-Cyrl-RS"/>
              </w:rPr>
              <w:t>Извештај о раду Стручног већа вероучитеља</w:t>
            </w:r>
            <w:r w:rsidR="00CF281A">
              <w:tab/>
            </w:r>
            <w:r w:rsidR="00CF281A">
              <w:fldChar w:fldCharType="begin"/>
            </w:r>
            <w:r w:rsidR="00CF281A">
              <w:instrText xml:space="preserve"> PAGEREF _Toc208496403 \h </w:instrText>
            </w:r>
            <w:r w:rsidR="00CF281A">
              <w:fldChar w:fldCharType="separate"/>
            </w:r>
            <w:r w:rsidR="00CF281A">
              <w:t>117</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4" w:history="1">
            <w:r w:rsidR="00CF281A">
              <w:rPr>
                <w:rStyle w:val="Hyperlink"/>
                <w:rFonts w:ascii="Times New Roman" w:eastAsiaTheme="majorEastAsia" w:hAnsi="Times New Roman" w:cstheme="majorBidi"/>
                <w:b/>
                <w:lang w:val="sr-Cyrl-RS"/>
              </w:rPr>
              <w:t>Извештај о раду школске библиотеке</w:t>
            </w:r>
            <w:r w:rsidR="00CF281A">
              <w:tab/>
            </w:r>
            <w:r w:rsidR="00CF281A">
              <w:fldChar w:fldCharType="begin"/>
            </w:r>
            <w:r w:rsidR="00CF281A">
              <w:instrText xml:space="preserve"> PAGEREF _Toc208496404 \h </w:instrText>
            </w:r>
            <w:r w:rsidR="00CF281A">
              <w:fldChar w:fldCharType="separate"/>
            </w:r>
            <w:r w:rsidR="00CF281A">
              <w:t>119</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5" w:history="1">
            <w:r w:rsidR="00CF281A">
              <w:rPr>
                <w:rStyle w:val="Hyperlink"/>
                <w:rFonts w:ascii="Times New Roman" w:eastAsiaTheme="majorEastAsia" w:hAnsi="Times New Roman" w:cstheme="majorBidi"/>
                <w:b/>
                <w:lang w:val="sr-Cyrl-RS"/>
              </w:rPr>
              <w:t>Извештај о реализацији програма стручног усавршавања наставника и унапређења васпитно-образовног рада</w:t>
            </w:r>
            <w:r w:rsidR="00CF281A">
              <w:tab/>
            </w:r>
            <w:r w:rsidR="00CF281A">
              <w:fldChar w:fldCharType="begin"/>
            </w:r>
            <w:r w:rsidR="00CF281A">
              <w:instrText xml:space="preserve"> PAGEREF _Toc208496405 \h </w:instrText>
            </w:r>
            <w:r w:rsidR="00CF281A">
              <w:fldChar w:fldCharType="separate"/>
            </w:r>
            <w:r w:rsidR="00CF281A">
              <w:t>119</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406" w:history="1">
            <w:r w:rsidR="00CF281A">
              <w:rPr>
                <w:rStyle w:val="Hyperlink"/>
                <w:rFonts w:ascii="Times New Roman" w:eastAsiaTheme="majorEastAsia" w:hAnsi="Times New Roman" w:cs="Times New Roman"/>
                <w:b/>
                <w:i/>
                <w:lang w:val="sr-Cyrl-RS"/>
              </w:rPr>
              <w:t>Извештај о интерном стручном усавршавању</w:t>
            </w:r>
            <w:r w:rsidR="00CF281A">
              <w:tab/>
            </w:r>
            <w:r w:rsidR="00CF281A">
              <w:fldChar w:fldCharType="begin"/>
            </w:r>
            <w:r w:rsidR="00CF281A">
              <w:instrText xml:space="preserve"> PAGEREF _Toc208496406 \h </w:instrText>
            </w:r>
            <w:r w:rsidR="00CF281A">
              <w:fldChar w:fldCharType="separate"/>
            </w:r>
            <w:r w:rsidR="00CF281A">
              <w:t>122</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7" w:history="1">
            <w:r w:rsidR="00CF281A">
              <w:rPr>
                <w:rStyle w:val="Hyperlink"/>
                <w:rFonts w:ascii="Times New Roman" w:eastAsiaTheme="majorEastAsia" w:hAnsi="Times New Roman" w:cstheme="majorBidi"/>
                <w:b/>
                <w:lang w:val="sr-Cyrl-RS"/>
              </w:rPr>
              <w:t>Извештај о интерном стручном усавршавању директора школе</w:t>
            </w:r>
            <w:r w:rsidR="00CF281A">
              <w:tab/>
            </w:r>
            <w:r w:rsidR="00CF281A">
              <w:fldChar w:fldCharType="begin"/>
            </w:r>
            <w:r w:rsidR="00CF281A">
              <w:instrText xml:space="preserve"> PAGEREF _Toc208496407 \h </w:instrText>
            </w:r>
            <w:r w:rsidR="00CF281A">
              <w:fldChar w:fldCharType="separate"/>
            </w:r>
            <w:r w:rsidR="00CF281A">
              <w:t>122</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8" w:history="1">
            <w:r w:rsidR="00CF281A">
              <w:rPr>
                <w:rStyle w:val="Hyperlink"/>
                <w:rFonts w:ascii="Times New Roman" w:eastAsiaTheme="majorEastAsia" w:hAnsi="Times New Roman" w:cstheme="majorBidi"/>
                <w:b/>
                <w:lang w:val="sr-Cyrl-RS"/>
              </w:rPr>
              <w:t>Извештај о интерном стручном усавршавању стручне службе</w:t>
            </w:r>
            <w:r w:rsidR="00CF281A">
              <w:tab/>
            </w:r>
            <w:r w:rsidR="00CF281A">
              <w:fldChar w:fldCharType="begin"/>
            </w:r>
            <w:r w:rsidR="00CF281A">
              <w:instrText xml:space="preserve"> PAGEREF _Toc208496408 \h </w:instrText>
            </w:r>
            <w:r w:rsidR="00CF281A">
              <w:fldChar w:fldCharType="separate"/>
            </w:r>
            <w:r w:rsidR="00CF281A">
              <w:t>123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09" w:history="1">
            <w:r w:rsidR="00CF281A">
              <w:rPr>
                <w:rStyle w:val="Hyperlink"/>
                <w:rFonts w:ascii="Times New Roman" w:eastAsiaTheme="majorEastAsia" w:hAnsi="Times New Roman" w:cstheme="majorBidi"/>
                <w:b/>
                <w:lang w:val="sr-Cyrl-RS"/>
              </w:rPr>
              <w:t>Извештај о интерном стручном усавршавању наставника разредне наставе</w:t>
            </w:r>
            <w:r w:rsidR="00CF281A">
              <w:tab/>
            </w:r>
            <w:r w:rsidR="00CF281A">
              <w:fldChar w:fldCharType="begin"/>
            </w:r>
            <w:r w:rsidR="00CF281A">
              <w:instrText xml:space="preserve"> PAGEREF _Toc208496409 \h </w:instrText>
            </w:r>
            <w:r w:rsidR="00CF281A">
              <w:fldChar w:fldCharType="separate"/>
            </w:r>
            <w:r w:rsidR="00CF281A">
              <w:t>125</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0" w:history="1">
            <w:r w:rsidR="00CF281A">
              <w:rPr>
                <w:rStyle w:val="Hyperlink"/>
                <w:rFonts w:ascii="Times New Roman" w:eastAsiaTheme="majorEastAsia" w:hAnsi="Times New Roman" w:cstheme="majorBidi"/>
                <w:b/>
                <w:lang w:val="sr-Cyrl-RS"/>
              </w:rPr>
              <w:t>Извештај о интерном стручном усавршавању наставника предметне наставе</w:t>
            </w:r>
            <w:r w:rsidR="00CF281A">
              <w:tab/>
            </w:r>
            <w:r w:rsidR="00CF281A">
              <w:fldChar w:fldCharType="begin"/>
            </w:r>
            <w:r w:rsidR="00CF281A">
              <w:instrText xml:space="preserve"> PAGEREF _Toc208496410 \h </w:instrText>
            </w:r>
            <w:r w:rsidR="00CF281A">
              <w:fldChar w:fldCharType="separate"/>
            </w:r>
            <w:r w:rsidR="00CF281A">
              <w:t>134</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411" w:history="1">
            <w:r w:rsidR="00CF281A">
              <w:rPr>
                <w:rStyle w:val="Hyperlink"/>
                <w:rFonts w:ascii="Times New Roman" w:eastAsiaTheme="majorEastAsia" w:hAnsi="Times New Roman" w:cs="Times New Roman"/>
                <w:b/>
                <w:i/>
                <w:lang w:val="sr-Cyrl-RS"/>
              </w:rPr>
              <w:t>Успеси ученика</w:t>
            </w:r>
            <w:r w:rsidR="00CF281A">
              <w:tab/>
            </w:r>
            <w:r w:rsidR="00CF281A">
              <w:fldChar w:fldCharType="begin"/>
            </w:r>
            <w:r w:rsidR="00CF281A">
              <w:instrText xml:space="preserve"> PAGEREF _Toc208496411 \h </w:instrText>
            </w:r>
            <w:r w:rsidR="00CF281A">
              <w:fldChar w:fldCharType="separate"/>
            </w:r>
            <w:r w:rsidR="00CF281A">
              <w:t>150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2" w:history="1">
            <w:r w:rsidR="00CF281A">
              <w:rPr>
                <w:rStyle w:val="Hyperlink"/>
                <w:rFonts w:ascii="Times New Roman" w:eastAsiaTheme="majorEastAsia" w:hAnsi="Times New Roman" w:cstheme="majorBidi"/>
                <w:b/>
                <w:lang w:val="sr-Cyrl-RS"/>
              </w:rPr>
              <w:t>Најбољи ученици генерације осмог разреда</w:t>
            </w:r>
            <w:r w:rsidR="00CF281A">
              <w:tab/>
            </w:r>
            <w:r w:rsidR="00CF281A">
              <w:fldChar w:fldCharType="begin"/>
            </w:r>
            <w:r w:rsidR="00CF281A">
              <w:instrText xml:space="preserve"> PAGEREF _Toc208496412 \h </w:instrText>
            </w:r>
            <w:r w:rsidR="00CF281A">
              <w:fldChar w:fldCharType="separate"/>
            </w:r>
            <w:r w:rsidR="00CF281A">
              <w:t>150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3" w:history="1">
            <w:r w:rsidR="00CF281A">
              <w:rPr>
                <w:rStyle w:val="Hyperlink"/>
                <w:rFonts w:ascii="Times New Roman" w:eastAsiaTheme="majorEastAsia" w:hAnsi="Times New Roman" w:cstheme="majorBidi"/>
                <w:b/>
                <w:lang w:val="sr-Cyrl-RS"/>
              </w:rPr>
              <w:t>За спортисткињу и спортисту  генерације предложени су и бодовани следећи ученици:</w:t>
            </w:r>
            <w:r w:rsidR="00CF281A">
              <w:tab/>
            </w:r>
            <w:r w:rsidR="00CF281A">
              <w:fldChar w:fldCharType="begin"/>
            </w:r>
            <w:r w:rsidR="00CF281A">
              <w:instrText xml:space="preserve"> PAGEREF _Toc208496413 \h </w:instrText>
            </w:r>
            <w:r w:rsidR="00CF281A">
              <w:fldChar w:fldCharType="separate"/>
            </w:r>
            <w:r w:rsidR="00CF281A">
              <w:t>150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4" w:history="1">
            <w:r w:rsidR="00CF281A">
              <w:rPr>
                <w:rStyle w:val="Hyperlink"/>
                <w:rFonts w:ascii="Times New Roman" w:eastAsiaTheme="majorEastAsia" w:hAnsi="Times New Roman" w:cstheme="majorBidi"/>
                <w:b/>
                <w:lang w:val="sr-Cyrl-RS"/>
              </w:rPr>
              <w:t>Носиоци Дипломе „Вук Караџић“</w:t>
            </w:r>
            <w:r w:rsidR="00CF281A">
              <w:tab/>
            </w:r>
            <w:r w:rsidR="00CF281A">
              <w:fldChar w:fldCharType="begin"/>
            </w:r>
            <w:r w:rsidR="00CF281A">
              <w:instrText xml:space="preserve"> PAGEREF _Toc208496414 \h </w:instrText>
            </w:r>
            <w:r w:rsidR="00CF281A">
              <w:fldChar w:fldCharType="separate"/>
            </w:r>
            <w:r w:rsidR="00CF281A">
              <w:t>151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5" w:history="1">
            <w:r w:rsidR="00CF281A">
              <w:rPr>
                <w:rStyle w:val="Hyperlink"/>
                <w:rFonts w:ascii="Times New Roman" w:eastAsiaTheme="majorEastAsia" w:hAnsi="Times New Roman" w:cstheme="majorBidi"/>
                <w:b/>
                <w:lang w:val="sr-Cyrl-RS"/>
              </w:rPr>
              <w:t>Носиоци Дипломе ,,Доситеј Обрадовић“</w:t>
            </w:r>
            <w:r w:rsidR="00CF281A">
              <w:tab/>
            </w:r>
            <w:r w:rsidR="00CF281A">
              <w:fldChar w:fldCharType="begin"/>
            </w:r>
            <w:r w:rsidR="00CF281A">
              <w:instrText xml:space="preserve"> PAGEREF _Toc208496415 \h </w:instrText>
            </w:r>
            <w:r w:rsidR="00CF281A">
              <w:fldChar w:fldCharType="separate"/>
            </w:r>
            <w:r w:rsidR="00CF281A">
              <w:t>151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6" w:history="1">
            <w:r w:rsidR="00CF281A">
              <w:rPr>
                <w:rStyle w:val="Hyperlink"/>
                <w:rFonts w:ascii="Times New Roman" w:eastAsiaTheme="majorEastAsia" w:hAnsi="Times New Roman" w:cstheme="majorBidi"/>
                <w:b/>
                <w:lang w:val="sr-Cyrl-RS"/>
              </w:rPr>
              <w:t>Успеси на такмичењима</w:t>
            </w:r>
            <w:r w:rsidR="00CF281A">
              <w:tab/>
            </w:r>
            <w:r w:rsidR="00CF281A">
              <w:fldChar w:fldCharType="begin"/>
            </w:r>
            <w:r w:rsidR="00CF281A">
              <w:instrText xml:space="preserve"> PAGEREF _Toc208496416 \h </w:instrText>
            </w:r>
            <w:r w:rsidR="00CF281A">
              <w:fldChar w:fldCharType="separate"/>
            </w:r>
            <w:r w:rsidR="00CF281A">
              <w:t>152</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7" w:history="1">
            <w:r w:rsidR="00CF281A">
              <w:rPr>
                <w:rStyle w:val="Hyperlink"/>
                <w:rFonts w:ascii="Times New Roman" w:eastAsia="Times New Roman" w:hAnsi="Times New Roman" w:cstheme="majorBidi"/>
                <w:b/>
                <w:lang w:val="sr-Cyrl-RS" w:eastAsia="sr-Latn-RS"/>
              </w:rPr>
              <w:t>Успех ученика на крају школске године</w:t>
            </w:r>
            <w:r w:rsidR="00CF281A">
              <w:tab/>
            </w:r>
            <w:r w:rsidR="00CF281A">
              <w:fldChar w:fldCharType="begin"/>
            </w:r>
            <w:r w:rsidR="00CF281A">
              <w:instrText xml:space="preserve"> PAGEREF _Toc208496417 \h </w:instrText>
            </w:r>
            <w:r w:rsidR="00CF281A">
              <w:fldChar w:fldCharType="separate"/>
            </w:r>
            <w:r w:rsidR="00CF281A">
              <w:t>156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8" w:history="1">
            <w:r w:rsidR="00CF281A">
              <w:rPr>
                <w:rStyle w:val="Hyperlink"/>
                <w:rFonts w:ascii="Times New Roman" w:eastAsiaTheme="majorEastAsia" w:hAnsi="Times New Roman" w:cstheme="majorBidi"/>
                <w:b/>
              </w:rPr>
              <w:t>Владање, изостанци и изречене васпитне мере на крају школске године</w:t>
            </w:r>
            <w:r w:rsidR="00CF281A">
              <w:tab/>
            </w:r>
            <w:r w:rsidR="00CF281A">
              <w:fldChar w:fldCharType="begin"/>
            </w:r>
            <w:r w:rsidR="00CF281A">
              <w:instrText xml:space="preserve"> PAGEREF _Toc208496418 \h </w:instrText>
            </w:r>
            <w:r w:rsidR="00CF281A">
              <w:fldChar w:fldCharType="separate"/>
            </w:r>
            <w:r w:rsidR="00CF281A">
              <w:t>156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19" w:history="1">
            <w:r w:rsidR="00CF281A">
              <w:rPr>
                <w:rStyle w:val="Hyperlink"/>
                <w:rFonts w:ascii="Times New Roman" w:eastAsiaTheme="majorEastAsia" w:hAnsi="Times New Roman" w:cstheme="majorBidi"/>
                <w:b/>
                <w:lang w:val="sr-Cyrl-RS"/>
              </w:rPr>
              <w:t>Успех ученика на Пробном завршном испиту</w:t>
            </w:r>
            <w:r w:rsidR="00CF281A">
              <w:tab/>
            </w:r>
            <w:r w:rsidR="00CF281A">
              <w:fldChar w:fldCharType="begin"/>
            </w:r>
            <w:r w:rsidR="00CF281A">
              <w:instrText xml:space="preserve"> PAGEREF _Toc208496419 \h </w:instrText>
            </w:r>
            <w:r w:rsidR="00CF281A">
              <w:fldChar w:fldCharType="separate"/>
            </w:r>
            <w:r w:rsidR="00CF281A">
              <w:t>161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0" w:history="1">
            <w:r w:rsidR="00CF281A">
              <w:rPr>
                <w:rStyle w:val="Hyperlink"/>
                <w:rFonts w:ascii="Times New Roman" w:eastAsiaTheme="majorEastAsia" w:hAnsi="Times New Roman" w:cstheme="majorBidi"/>
                <w:b/>
                <w:lang w:val="sr-Cyrl-RS"/>
              </w:rPr>
              <w:t>Успех ученика на Завршном испиту</w:t>
            </w:r>
            <w:r w:rsidR="00CF281A">
              <w:tab/>
            </w:r>
            <w:r w:rsidR="00CF281A">
              <w:fldChar w:fldCharType="begin"/>
            </w:r>
            <w:r w:rsidR="00CF281A">
              <w:instrText xml:space="preserve"> PAGEREF _Toc208496420 \h </w:instrText>
            </w:r>
            <w:r w:rsidR="00CF281A">
              <w:fldChar w:fldCharType="separate"/>
            </w:r>
            <w:r w:rsidR="00CF281A">
              <w:t>161</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421" w:history="1">
            <w:r w:rsidR="00CF281A">
              <w:rPr>
                <w:rStyle w:val="Hyperlink"/>
                <w:rFonts w:ascii="Times New Roman" w:eastAsiaTheme="majorEastAsia" w:hAnsi="Times New Roman" w:cs="Times New Roman"/>
                <w:b/>
                <w:i/>
                <w:lang w:val="sr-Cyrl-RS"/>
              </w:rPr>
              <w:t>Извештај о реализацији наставе</w:t>
            </w:r>
            <w:r w:rsidR="00CF281A">
              <w:tab/>
            </w:r>
            <w:r w:rsidR="00CF281A">
              <w:fldChar w:fldCharType="begin"/>
            </w:r>
            <w:r w:rsidR="00CF281A">
              <w:instrText xml:space="preserve"> PAGEREF _Toc208496421 \h </w:instrText>
            </w:r>
            <w:r w:rsidR="00CF281A">
              <w:fldChar w:fldCharType="separate"/>
            </w:r>
            <w:r w:rsidR="00CF281A">
              <w:t>161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2" w:history="1">
            <w:r w:rsidR="00CF281A">
              <w:rPr>
                <w:rStyle w:val="Hyperlink"/>
                <w:rFonts w:ascii="Times New Roman" w:eastAsiaTheme="majorEastAsia" w:hAnsi="Times New Roman" w:cstheme="majorBidi"/>
                <w:b/>
                <w:lang w:val="sr-Cyrl-RS"/>
              </w:rPr>
              <w:t>Извештај о обављеној редовној настави</w:t>
            </w:r>
            <w:r w:rsidR="00CF281A">
              <w:tab/>
            </w:r>
            <w:r w:rsidR="00CF281A">
              <w:fldChar w:fldCharType="begin"/>
            </w:r>
            <w:r w:rsidR="00CF281A">
              <w:instrText xml:space="preserve"> PAGEREF _Toc208496422 \h </w:instrText>
            </w:r>
            <w:r w:rsidR="00CF281A">
              <w:fldChar w:fldCharType="separate"/>
            </w:r>
            <w:r w:rsidR="00CF281A">
              <w:t>161</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3" w:history="1">
            <w:r w:rsidR="00CF281A">
              <w:rPr>
                <w:rStyle w:val="Hyperlink"/>
                <w:rFonts w:ascii="Times New Roman" w:eastAsiaTheme="majorEastAsia" w:hAnsi="Times New Roman" w:cstheme="majorBidi"/>
                <w:b/>
                <w:lang w:val="sr-Cyrl-RS"/>
              </w:rPr>
              <w:t>Извештај о обављеној додатној настави и</w:t>
            </w:r>
            <w:r w:rsidR="00CF281A">
              <w:tab/>
            </w:r>
            <w:r w:rsidR="00CF281A">
              <w:fldChar w:fldCharType="begin"/>
            </w:r>
            <w:r w:rsidR="00CF281A">
              <w:instrText xml:space="preserve"> PAGEREF _Toc208496423 \h </w:instrText>
            </w:r>
            <w:r w:rsidR="00CF281A">
              <w:fldChar w:fldCharType="separate"/>
            </w:r>
            <w:r w:rsidR="00CF281A">
              <w:t>163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4" w:history="1">
            <w:r w:rsidR="00CF281A">
              <w:rPr>
                <w:rStyle w:val="Hyperlink"/>
                <w:rFonts w:ascii="Times New Roman" w:eastAsiaTheme="majorEastAsia" w:hAnsi="Times New Roman" w:cstheme="majorBidi"/>
                <w:b/>
                <w:lang w:val="sr-Cyrl-RS"/>
              </w:rPr>
              <w:t>о обављеној припремној настави за такмичењеа и полагање Завршног испита</w:t>
            </w:r>
            <w:r w:rsidR="00CF281A">
              <w:tab/>
            </w:r>
            <w:r w:rsidR="00CF281A">
              <w:fldChar w:fldCharType="begin"/>
            </w:r>
            <w:r w:rsidR="00CF281A">
              <w:instrText xml:space="preserve"> PAGEREF _Toc208496424 \h </w:instrText>
            </w:r>
            <w:r w:rsidR="00CF281A">
              <w:fldChar w:fldCharType="separate"/>
            </w:r>
            <w:r w:rsidR="00CF281A">
              <w:t>163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5" w:history="1">
            <w:r w:rsidR="00CF281A">
              <w:rPr>
                <w:rStyle w:val="Hyperlink"/>
                <w:rFonts w:ascii="Times New Roman" w:eastAsiaTheme="majorEastAsia" w:hAnsi="Times New Roman" w:cstheme="majorBidi"/>
                <w:b/>
                <w:lang w:val="sr-Cyrl-RS"/>
              </w:rPr>
              <w:t>Извештај о обављеној допунској настави</w:t>
            </w:r>
            <w:r w:rsidR="00CF281A">
              <w:tab/>
            </w:r>
            <w:r w:rsidR="00CF281A">
              <w:fldChar w:fldCharType="begin"/>
            </w:r>
            <w:r w:rsidR="00CF281A">
              <w:instrText xml:space="preserve"> PAGEREF _Toc208496425 \h </w:instrText>
            </w:r>
            <w:r w:rsidR="00CF281A">
              <w:fldChar w:fldCharType="separate"/>
            </w:r>
            <w:r w:rsidR="00CF281A">
              <w:t>164</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6" w:history="1">
            <w:r w:rsidR="00CF281A">
              <w:rPr>
                <w:rStyle w:val="Hyperlink"/>
                <w:rFonts w:ascii="Times New Roman" w:eastAsiaTheme="majorEastAsia" w:hAnsi="Times New Roman" w:cstheme="majorBidi"/>
                <w:b/>
                <w:lang w:val="sr-Cyrl-RS"/>
              </w:rPr>
              <w:t>Извештај о обављеној обавезној изборној настави,</w:t>
            </w:r>
            <w:r w:rsidR="00CF281A">
              <w:tab/>
            </w:r>
            <w:r w:rsidR="00CF281A">
              <w:fldChar w:fldCharType="begin"/>
            </w:r>
            <w:r w:rsidR="00CF281A">
              <w:instrText xml:space="preserve"> PAGEREF _Toc208496426 \h </w:instrText>
            </w:r>
            <w:r w:rsidR="00CF281A">
              <w:fldChar w:fldCharType="separate"/>
            </w:r>
            <w:r w:rsidR="00CF281A">
              <w:t>165</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7" w:history="1">
            <w:r w:rsidR="00CF281A">
              <w:rPr>
                <w:rStyle w:val="Hyperlink"/>
                <w:rFonts w:ascii="Times New Roman" w:eastAsiaTheme="majorEastAsia" w:hAnsi="Times New Roman" w:cstheme="majorBidi"/>
                <w:b/>
                <w:lang w:val="sr-Cyrl-RS"/>
              </w:rPr>
              <w:t>часовима ЧОС и</w:t>
            </w:r>
            <w:r w:rsidR="00CF281A">
              <w:tab/>
            </w:r>
            <w:r w:rsidR="00CF281A">
              <w:fldChar w:fldCharType="begin"/>
            </w:r>
            <w:r w:rsidR="00CF281A">
              <w:instrText xml:space="preserve"> PAGEREF _Toc208496427 \h </w:instrText>
            </w:r>
            <w:r w:rsidR="00CF281A">
              <w:fldChar w:fldCharType="separate"/>
            </w:r>
            <w:r w:rsidR="00CF281A">
              <w:t>165</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8" w:history="1">
            <w:r w:rsidR="00CF281A">
              <w:rPr>
                <w:rStyle w:val="Hyperlink"/>
                <w:rFonts w:ascii="Times New Roman" w:eastAsiaTheme="majorEastAsia" w:hAnsi="Times New Roman" w:cstheme="majorBidi"/>
                <w:b/>
                <w:lang w:val="sr-Cyrl-RS"/>
              </w:rPr>
              <w:t>Извештај о раду Слободних наставних активности</w:t>
            </w:r>
            <w:r w:rsidR="00CF281A">
              <w:tab/>
            </w:r>
            <w:r w:rsidR="00CF281A">
              <w:fldChar w:fldCharType="begin"/>
            </w:r>
            <w:r w:rsidR="00CF281A">
              <w:instrText xml:space="preserve"> PAGEREF _Toc208496428 \h </w:instrText>
            </w:r>
            <w:r w:rsidR="00CF281A">
              <w:fldChar w:fldCharType="separate"/>
            </w:r>
            <w:r w:rsidR="00CF281A">
              <w:t>165</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29" w:history="1">
            <w:r w:rsidR="00CF281A">
              <w:rPr>
                <w:rStyle w:val="Hyperlink"/>
                <w:rFonts w:ascii="Times New Roman" w:eastAsiaTheme="majorEastAsia" w:hAnsi="Times New Roman" w:cstheme="majorBidi"/>
                <w:b/>
                <w:lang w:val="sr-Cyrl-RS"/>
              </w:rPr>
              <w:t>Извештај о раду слободних активности – секција</w:t>
            </w:r>
            <w:r w:rsidR="00CF281A">
              <w:tab/>
            </w:r>
            <w:r w:rsidR="00CF281A">
              <w:fldChar w:fldCharType="begin"/>
            </w:r>
            <w:r w:rsidR="00CF281A">
              <w:instrText xml:space="preserve"> PAGEREF _Toc208496429 \h </w:instrText>
            </w:r>
            <w:r w:rsidR="00CF281A">
              <w:fldChar w:fldCharType="separate"/>
            </w:r>
            <w:r w:rsidR="00CF281A">
              <w:t>167</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0" w:history="1">
            <w:r w:rsidR="00CF281A">
              <w:rPr>
                <w:rStyle w:val="Hyperlink"/>
                <w:rFonts w:ascii="Times New Roman" w:eastAsiaTheme="majorEastAsia" w:hAnsi="Times New Roman" w:cstheme="majorBidi"/>
                <w:b/>
                <w:lang w:val="sr-Cyrl-RS"/>
              </w:rPr>
              <w:t>Извештај о одржаним угледним и огледним часовима</w:t>
            </w:r>
            <w:r w:rsidR="00CF281A">
              <w:tab/>
            </w:r>
            <w:r w:rsidR="00CF281A">
              <w:fldChar w:fldCharType="begin"/>
            </w:r>
            <w:r w:rsidR="00CF281A">
              <w:instrText xml:space="preserve"> PAGEREF _Toc208496430 \h </w:instrText>
            </w:r>
            <w:r w:rsidR="00CF281A">
              <w:fldChar w:fldCharType="separate"/>
            </w:r>
            <w:r w:rsidR="00CF281A">
              <w:t>167</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1" w:history="1">
            <w:r w:rsidR="00CF281A">
              <w:rPr>
                <w:rStyle w:val="Hyperlink"/>
                <w:rFonts w:ascii="Times New Roman" w:eastAsiaTheme="majorEastAsia" w:hAnsi="Times New Roman" w:cstheme="majorBidi"/>
                <w:b/>
                <w:lang w:val="sr-Cyrl-RS"/>
              </w:rPr>
              <w:t>Извештај о настави у природи и екскурзијама</w:t>
            </w:r>
            <w:r w:rsidR="00CF281A">
              <w:tab/>
            </w:r>
            <w:r w:rsidR="00CF281A">
              <w:fldChar w:fldCharType="begin"/>
            </w:r>
            <w:r w:rsidR="00CF281A">
              <w:instrText xml:space="preserve"> PAGEREF _Toc208496431 \h </w:instrText>
            </w:r>
            <w:r w:rsidR="00CF281A">
              <w:fldChar w:fldCharType="separate"/>
            </w:r>
            <w:r w:rsidR="00CF281A">
              <w:t>168</w:t>
            </w:r>
            <w:r w:rsidR="00CF281A">
              <w:fldChar w:fldCharType="end"/>
            </w:r>
          </w:hyperlink>
        </w:p>
        <w:p w:rsidR="006F381C" w:rsidRDefault="00653246">
          <w:pPr>
            <w:pStyle w:val="TOC1"/>
            <w:tabs>
              <w:tab w:val="right" w:leader="dot" w:pos="9509"/>
            </w:tabs>
            <w:rPr>
              <w:rFonts w:eastAsiaTheme="minorEastAsia"/>
              <w:kern w:val="2"/>
              <w:sz w:val="24"/>
              <w:szCs w:val="24"/>
              <w:lang w:val="en-US"/>
              <w14:ligatures w14:val="standardContextual"/>
            </w:rPr>
          </w:pPr>
          <w:hyperlink w:anchor="_Toc208496432" w:history="1">
            <w:r w:rsidR="00CF281A">
              <w:rPr>
                <w:rStyle w:val="Hyperlink"/>
                <w:rFonts w:ascii="Times New Roman" w:eastAsiaTheme="majorEastAsia" w:hAnsi="Times New Roman" w:cs="Times New Roman"/>
                <w:b/>
                <w:i/>
                <w:lang w:val="sr-Cyrl-RS"/>
              </w:rPr>
              <w:t>Посебни програми васпитно образовног рада</w:t>
            </w:r>
            <w:r w:rsidR="00CF281A">
              <w:tab/>
            </w:r>
            <w:r w:rsidR="00CF281A">
              <w:fldChar w:fldCharType="begin"/>
            </w:r>
            <w:r w:rsidR="00CF281A">
              <w:instrText xml:space="preserve"> PAGEREF _Toc208496432 \h </w:instrText>
            </w:r>
            <w:r w:rsidR="00CF281A">
              <w:fldChar w:fldCharType="separate"/>
            </w:r>
            <w:r w:rsidR="00CF281A">
              <w:t>173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3" w:history="1">
            <w:r w:rsidR="00CF281A">
              <w:rPr>
                <w:rStyle w:val="Hyperlink"/>
                <w:rFonts w:ascii="Times New Roman" w:eastAsiaTheme="majorEastAsia" w:hAnsi="Times New Roman" w:cstheme="majorBidi"/>
                <w:b/>
                <w:lang w:val="sr-Cyrl-RS"/>
              </w:rPr>
              <w:t>Извештај о програму здравствене заштите ученика</w:t>
            </w:r>
            <w:r w:rsidR="00CF281A">
              <w:tab/>
            </w:r>
            <w:r w:rsidR="00CF281A">
              <w:fldChar w:fldCharType="begin"/>
            </w:r>
            <w:r w:rsidR="00CF281A">
              <w:instrText xml:space="preserve"> PAGEREF _Toc208496433 \h </w:instrText>
            </w:r>
            <w:r w:rsidR="00CF281A">
              <w:fldChar w:fldCharType="separate"/>
            </w:r>
            <w:r w:rsidR="00CF281A">
              <w:t>173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4" w:history="1">
            <w:r w:rsidR="00CF281A">
              <w:rPr>
                <w:rStyle w:val="Hyperlink"/>
                <w:rFonts w:ascii="Times New Roman" w:eastAsiaTheme="majorEastAsia" w:hAnsi="Times New Roman" w:cstheme="majorBidi"/>
                <w:b/>
                <w:lang w:val="sr-Cyrl-RS"/>
              </w:rPr>
              <w:t>Извештај о програму социјалне заштите ученика</w:t>
            </w:r>
            <w:r w:rsidR="00CF281A">
              <w:tab/>
            </w:r>
            <w:r w:rsidR="00CF281A">
              <w:fldChar w:fldCharType="begin"/>
            </w:r>
            <w:r w:rsidR="00CF281A">
              <w:instrText xml:space="preserve"> PAGEREF _Toc208496434 \h </w:instrText>
            </w:r>
            <w:r w:rsidR="00CF281A">
              <w:fldChar w:fldCharType="separate"/>
            </w:r>
            <w:r w:rsidR="00CF281A">
              <w:t>174</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5" w:history="1">
            <w:r w:rsidR="00CF281A">
              <w:rPr>
                <w:rStyle w:val="Hyperlink"/>
                <w:rFonts w:ascii="Times New Roman" w:eastAsiaTheme="majorEastAsia" w:hAnsi="Times New Roman" w:cstheme="majorBidi"/>
                <w:b/>
                <w:lang w:val="sr-Cyrl-RS"/>
              </w:rPr>
              <w:t>Извештај о програму заштите животне средине</w:t>
            </w:r>
            <w:r w:rsidR="00CF281A">
              <w:tab/>
            </w:r>
            <w:r w:rsidR="00CF281A">
              <w:fldChar w:fldCharType="begin"/>
            </w:r>
            <w:r w:rsidR="00CF281A">
              <w:instrText xml:space="preserve"> PAGEREF _Toc208496435 \h </w:instrText>
            </w:r>
            <w:r w:rsidR="00CF281A">
              <w:fldChar w:fldCharType="separate"/>
            </w:r>
            <w:r w:rsidR="00CF281A">
              <w:t>174</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6" w:history="1">
            <w:r w:rsidR="00CF281A">
              <w:rPr>
                <w:rStyle w:val="Hyperlink"/>
                <w:rFonts w:ascii="Times New Roman" w:eastAsiaTheme="majorEastAsia" w:hAnsi="Times New Roman" w:cstheme="majorBidi"/>
                <w:b/>
                <w:lang w:val="sr-Cyrl-RS"/>
              </w:rPr>
              <w:t>Извештај о остварености програма школског спорта и спортских активности</w:t>
            </w:r>
            <w:r w:rsidR="00CF281A">
              <w:tab/>
            </w:r>
            <w:r w:rsidR="00CF281A">
              <w:fldChar w:fldCharType="begin"/>
            </w:r>
            <w:r w:rsidR="00CF281A">
              <w:instrText xml:space="preserve"> PAGEREF _Toc208496436 \h </w:instrText>
            </w:r>
            <w:r w:rsidR="00CF281A">
              <w:fldChar w:fldCharType="separate"/>
            </w:r>
            <w:r w:rsidR="00CF281A">
              <w:t>175</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7" w:history="1">
            <w:r w:rsidR="00CF281A">
              <w:rPr>
                <w:rStyle w:val="Hyperlink"/>
                <w:rFonts w:ascii="Times New Roman" w:eastAsia="Times New Roman" w:hAnsi="Times New Roman" w:cstheme="majorBidi"/>
                <w:b/>
                <w:lang w:eastAsia="sr-Latn-RS"/>
              </w:rPr>
              <w:t>Извештај о остварености програма васпитног рада у школи</w:t>
            </w:r>
            <w:r w:rsidR="00CF281A">
              <w:tab/>
            </w:r>
            <w:r w:rsidR="00CF281A">
              <w:fldChar w:fldCharType="begin"/>
            </w:r>
            <w:r w:rsidR="00CF281A">
              <w:instrText xml:space="preserve"> PAGEREF _Toc208496437 \h </w:instrText>
            </w:r>
            <w:r w:rsidR="00CF281A">
              <w:fldChar w:fldCharType="separate"/>
            </w:r>
            <w:r w:rsidR="00CF281A">
              <w:t>176</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8" w:history="1">
            <w:r w:rsidR="00CF281A">
              <w:rPr>
                <w:rStyle w:val="Hyperlink"/>
                <w:rFonts w:ascii="Times New Roman" w:eastAsiaTheme="majorEastAsia" w:hAnsi="Times New Roman" w:cstheme="majorBidi"/>
                <w:b/>
                <w:lang w:val="sr-Cyrl-RS"/>
              </w:rPr>
              <w:t>Извештај о остварености програма сарадње са породицом</w:t>
            </w:r>
            <w:r w:rsidR="00CF281A">
              <w:tab/>
            </w:r>
            <w:r w:rsidR="00CF281A">
              <w:fldChar w:fldCharType="begin"/>
            </w:r>
            <w:r w:rsidR="00CF281A">
              <w:instrText xml:space="preserve"> PAGEREF _Toc208496438 \h </w:instrText>
            </w:r>
            <w:r w:rsidR="00CF281A">
              <w:fldChar w:fldCharType="separate"/>
            </w:r>
            <w:r w:rsidR="00CF281A">
              <w:t>177</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39" w:history="1">
            <w:r w:rsidR="00CF281A">
              <w:rPr>
                <w:rStyle w:val="Hyperlink"/>
                <w:rFonts w:ascii="Times New Roman" w:eastAsia="Times New Roman" w:hAnsi="Times New Roman" w:cstheme="majorBidi"/>
                <w:b/>
                <w:lang w:eastAsia="sr-Latn-RS"/>
              </w:rPr>
              <w:t>Извештај о остварености хуманитарног програма</w:t>
            </w:r>
            <w:r w:rsidR="00CF281A">
              <w:tab/>
            </w:r>
            <w:r w:rsidR="00CF281A">
              <w:fldChar w:fldCharType="begin"/>
            </w:r>
            <w:r w:rsidR="00CF281A">
              <w:instrText xml:space="preserve"> PAGEREF _Toc208496439 \h </w:instrText>
            </w:r>
            <w:r w:rsidR="00CF281A">
              <w:fldChar w:fldCharType="separate"/>
            </w:r>
            <w:r w:rsidR="00CF281A">
              <w:t>177</w:t>
            </w:r>
            <w:r w:rsidR="00CF281A">
              <w:fldChar w:fldCharType="end"/>
            </w:r>
          </w:hyperlink>
        </w:p>
        <w:p w:rsidR="006F381C" w:rsidRDefault="00653246">
          <w:pPr>
            <w:pStyle w:val="TOC2"/>
            <w:tabs>
              <w:tab w:val="right" w:leader="dot" w:pos="9509"/>
            </w:tabs>
            <w:rPr>
              <w:rFonts w:eastAsiaTheme="minorEastAsia"/>
              <w:kern w:val="2"/>
              <w:sz w:val="24"/>
              <w:szCs w:val="24"/>
              <w:lang w:val="sr-Cyrl-RS"/>
              <w14:ligatures w14:val="standardContextual"/>
            </w:rPr>
          </w:pPr>
          <w:hyperlink w:anchor="_Toc208496440" w:history="1">
            <w:r w:rsidR="00CF281A">
              <w:rPr>
                <w:rStyle w:val="Hyperlink"/>
                <w:rFonts w:ascii="Times New Roman" w:eastAsiaTheme="majorEastAsia" w:hAnsi="Times New Roman" w:cstheme="majorBidi"/>
                <w:b/>
                <w:lang w:val="sr-Cyrl-RS"/>
              </w:rPr>
              <w:t>Извештај о остварености програма превенције малолетничке делинквенције</w:t>
            </w:r>
            <w:r w:rsidR="00CF281A">
              <w:tab/>
            </w:r>
            <w:r w:rsidR="00CF281A">
              <w:fldChar w:fldCharType="begin"/>
            </w:r>
            <w:r w:rsidR="00CF281A">
              <w:instrText xml:space="preserve"> PAGEREF _Toc208496440 \h </w:instrText>
            </w:r>
            <w:r w:rsidR="00CF281A">
              <w:fldChar w:fldCharType="separate"/>
            </w:r>
            <w:r w:rsidR="00CF281A">
              <w:t>178</w:t>
            </w:r>
            <w:r w:rsidR="00CF281A">
              <w:fldChar w:fldCharType="end"/>
            </w:r>
          </w:hyperlink>
          <w:r w:rsidR="00CF281A">
            <w:rPr>
              <w:lang w:val="sr-Cyrl-RS"/>
            </w:rPr>
            <w:t xml:space="preserve">   </w:t>
          </w:r>
        </w:p>
        <w:p w:rsidR="006F381C" w:rsidRDefault="00653246">
          <w:pPr>
            <w:pStyle w:val="TOC1"/>
            <w:tabs>
              <w:tab w:val="right" w:leader="dot" w:pos="9509"/>
            </w:tabs>
            <w:ind w:firstLineChars="100" w:firstLine="220"/>
            <w:rPr>
              <w:rFonts w:eastAsiaTheme="minorEastAsia"/>
              <w:kern w:val="2"/>
              <w:sz w:val="24"/>
              <w:szCs w:val="24"/>
              <w:lang w:val="en-US"/>
              <w14:ligatures w14:val="standardContextual"/>
            </w:rPr>
          </w:pPr>
          <w:hyperlink w:anchor="_Toc208496451" w:history="1">
            <w:r w:rsidR="00CF281A">
              <w:rPr>
                <w:rStyle w:val="Hyperlink"/>
                <w:rFonts w:ascii="Times New Roman" w:eastAsiaTheme="majorEastAsia" w:hAnsi="Times New Roman" w:cs="Times New Roman"/>
                <w:b/>
                <w:lang w:val="sr-Cyrl-RS"/>
              </w:rPr>
              <w:t>Извештај о реализацији пројеката</w:t>
            </w:r>
            <w:r w:rsidR="00CF281A">
              <w:tab/>
            </w:r>
            <w:r w:rsidR="00CF281A">
              <w:fldChar w:fldCharType="begin"/>
            </w:r>
            <w:r w:rsidR="00CF281A">
              <w:instrText xml:space="preserve"> PAGEREF _Toc208496451 \h </w:instrText>
            </w:r>
            <w:r w:rsidR="00CF281A">
              <w:fldChar w:fldCharType="separate"/>
            </w:r>
            <w:r w:rsidR="00CF281A">
              <w:t>180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52" w:history="1">
            <w:r w:rsidR="00CF281A">
              <w:rPr>
                <w:rStyle w:val="Hyperlink"/>
                <w:rFonts w:ascii="Times New Roman" w:eastAsiaTheme="majorEastAsia" w:hAnsi="Times New Roman" w:cstheme="majorBidi"/>
                <w:b/>
              </w:rPr>
              <w:t>Извештај о учешћу у  пројекту „М</w:t>
            </w:r>
            <w:r w:rsidR="00CF281A">
              <w:rPr>
                <w:rStyle w:val="Hyperlink"/>
                <w:rFonts w:ascii="Times New Roman" w:eastAsiaTheme="majorEastAsia" w:hAnsi="Times New Roman" w:cstheme="majorBidi"/>
                <w:b/>
                <w:lang w:val="sr-Cyrl-RS"/>
              </w:rPr>
              <w:t>али</w:t>
            </w:r>
            <w:r w:rsidR="00CF281A">
              <w:rPr>
                <w:rStyle w:val="Hyperlink"/>
                <w:rFonts w:ascii="Times New Roman" w:eastAsiaTheme="majorEastAsia" w:hAnsi="Times New Roman" w:cstheme="majorBidi"/>
                <w:b/>
              </w:rPr>
              <w:t xml:space="preserve"> научни</w:t>
            </w:r>
            <w:r w:rsidR="00CF281A">
              <w:rPr>
                <w:rStyle w:val="Hyperlink"/>
                <w:rFonts w:ascii="Times New Roman" w:eastAsiaTheme="majorEastAsia" w:hAnsi="Times New Roman" w:cstheme="majorBidi"/>
                <w:b/>
                <w:lang w:val="sr-Cyrl-RS"/>
              </w:rPr>
              <w:t xml:space="preserve"> рад</w:t>
            </w:r>
            <w:r w:rsidR="00CF281A">
              <w:rPr>
                <w:rStyle w:val="Hyperlink"/>
                <w:rFonts w:ascii="Times New Roman" w:eastAsiaTheme="majorEastAsia" w:hAnsi="Times New Roman" w:cstheme="majorBidi"/>
                <w:b/>
              </w:rPr>
              <w:t>“</w:t>
            </w:r>
            <w:r w:rsidR="00CF281A">
              <w:tab/>
            </w:r>
            <w:r w:rsidR="00CF281A">
              <w:fldChar w:fldCharType="begin"/>
            </w:r>
            <w:r w:rsidR="00CF281A">
              <w:instrText xml:space="preserve"> PAGEREF _Toc208496452 \h </w:instrText>
            </w:r>
            <w:r w:rsidR="00CF281A">
              <w:fldChar w:fldCharType="separate"/>
            </w:r>
            <w:r w:rsidR="00CF281A">
              <w:t>180</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53" w:history="1">
            <w:r w:rsidR="00CF281A">
              <w:rPr>
                <w:rStyle w:val="Hyperlink"/>
                <w:rFonts w:ascii="Times New Roman" w:eastAsiaTheme="majorEastAsia" w:hAnsi="Times New Roman" w:cstheme="majorBidi"/>
                <w:b/>
                <w:lang w:val="sr-Cyrl-RS"/>
              </w:rPr>
              <w:t>Извештај о реализацији пројекта „Покренимо нашу децу“</w:t>
            </w:r>
            <w:r w:rsidR="00CF281A">
              <w:tab/>
            </w:r>
            <w:r w:rsidR="00CF281A">
              <w:fldChar w:fldCharType="begin"/>
            </w:r>
            <w:r w:rsidR="00CF281A">
              <w:instrText xml:space="preserve"> PAGEREF _Toc208496453 \h </w:instrText>
            </w:r>
            <w:r w:rsidR="00CF281A">
              <w:fldChar w:fldCharType="separate"/>
            </w:r>
            <w:r w:rsidR="00CF281A">
              <w:t>183</w:t>
            </w:r>
            <w:r w:rsidR="00CF281A">
              <w:fldChar w:fldCharType="end"/>
            </w:r>
          </w:hyperlink>
        </w:p>
        <w:p w:rsidR="006F381C" w:rsidRDefault="00653246">
          <w:pPr>
            <w:pStyle w:val="TOC2"/>
            <w:tabs>
              <w:tab w:val="right" w:leader="dot" w:pos="9509"/>
            </w:tabs>
            <w:rPr>
              <w:rFonts w:eastAsiaTheme="minorEastAsia"/>
              <w:kern w:val="2"/>
              <w:sz w:val="24"/>
              <w:szCs w:val="24"/>
              <w:lang w:val="en-US"/>
              <w14:ligatures w14:val="standardContextual"/>
            </w:rPr>
          </w:pPr>
          <w:hyperlink w:anchor="_Toc208496454" w:history="1">
            <w:r w:rsidR="00CF281A">
              <w:rPr>
                <w:rStyle w:val="Hyperlink"/>
                <w:rFonts w:ascii="Times New Roman" w:eastAsiaTheme="majorEastAsia" w:hAnsi="Times New Roman" w:cstheme="majorBidi"/>
                <w:b/>
                <w:lang w:val="sr-Cyrl-RS"/>
              </w:rPr>
              <w:t>Извештај о начинима праћења реализације Годишњег плана рада школе</w:t>
            </w:r>
            <w:r w:rsidR="00CF281A">
              <w:tab/>
            </w:r>
            <w:r w:rsidR="00CF281A">
              <w:fldChar w:fldCharType="begin"/>
            </w:r>
            <w:r w:rsidR="00CF281A">
              <w:instrText xml:space="preserve"> PAGEREF _Toc208496454 \h </w:instrText>
            </w:r>
            <w:r w:rsidR="00CF281A">
              <w:fldChar w:fldCharType="separate"/>
            </w:r>
            <w:r w:rsidR="00CF281A">
              <w:t>184</w:t>
            </w:r>
            <w:r w:rsidR="00CF281A">
              <w:fldChar w:fldCharType="end"/>
            </w:r>
          </w:hyperlink>
        </w:p>
        <w:p w:rsidR="006F381C" w:rsidRDefault="00CF281A">
          <w:r>
            <w:rPr>
              <w:b/>
              <w:bCs/>
            </w:rPr>
            <w:fldChar w:fldCharType="end"/>
          </w:r>
        </w:p>
      </w:sdtContent>
    </w:sdt>
    <w:p w:rsidR="006F381C" w:rsidRDefault="00CF281A">
      <w:r>
        <w:br w:type="page"/>
      </w:r>
    </w:p>
    <w:p w:rsidR="006F381C" w:rsidRDefault="006F381C"/>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0" w:name="_Toc208496329"/>
      <w:r>
        <w:rPr>
          <w:rFonts w:ascii="Times New Roman" w:eastAsiaTheme="majorEastAsia" w:hAnsi="Times New Roman" w:cs="Times New Roman"/>
          <w:b/>
          <w:i/>
          <w:sz w:val="32"/>
          <w:szCs w:val="32"/>
          <w:u w:val="single"/>
          <w:lang w:val="sr-Cyrl-RS"/>
        </w:rPr>
        <w:t>Увод</w:t>
      </w:r>
      <w:bookmarkEnd w:id="0"/>
    </w:p>
    <w:p w:rsidR="006F381C" w:rsidRDefault="00CF281A">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w:t>
      </w:r>
      <w:r>
        <w:rPr>
          <w:rFonts w:ascii="Times New Roman" w:eastAsia="Times New Roman" w:hAnsi="Times New Roman" w:cs="Times New Roman"/>
          <w:sz w:val="24"/>
          <w:szCs w:val="24"/>
          <w:lang w:val="en-US"/>
        </w:rPr>
        <w:t>ш</w:t>
      </w:r>
      <w:r>
        <w:rPr>
          <w:rFonts w:ascii="Times New Roman" w:eastAsia="Times New Roman" w:hAnsi="Times New Roman" w:cs="Times New Roman"/>
          <w:sz w:val="24"/>
          <w:szCs w:val="24"/>
          <w:lang w:val="ru-RU"/>
        </w:rPr>
        <w:t>а школа је основана 1903. године као задужбина браће Ђоке и Николе Михајловић. На месту њихове породичне куће подигнута је велика школска зграда. Те 1903. године, 6. септембра је извршено свечано посвећење зграде и она је примила своју прву генерацију ученика. За почетак рада наше школе заслужни су многи нама познати људи као и велики број људи чија су имена , привремено или трајно , прекривена велом заборава. Од познатих људи у први план доспевају тројица: Никола Михајловић, Ђока Михајловић и Никола Вукићевић. Прва двојица су своје богатство подарили будућим генерацијама како би се од њега подигла и одржавала школска зграда, а трећи је, као заслужни просветни радник, именован за њеног првог директора. Ценећи заслуге ових људи, одговорни људи школе су пре једну деценију донели одлуку да се од школске 2002/03. године Дан школе обележава сваког шестог септембра. На овај начин одаје се почаст и браћи задужбинарима и првом директору школе.</w:t>
      </w:r>
    </w:p>
    <w:p w:rsidR="006F381C" w:rsidRDefault="00CF281A">
      <w:pPr>
        <w:spacing w:after="0" w:line="240" w:lineRule="auto"/>
        <w:ind w:right="-360"/>
        <w:jc w:val="both"/>
        <w:rPr>
          <w:rFonts w:ascii="Times New Roman" w:hAnsi="Times New Roman" w:cs="Times New Roman"/>
          <w:sz w:val="24"/>
          <w:szCs w:val="24"/>
          <w:lang w:val="sr-Cyrl-CS"/>
        </w:rPr>
      </w:pPr>
      <w:r>
        <w:rPr>
          <w:sz w:val="24"/>
          <w:szCs w:val="24"/>
          <w:lang w:val="sr-Cyrl-CS"/>
        </w:rPr>
        <w:t xml:space="preserve">          </w:t>
      </w:r>
      <w:r>
        <w:rPr>
          <w:rFonts w:ascii="Times New Roman" w:hAnsi="Times New Roman" w:cs="Times New Roman"/>
          <w:sz w:val="24"/>
          <w:szCs w:val="24"/>
          <w:lang w:val="sr-Cyrl-CS"/>
        </w:rPr>
        <w:t>Од тада па до до данас кроз ходнике школе протутњале су небројене генерације деце, њихове наде и страхови, њихове стрепње и снови. У хладовини њених зидова започеле су и завршиле, привремено или трајно, небројене управитељске, учитељске, наставничке и послужитељске каријере. У тамним данима ратова у њој су стрепеле , надале се, патиле ... групе ратних заробљеника, рањеника, цивила.</w:t>
      </w:r>
      <w:r>
        <w:rPr>
          <w:rFonts w:ascii="Times New Roman" w:hAnsi="Times New Roman" w:cs="Times New Roman"/>
          <w:sz w:val="24"/>
          <w:szCs w:val="24"/>
          <w:lang w:val="ru-RU"/>
        </w:rPr>
        <w:t xml:space="preserve"> Нашу школу су завршили реномирани научници, уметници и спортисти светског гласа. Између осталих Радивоје Кораћ, по коме Кораћев куп носи име; Богдан Маглић, професор физике, члан САНУ, Стеван Коички, професор хемије и физике, потпреседник САНУ-а, Милан Коњовић, сликар и многи други.</w:t>
      </w:r>
    </w:p>
    <w:p w:rsidR="006F381C" w:rsidRDefault="00CF281A">
      <w:pPr>
        <w:spacing w:after="0" w:line="240" w:lineRule="auto"/>
        <w:ind w:right="-36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Људи разних намера, циљева и идеја прохујали су са вихором али школска зграда је остала чврста и стамена до данашњег дана. Иако се школска зграда није померала, парцела на којој се налази припадала је многим државама: настала је у Аустро – Угарској, а данас је део Републике Србије. У међувремену низале су се Краљевина Срба Хрвата и Словенаца (Краљевина Југославија), фашистичка Мађарска, Титова Југославија, па Савезна Република Југославија, и Државна заједница Србија и Црна Гора. У свим наведеним државама служила је истој сврси – образовању и васпитању деце. Разликовали су се ђаци: у почетку то су била само деца српске националности (то је време када је свака вероисповед имала засебну школу), па су то била само женска деца (у времену када су ђаци распоређивани у школе по полној припадности), па су то, вероватно, била само деца мађарске националности (за време Другог светског рата) и, на крају, од 1945. године до данас ту су ђаци без обзира на све претходно наведене разлике.  </w:t>
      </w:r>
    </w:p>
    <w:p w:rsidR="006F381C" w:rsidRDefault="00CF281A">
      <w:pPr>
        <w:spacing w:after="0" w:line="240" w:lineRule="auto"/>
        <w:ind w:right="-36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Школа је више пута мењала и своје име. На основу доступног материјала знамо да су следила следећа имена: Средишња школска зграда, Централна школска зграда, Централна православна вероисповедна основна школа, Женска централна основна школа, Државна основна школа „Браћа Михајловић“, Основна школа „Вежбаоница“, Основна школа број 1 „Вежбаоница“, Осмољетка број 1 и од 6.9.1953. године Основна школа „Никола Вукићевић“.</w:t>
      </w:r>
      <w:bookmarkStart w:id="1" w:name="_Toc430157824"/>
      <w:bookmarkStart w:id="2" w:name="_Toc430157822"/>
      <w:bookmarkEnd w:id="1"/>
      <w:bookmarkEnd w:id="2"/>
    </w:p>
    <w:p w:rsidR="006F381C" w:rsidRDefault="006F381C">
      <w:pPr>
        <w:spacing w:after="0" w:line="240" w:lineRule="auto"/>
        <w:ind w:right="-360"/>
        <w:jc w:val="both"/>
        <w:rPr>
          <w:sz w:val="24"/>
          <w:szCs w:val="24"/>
          <w:lang w:val="sr-Cyrl-CS"/>
        </w:rPr>
      </w:pPr>
    </w:p>
    <w:p w:rsidR="006F381C" w:rsidRDefault="006F381C">
      <w:pPr>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rPr>
      </w:pPr>
      <w:bookmarkStart w:id="3" w:name="_Toc208496330"/>
      <w:r>
        <w:rPr>
          <w:rFonts w:ascii="Times New Roman" w:eastAsiaTheme="majorEastAsia" w:hAnsi="Times New Roman" w:cstheme="majorBidi"/>
          <w:b/>
          <w:sz w:val="26"/>
          <w:szCs w:val="26"/>
        </w:rPr>
        <w:t>Циљеви основног образовања и васпитања</w:t>
      </w:r>
      <w:bookmarkEnd w:id="3"/>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Основни циљеви основног образовања и васпитања јесу: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обезбеђивање добробити и подршка целовитом развоју ученика;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2)обезбеђивање подстицајног и безбедног окружења за целовит развој ученика,развијање  ненасилног понашања и успостављање нулте толеранције према насиљу;</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 свеобухватна  укљученост ученика у систем  образовања и васпитања;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4) развијање и практиковање здравих животних стилова,свести о важности  сопственог здравља и безбедности ,потребе неговања и развоја физичких способности;</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5) развијање свести о значају одрживог развоја,заштите и очувања природе и животне еколошке етике,заштите и добробити животиња;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6)континуирано унапређивање квалитета процеса и исхода образовања и васпитања заснованог на провереним научним сазнањима и образовној пракси;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7) развијање компетенција  за сналажење и активно учешће у савременом друштву које се мења;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8) пун интелектуални, емоционални социјални, морални и физички развој сваког ученика , у складу са његовим узрастом, развојним потребема и интересовањима;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9)развијање кључних компетенција за целоживотно учење и међупредметних компетенција у складу са развојем савремене науке и технологије;</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10) развој свести о себи , стваралачких способности, критичког мишљења , мотивације за учење, способности за тимски рад, способност самовредновања, самоиницијативе и изражавање свог мишљења;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11) оспособљавање за доношење ваљаних одлука о избору даљег образовања и занимања , сопственог развоја и будућег живота;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12) развијање осећања солидарности, разумевања и конструктивне сарадње са другима и неговање другарства и пријатељства;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13) развијање позитивних људских вредности;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 развијање интеркултуралности , поштовање и очување националне и светске културне баштине.</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17)повећање ефикасности употребе свих ресурса образовања и васпитања , завршавање образовања и васпитања у предвиђеном року са минималним продужетком трајања и смањеним напуштањем школовања;</w:t>
      </w: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18)повећање ефикасности образовања и васпитања и унапређивање образовног нивоа становништва Републике Србије као државе засноване на знању.</w:t>
      </w:r>
    </w:p>
    <w:p w:rsidR="006F381C" w:rsidRDefault="006F381C">
      <w:pPr>
        <w:spacing w:after="0" w:line="240" w:lineRule="auto"/>
        <w:jc w:val="both"/>
        <w:rPr>
          <w:rFonts w:ascii="Times New Roman" w:hAnsi="Times New Roman" w:cs="Times New Roman"/>
          <w:sz w:val="24"/>
          <w:szCs w:val="24"/>
          <w:lang w:val="sr-Cyrl-CS"/>
        </w:rPr>
      </w:pPr>
    </w:p>
    <w:p w:rsidR="006F381C" w:rsidRDefault="006F381C">
      <w:pPr>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4" w:name="_Toc208496331"/>
      <w:r>
        <w:rPr>
          <w:rFonts w:ascii="Times New Roman" w:eastAsiaTheme="majorEastAsia" w:hAnsi="Times New Roman" w:cstheme="majorBidi"/>
          <w:b/>
          <w:sz w:val="26"/>
          <w:szCs w:val="26"/>
          <w:lang w:val="sr-Cyrl-RS"/>
        </w:rPr>
        <w:t>Полазне основе рада школе</w:t>
      </w:r>
      <w:bookmarkStart w:id="5" w:name="_Toc113880850"/>
      <w:bookmarkStart w:id="6" w:name="_Toc19634"/>
      <w:bookmarkEnd w:id="4"/>
      <w:r>
        <w:rPr>
          <w:rFonts w:ascii="Times New Roman" w:eastAsia="Times New Roman" w:hAnsi="Times New Roman" w:cs="Times New Roman"/>
          <w:b/>
          <w:bCs/>
          <w:kern w:val="32"/>
          <w:sz w:val="32"/>
          <w:szCs w:val="32"/>
          <w:lang w:val="en-US"/>
        </w:rPr>
        <w:tab/>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Закон о основама система образовања и васпитања (88/2017 и др. закон,27/2018, 10/2019, 6/2020 ,129/2021</w:t>
      </w:r>
      <w:r>
        <w:rPr>
          <w:rFonts w:ascii="Times New Roman" w:eastAsia="Times New Roman" w:hAnsi="Times New Roman" w:cs="Times New Roman"/>
          <w:color w:val="000000"/>
          <w:sz w:val="24"/>
          <w:szCs w:val="24"/>
          <w:lang w:val="sr-Cyrl-RS" w:eastAsia="sr-Latn-RS"/>
        </w:rPr>
        <w:t xml:space="preserve"> и 92/2023</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Закон о основном  образовању и васпитању (Сл. Гл. 55/2013 и 101/2017 ,27/2018 и 10/2019 , 129/2021</w:t>
      </w:r>
      <w:r>
        <w:rPr>
          <w:rFonts w:ascii="Times New Roman" w:eastAsia="Times New Roman" w:hAnsi="Times New Roman" w:cs="Times New Roman"/>
          <w:color w:val="000000"/>
          <w:sz w:val="24"/>
          <w:szCs w:val="24"/>
          <w:lang w:val="sr-Cyrl-RS" w:eastAsia="sr-Latn-RS"/>
        </w:rPr>
        <w:t xml:space="preserve"> и 92/2023.</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плану и програму заа први и други разред основног образовања и васпитања  "Сл. гласник РС – Просветни гласник", бр. 10/2004, 20/2004, 1/2005, 3/2006, 15/2006, 2/2008, 2/2010, 7/2010, 3/2011, 7/2011 , 1/2013, 4/2014 и 11/2014 , 11/2016, 6/2017,12/2018.)</w:t>
      </w:r>
    </w:p>
    <w:p w:rsidR="006F381C" w:rsidRDefault="006F381C">
      <w:pPr>
        <w:widowControl w:val="0"/>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p>
    <w:p w:rsidR="006F381C" w:rsidRDefault="00CF281A">
      <w:pPr>
        <w:widowControl w:val="0"/>
        <w:numPr>
          <w:ilvl w:val="0"/>
          <w:numId w:val="1"/>
        </w:numPr>
        <w:shd w:val="clear" w:color="auto" w:fill="FFFFFF"/>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val="sr-Cyrl-RS" w:eastAsia="sr-Latn-RS"/>
        </w:rPr>
      </w:pPr>
      <w:r>
        <w:rPr>
          <w:rFonts w:ascii="Times New Roman" w:eastAsia="Times New Roman" w:hAnsi="Times New Roman" w:cs="Times New Roman"/>
          <w:color w:val="000000"/>
          <w:sz w:val="24"/>
          <w:szCs w:val="24"/>
          <w:lang w:val="sr-Cyrl-RS" w:eastAsia="sr-Latn-RS"/>
        </w:rPr>
        <w:t>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w:t>
      </w:r>
      <w:r>
        <w:rPr>
          <w:rFonts w:ascii="Times New Roman" w:eastAsia="Times New Roman" w:hAnsi="Times New Roman" w:cs="Times New Roman"/>
          <w:color w:val="000000"/>
          <w:sz w:val="24"/>
          <w:szCs w:val="24"/>
          <w:lang w:val="en-US" w:eastAsia="sr-Latn-RS"/>
        </w:rPr>
        <w:t xml:space="preserve"> Сл. гласник РС-Просветни  гласник</w:t>
      </w:r>
      <w:r>
        <w:rPr>
          <w:rFonts w:ascii="Times New Roman" w:eastAsia="Times New Roman" w:hAnsi="Times New Roman" w:cs="Times New Roman"/>
          <w:color w:val="000000"/>
          <w:sz w:val="24"/>
          <w:szCs w:val="24"/>
          <w:lang w:val="sr-Cyrl-RS" w:eastAsia="sr-Latn-RS"/>
        </w:rPr>
        <w:t xml:space="preserve"> Рс“, број </w:t>
      </w:r>
      <w:r>
        <w:rPr>
          <w:rFonts w:ascii="Times New Roman" w:eastAsia="Times New Roman" w:hAnsi="Times New Roman" w:cs="Times New Roman"/>
          <w:color w:val="000000"/>
          <w:sz w:val="24"/>
          <w:szCs w:val="24"/>
          <w:lang w:val="en-US" w:eastAsia="sr-Latn-RS"/>
        </w:rPr>
        <w:t>10/2017</w:t>
      </w:r>
      <w:r>
        <w:rPr>
          <w:rFonts w:ascii="Times New Roman" w:eastAsia="Times New Roman" w:hAnsi="Times New Roman" w:cs="Times New Roman"/>
          <w:color w:val="000000"/>
          <w:sz w:val="24"/>
          <w:szCs w:val="24"/>
          <w:lang w:val="sr-Cyrl-RS" w:eastAsia="sr-Latn-RS"/>
        </w:rPr>
        <w:t>,</w:t>
      </w:r>
      <w:r>
        <w:rPr>
          <w:rFonts w:ascii="Times New Roman" w:eastAsia="Times New Roman" w:hAnsi="Times New Roman" w:cs="Times New Roman"/>
          <w:color w:val="000000"/>
          <w:sz w:val="24"/>
          <w:szCs w:val="24"/>
          <w:lang w:val="en-US" w:eastAsia="sr-Latn-RS"/>
        </w:rPr>
        <w:t>12/2018,15/2018,</w:t>
      </w:r>
      <w:r>
        <w:rPr>
          <w:rFonts w:ascii="Times New Roman" w:eastAsia="Times New Roman" w:hAnsi="Times New Roman" w:cs="Times New Roman"/>
          <w:color w:val="000000"/>
          <w:sz w:val="24"/>
          <w:szCs w:val="24"/>
          <w:lang w:val="sr-Cyrl-RS" w:eastAsia="sr-Latn-RS"/>
        </w:rPr>
        <w:t xml:space="preserve">18/2018 </w:t>
      </w:r>
      <w:r>
        <w:rPr>
          <w:rFonts w:ascii="Times New Roman" w:eastAsia="Times New Roman" w:hAnsi="Times New Roman" w:cs="Times New Roman"/>
          <w:color w:val="000000"/>
          <w:sz w:val="24"/>
          <w:szCs w:val="24"/>
          <w:lang w:val="en-US" w:eastAsia="sr-Latn-RS"/>
        </w:rPr>
        <w:t>1/2019,2/2020</w:t>
      </w:r>
      <w:r>
        <w:rPr>
          <w:rFonts w:ascii="Times New Roman" w:eastAsia="Times New Roman" w:hAnsi="Times New Roman" w:cs="Times New Roman"/>
          <w:color w:val="000000"/>
          <w:sz w:val="24"/>
          <w:szCs w:val="24"/>
          <w:lang w:val="sr-Cyrl-RS" w:eastAsia="sr-Latn-RS"/>
        </w:rPr>
        <w:t>, 16/2022, 1/2023 13/2023 и 14/2023</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наставном плану за други циклус основног образовања и васпитања и наставном програму за пети разред основног образовања и васпитања ("Сл. гласник РС - Просветнигласник", бр. 6/2007, 2/2010, 7/2010 -, 3/2011, 1/2013 и 4/201311/2016,6/2017, </w:t>
      </w:r>
      <w:r>
        <w:rPr>
          <w:rFonts w:ascii="Times New Roman" w:eastAsia="Times New Roman" w:hAnsi="Times New Roman" w:cs="Times New Roman"/>
          <w:color w:val="000000"/>
          <w:sz w:val="24"/>
          <w:szCs w:val="24"/>
          <w:lang w:val="en-US" w:eastAsia="sr-Latn-RS"/>
        </w:rPr>
        <w:lastRenderedPageBreak/>
        <w:t>8/2017,9/2017, 12/2018, и 15/2018))</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плану за први, други, трећи и четврти разред основног образовања и васпитања  и наставном програму за трећи разред основног образовања Сл. гласник РС - Просветнигласник", бр. 1/2005, 15/2006, 2/2008, 2/2010, 7/2010, 3/2011 - др. правилник, 7/2011 - др. правилник и 11/2014) и 11/2016, 7/2017 и 12/2018</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w:t>
      </w:r>
      <w:r>
        <w:rPr>
          <w:rFonts w:ascii="Times New Roman" w:eastAsia="Times New Roman" w:hAnsi="Times New Roman" w:cs="Times New Roman"/>
          <w:color w:val="000000"/>
          <w:sz w:val="24"/>
          <w:szCs w:val="24"/>
          <w:lang w:val="sr-Cyrl-RS" w:eastAsia="sr-Latn-RS"/>
        </w:rPr>
        <w:t>програму наставе и учења за четврти разред основног образовања и васпитања</w:t>
      </w:r>
      <w:r>
        <w:rPr>
          <w:rFonts w:ascii="Times New Roman" w:eastAsia="Times New Roman" w:hAnsi="Times New Roman" w:cs="Times New Roman"/>
          <w:color w:val="000000"/>
          <w:sz w:val="24"/>
          <w:szCs w:val="24"/>
          <w:lang w:val="en-US" w:eastAsia="sr-Latn-RS"/>
        </w:rPr>
        <w:t xml:space="preserve">("Сл. гласник РС - Просветнигласник", бр. </w:t>
      </w:r>
      <w:r>
        <w:rPr>
          <w:rFonts w:ascii="Times New Roman" w:eastAsia="Times New Roman" w:hAnsi="Times New Roman" w:cs="Times New Roman"/>
          <w:color w:val="000000"/>
          <w:sz w:val="24"/>
          <w:szCs w:val="24"/>
          <w:lang w:val="sr-Cyrl-RS" w:eastAsia="sr-Latn-RS"/>
        </w:rPr>
        <w:t>11/2019, 6/2020, 7/2021, 1/2023 )</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програму за 6. разред  (Сл. гласник 5/2008, 3/2011, 5/2014, 11, 1/2013, 5/2014, 11/2016, 3/2018, 12/2018, 3/2020.)</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плану наставе и учења за пети и шести разред  основног образовања и васпитања и програму наставе и учења  за 5.и 6. Разред оснобног образовања и васпитања( Сл. гласник РС 15/2018,  18/2018, 3/2019, 3/2020,6/2020 и 17/2021   16/2022</w:t>
      </w:r>
      <w:r>
        <w:rPr>
          <w:rFonts w:ascii="Times New Roman" w:eastAsia="Times New Roman" w:hAnsi="Times New Roman" w:cs="Times New Roman"/>
          <w:color w:val="000000"/>
          <w:sz w:val="24"/>
          <w:szCs w:val="24"/>
          <w:lang w:val="sr-Cyrl-RS" w:eastAsia="sr-Latn-RS"/>
        </w:rPr>
        <w:t>, 13/2023, 14/2023 и 3/2024</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плану наставе и учења за седми  и осми  разред (СЛ. гл. 18/2018.г</w:t>
      </w:r>
      <w:r>
        <w:rPr>
          <w:rFonts w:ascii="Times New Roman" w:eastAsia="Times New Roman" w:hAnsi="Times New Roman" w:cs="Times New Roman"/>
          <w:color w:val="000000"/>
          <w:sz w:val="24"/>
          <w:szCs w:val="24"/>
          <w:lang w:val="sr-Cyrl-RS" w:eastAsia="sr-Latn-RS"/>
        </w:rPr>
        <w:t xml:space="preserve"> и 13/2023</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програму наставе и учења за седми  разред основног образовања и васпитања Сл. гласник РС - Просветнигласник", бр. </w:t>
      </w:r>
      <w:r>
        <w:rPr>
          <w:rFonts w:ascii="Times New Roman" w:eastAsia="Times New Roman" w:hAnsi="Times New Roman" w:cs="Times New Roman"/>
          <w:color w:val="000000"/>
          <w:sz w:val="24"/>
          <w:szCs w:val="24"/>
          <w:lang w:val="sr-Cyrl-RS" w:eastAsia="sr-Latn-RS"/>
        </w:rPr>
        <w:t>5/2019, 1/2020, 6/2020, 8/2020, 5/2021,17/2021, 16/2022,13/2023 и 14/2023)</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програму за 6. разред основног образовања и васпитања Сл. гласник РС – Просветнигласник", бр. 5/2008, 3/11, 1/2013 , 5/2014, 11/2016, 3/2018, 12/2018 и 3/2020)</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програму предмета верска настава за седми  разред основне школе Сл. гласник РС – Просветнигласник", бр. 2/2008, </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плану и програму  предмета грађанско васпитање за седми разред основне школе ( Сл. Гласник РС – Просветни гласник7/2007)</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w:t>
      </w:r>
      <w:r>
        <w:rPr>
          <w:rFonts w:ascii="Times New Roman" w:eastAsia="Times New Roman" w:hAnsi="Times New Roman" w:cs="Times New Roman"/>
          <w:color w:val="000000"/>
          <w:sz w:val="24"/>
          <w:szCs w:val="24"/>
          <w:lang w:val="sr-Cyrl-RS" w:eastAsia="sr-Latn-RS"/>
        </w:rPr>
        <w:t>програму наставе и учења за</w:t>
      </w:r>
      <w:r>
        <w:rPr>
          <w:rFonts w:ascii="Times New Roman" w:eastAsia="Times New Roman" w:hAnsi="Times New Roman" w:cs="Times New Roman"/>
          <w:color w:val="000000"/>
          <w:sz w:val="24"/>
          <w:szCs w:val="24"/>
          <w:lang w:val="en-US" w:eastAsia="sr-Latn-RS"/>
        </w:rPr>
        <w:t xml:space="preserve"> осми разред основног образовања и васпитањаСл. гласник РС - Просветнигласник", бр.</w:t>
      </w:r>
      <w:r>
        <w:rPr>
          <w:rFonts w:ascii="Times New Roman" w:eastAsia="Times New Roman" w:hAnsi="Times New Roman" w:cs="Times New Roman"/>
          <w:color w:val="000000"/>
          <w:sz w:val="24"/>
          <w:szCs w:val="24"/>
          <w:lang w:val="sr-Cyrl-RS" w:eastAsia="sr-Latn-RS"/>
        </w:rPr>
        <w:t>11/2019, 2/2020,6/2020, 5/2021, 17/2021, 16/2022, 13/2023, 14/2023 и 4/2024</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плану  и програму предмета грађанско васпитање за пети разред основне школе ( Сл. Гласник- просветни гласник  15/2005) </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наставном плану  и програму предмета верска настава  за осми разред основне школе ( Сл. Гласник- просветни гласник  7/2008) </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0"/>
          <w:szCs w:val="20"/>
          <w:lang w:val="en-US" w:eastAsia="sr-Latn-RS"/>
        </w:rPr>
      </w:pPr>
      <w:r>
        <w:rPr>
          <w:rFonts w:ascii="Times New Roman" w:eastAsia="Times New Roman" w:hAnsi="Times New Roman" w:cs="Times New Roman"/>
          <w:color w:val="000000"/>
          <w:sz w:val="24"/>
          <w:szCs w:val="24"/>
          <w:lang w:val="en-US" w:eastAsia="sr-Latn-RS"/>
        </w:rPr>
        <w:t>Правилник о школском календару за основне школе са седиштем на територији АП Војводине за школску  2024/25</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критеријумима и стандардима за финансирање установе која обавља делатност основног образовања  (Сл. Гл. </w:t>
      </w:r>
      <w:r>
        <w:rPr>
          <w:rFonts w:ascii="Times New Roman" w:eastAsia="Times New Roman" w:hAnsi="Times New Roman" w:cs="Times New Roman"/>
          <w:color w:val="000000"/>
          <w:sz w:val="24"/>
          <w:szCs w:val="24"/>
          <w:lang w:val="sr-Cyrl-RS" w:eastAsia="sr-Latn-RS"/>
        </w:rPr>
        <w:t>72/2023)</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вредновању квалитета рада установа (Сл. Гласник 10/2019) </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ближим критеријумима за препознавање облика дискриминације од стране запослених, детета или трећих лица у установама образовања и васпитања (СЛ. Бр. 22/2016)</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ближим условима организовања целодневне наставе и продуженог боравка (Сл. Бр. РС 77/2014)</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општим основама школског програма </w:t>
      </w:r>
      <w:r>
        <w:rPr>
          <w:rFonts w:ascii="Times New Roman" w:eastAsia="Times New Roman" w:hAnsi="Times New Roman" w:cs="Times New Roman"/>
          <w:color w:val="000000"/>
          <w:sz w:val="24"/>
          <w:szCs w:val="24"/>
          <w:lang w:val="sr-Cyrl-RS" w:eastAsia="sr-Latn-RS"/>
        </w:rPr>
        <w:t>5/2004</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програму завршног испита основног образовања и васпитања     81/2011, 1/2012, 12/2014, 2/2018</w:t>
      </w:r>
      <w:r>
        <w:rPr>
          <w:rFonts w:ascii="Times New Roman" w:eastAsia="Times New Roman" w:hAnsi="Times New Roman" w:cs="Times New Roman"/>
          <w:color w:val="000000"/>
          <w:sz w:val="24"/>
          <w:szCs w:val="24"/>
          <w:lang w:val="sr-Cyrl-RS" w:eastAsia="sr-Latn-RS"/>
        </w:rPr>
        <w:t>, 3/2021, 14/2022, 4/2023 и 5/2023</w:t>
      </w:r>
      <w:r>
        <w:rPr>
          <w:rFonts w:ascii="Times New Roman" w:eastAsia="Times New Roman" w:hAnsi="Times New Roman" w:cs="Times New Roman"/>
          <w:color w:val="000000"/>
          <w:sz w:val="24"/>
          <w:szCs w:val="24"/>
          <w:lang w:val="en-US" w:eastAsia="sr-Latn-RS"/>
        </w:rPr>
        <w:t>) </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сталном стручном усавршавању  и напредовању звања наставника, васпитача и стручних сарадника СЛ гласник РС 109/2021)</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степену  и врсти образовања  наставника и стручних сарадника у основној школи ( Службени Гласник - Просветни гласник бр. 11/2012, 15/2013 и 2/2016, 10/2016,2/2017, 3/2017, 13/2017, 11/2019, 2/2020, 8/2020, 16/2020, 19/2020, 3/2021, 4/2021, 17/2021, 1/2022, 2/2022, 5/2022, 6/2022 ,10/2022</w:t>
      </w:r>
      <w:r>
        <w:rPr>
          <w:rFonts w:ascii="Times New Roman" w:eastAsia="Times New Roman" w:hAnsi="Times New Roman" w:cs="Times New Roman"/>
          <w:color w:val="000000"/>
          <w:sz w:val="24"/>
          <w:szCs w:val="24"/>
          <w:lang w:val="sr-Cyrl-RS" w:eastAsia="sr-Latn-RS"/>
        </w:rPr>
        <w:t>, 15/2022, 16/2022 и 7/2023</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степену и врсти образовања наставника који изводе образовно васпитни </w:t>
      </w:r>
      <w:r>
        <w:rPr>
          <w:rFonts w:ascii="Times New Roman" w:eastAsia="Times New Roman" w:hAnsi="Times New Roman" w:cs="Times New Roman"/>
          <w:color w:val="000000"/>
          <w:sz w:val="24"/>
          <w:szCs w:val="24"/>
          <w:lang w:val="en-US" w:eastAsia="sr-Latn-RS"/>
        </w:rPr>
        <w:lastRenderedPageBreak/>
        <w:t>рад  из изборних предмета у основној школи ( СЛ. Гласник Рс- Просв. П- бр. 11/2012, 15/2013, 10/2016 и 11/2016, 2/2017, 11/2017, 16/2020, 3/2021</w:t>
      </w:r>
      <w:r>
        <w:rPr>
          <w:rFonts w:ascii="Times New Roman" w:eastAsia="Times New Roman" w:hAnsi="Times New Roman" w:cs="Times New Roman"/>
          <w:color w:val="000000"/>
          <w:sz w:val="24"/>
          <w:szCs w:val="24"/>
          <w:lang w:val="sr-Cyrl-RS" w:eastAsia="sr-Latn-RS"/>
        </w:rPr>
        <w:t>и 7/2023</w:t>
      </w:r>
      <w:r>
        <w:rPr>
          <w:rFonts w:ascii="Times New Roman" w:eastAsia="Times New Roman" w:hAnsi="Times New Roman" w:cs="Times New Roman"/>
          <w:color w:val="000000"/>
          <w:sz w:val="24"/>
          <w:szCs w:val="24"/>
          <w:lang w:val="en-US" w:eastAsia="sr-Latn-RS"/>
        </w:rPr>
        <w:t xml:space="preserve"> )) </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сталном стручном усавршавању и напредовању у звања наставника, васпитача и стручних сарадника (Сл. гл. бр. 109/2021 ) </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дозволи за рад наставника, васпитача и стручних сарадника ( Сл. Гланик РС бр. 22/205, 51/2008, 88/2015,105/2015 ,48/2016 и 9/2022</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стандардима компентенција директора установа образовања и васпитања ( Сл. Гласник- просветни гласник 38/2013). </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ближим условима за избор директора установе</w:t>
      </w:r>
      <w:r>
        <w:rPr>
          <w:rFonts w:ascii="Times New Roman" w:eastAsia="Times New Roman" w:hAnsi="Times New Roman" w:cs="Times New Roman"/>
          <w:color w:val="000000"/>
          <w:sz w:val="24"/>
          <w:szCs w:val="24"/>
          <w:lang w:val="sr-Cyrl-RS" w:eastAsia="sr-Latn-RS"/>
        </w:rPr>
        <w:t xml:space="preserve"> образовања и васпитања</w:t>
      </w:r>
      <w:r>
        <w:rPr>
          <w:rFonts w:ascii="Times New Roman" w:eastAsia="Times New Roman" w:hAnsi="Times New Roman" w:cs="Times New Roman"/>
          <w:color w:val="000000"/>
          <w:sz w:val="24"/>
          <w:szCs w:val="24"/>
          <w:lang w:val="en-US" w:eastAsia="sr-Latn-RS"/>
        </w:rPr>
        <w:t>  (Сл. гласник Рс 108/2015. год) </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стандардима квалитета рада установе   ("Сл. гласник РС", бр. 14/2018</w:t>
      </w:r>
      <w:r>
        <w:rPr>
          <w:rFonts w:ascii="Times New Roman" w:eastAsia="Times New Roman" w:hAnsi="Times New Roman" w:cs="Times New Roman"/>
          <w:color w:val="000000"/>
          <w:sz w:val="24"/>
          <w:szCs w:val="24"/>
          <w:lang w:val="sr-Cyrl-RS" w:eastAsia="sr-Latn-RS"/>
        </w:rPr>
        <w:t xml:space="preserve"> и 1/2024</w:t>
      </w:r>
      <w:r>
        <w:rPr>
          <w:rFonts w:ascii="Times New Roman" w:eastAsia="Times New Roman" w:hAnsi="Times New Roman" w:cs="Times New Roman"/>
          <w:color w:val="000000"/>
          <w:sz w:val="24"/>
          <w:szCs w:val="24"/>
          <w:lang w:val="en-US" w:eastAsia="sr-Latn-RS"/>
        </w:rPr>
        <w:t>)</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норми часова непосредног рада са ученицима наставника, стручних сарадника у основној школи (Сл. гл. бр. 2/92 и 2/2000)</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образовним стандардима за крај првог циклуса обавезног образовања за предмете српски језик, математика и природа и друштво ( Сл. Гласник РС  –просветни г. 5/2011)</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општим стандардима постигнућа – обавезни стандарди за крај  обавезног образовања ( Сл. Гласник РС –просветни п 5/2010) </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програму  свих облика рада  стручних сарадника (Сл. Гласник -Просветни гласник РС бр. 5/2012 , 6/2021-др.правилник)</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sr-Cyrl-RS" w:eastAsia="sr-Latn-RS"/>
        </w:rPr>
        <w:t>Правилник о организацији и остваривању наставе у природи и екскурзије у основној школи ( „ Сл.Гл.РС 30/2019)</w:t>
      </w:r>
    </w:p>
    <w:p w:rsidR="006F381C" w:rsidRDefault="00CF281A">
      <w:pPr>
        <w:widowControl w:val="0"/>
        <w:numPr>
          <w:ilvl w:val="0"/>
          <w:numId w:val="1"/>
        </w:numPr>
        <w:shd w:val="clear" w:color="auto" w:fill="FFFFFF"/>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протоколу поступања  у установи у одговору на насиље, злостављање и занемаривање  ( </w:t>
      </w:r>
      <w:r>
        <w:rPr>
          <w:rFonts w:ascii="Times New Roman" w:eastAsia="Times New Roman" w:hAnsi="Times New Roman" w:cs="Times New Roman"/>
          <w:color w:val="000000"/>
          <w:sz w:val="24"/>
          <w:szCs w:val="24"/>
          <w:lang w:val="sr-Cyrl-RS" w:eastAsia="sr-Latn-RS"/>
        </w:rPr>
        <w:t>С</w:t>
      </w:r>
      <w:r>
        <w:rPr>
          <w:rFonts w:ascii="Times New Roman" w:eastAsia="Times New Roman" w:hAnsi="Times New Roman" w:cs="Times New Roman"/>
          <w:color w:val="000000"/>
          <w:sz w:val="24"/>
          <w:szCs w:val="24"/>
          <w:lang w:val="en-US" w:eastAsia="sr-Latn-RS"/>
        </w:rPr>
        <w:t xml:space="preserve">л. Гласник </w:t>
      </w:r>
      <w:r>
        <w:rPr>
          <w:rFonts w:ascii="Times New Roman" w:eastAsia="Times New Roman" w:hAnsi="Times New Roman" w:cs="Times New Roman"/>
          <w:color w:val="000000"/>
          <w:sz w:val="24"/>
          <w:szCs w:val="24"/>
          <w:lang w:val="sr-Cyrl-RS" w:eastAsia="sr-Latn-RS"/>
        </w:rPr>
        <w:t>РС 11/2024)</w:t>
      </w:r>
      <w:r>
        <w:rPr>
          <w:rFonts w:ascii="Times New Roman" w:eastAsia="Times New Roman" w:hAnsi="Times New Roman" w:cs="Times New Roman"/>
          <w:color w:val="000000"/>
          <w:sz w:val="24"/>
          <w:szCs w:val="24"/>
          <w:lang w:val="en-US" w:eastAsia="sr-Latn-RS"/>
        </w:rPr>
        <w:t> </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садржају и начину вођења евиденције и издавању јавних исправа у основној школи (Сл. гл. бр. 102/2022</w:t>
      </w:r>
      <w:r>
        <w:rPr>
          <w:rFonts w:ascii="Times New Roman" w:eastAsia="Times New Roman" w:hAnsi="Times New Roman" w:cs="Times New Roman"/>
          <w:color w:val="000000"/>
          <w:sz w:val="24"/>
          <w:szCs w:val="24"/>
          <w:lang w:val="sr-Cyrl-RS" w:eastAsia="sr-Latn-RS"/>
        </w:rPr>
        <w:t>)</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условима и поступку напредовања ученика основне школе (Сл. гл. бр. 47/94)</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оцењивању ученика у основном образовању (Сл. гл. РС бр</w:t>
      </w:r>
      <w:r>
        <w:rPr>
          <w:rFonts w:ascii="Times New Roman" w:eastAsia="Times New Roman" w:hAnsi="Times New Roman" w:cs="Times New Roman"/>
          <w:color w:val="000000"/>
          <w:sz w:val="24"/>
          <w:szCs w:val="24"/>
          <w:lang w:val="sr-Cyrl-RS" w:eastAsia="sr-Latn-RS"/>
        </w:rPr>
        <w:t>10/2024)</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дипломама за изузетан успех ученика у основној школи (Сл. гл. бр. </w:t>
      </w:r>
      <w:r>
        <w:rPr>
          <w:rFonts w:ascii="Times New Roman" w:eastAsia="Times New Roman" w:hAnsi="Times New Roman" w:cs="Times New Roman"/>
          <w:color w:val="000000"/>
          <w:sz w:val="24"/>
          <w:szCs w:val="24"/>
          <w:lang w:val="sr-Cyrl-RS" w:eastAsia="sr-Latn-RS"/>
        </w:rPr>
        <w:t>139/2022 и 43/2023)</w:t>
      </w:r>
    </w:p>
    <w:p w:rsidR="006F381C" w:rsidRDefault="00CF281A">
      <w:pPr>
        <w:widowControl w:val="0"/>
        <w:numPr>
          <w:ilvl w:val="0"/>
          <w:numId w:val="1"/>
        </w:numPr>
        <w:autoSpaceDE w:val="0"/>
        <w:autoSpaceDN w:val="0"/>
        <w:adjustRightInd w:val="0"/>
        <w:spacing w:after="0" w:line="240" w:lineRule="auto"/>
        <w:ind w:left="360"/>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Статут ОШ „Никола Вукићевић“ Сомбор (01-82-1 од 28.</w:t>
      </w:r>
      <w:r>
        <w:rPr>
          <w:rFonts w:ascii="Times New Roman" w:eastAsia="Times New Roman" w:hAnsi="Times New Roman" w:cs="Times New Roman"/>
          <w:color w:val="000000"/>
          <w:sz w:val="24"/>
          <w:szCs w:val="24"/>
          <w:lang w:val="sr-Cyrl-RS" w:eastAsia="sr-Latn-RS"/>
        </w:rPr>
        <w:t>02.2024.)</w:t>
      </w:r>
    </w:p>
    <w:p w:rsidR="006F381C" w:rsidRDefault="00CF281A">
      <w:pPr>
        <w:widowControl w:val="0"/>
        <w:numPr>
          <w:ilvl w:val="0"/>
          <w:numId w:val="1"/>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раду ОШ „Никола Вукићевић“ Сомбор (01-</w:t>
      </w:r>
      <w:r>
        <w:rPr>
          <w:rFonts w:ascii="Times New Roman" w:eastAsia="Times New Roman" w:hAnsi="Times New Roman" w:cs="Times New Roman"/>
          <w:color w:val="000000"/>
          <w:sz w:val="24"/>
          <w:szCs w:val="24"/>
          <w:lang w:val="sr-Cyrl-RS" w:eastAsia="sr-Latn-RS"/>
        </w:rPr>
        <w:t>213</w:t>
      </w:r>
      <w:r>
        <w:rPr>
          <w:rFonts w:ascii="Times New Roman" w:eastAsia="Times New Roman" w:hAnsi="Times New Roman" w:cs="Times New Roman"/>
          <w:color w:val="000000"/>
          <w:sz w:val="24"/>
          <w:szCs w:val="24"/>
          <w:lang w:val="en-US" w:eastAsia="sr-Latn-RS"/>
        </w:rPr>
        <w:t xml:space="preserve"> од 25.05.2023.)</w:t>
      </w:r>
    </w:p>
    <w:p w:rsidR="006F381C" w:rsidRDefault="006F381C">
      <w:pPr>
        <w:widowControl w:val="0"/>
        <w:numPr>
          <w:ilvl w:val="0"/>
          <w:numId w:val="1"/>
        </w:numPr>
        <w:autoSpaceDE w:val="0"/>
        <w:autoSpaceDN w:val="0"/>
        <w:adjustRightInd w:val="0"/>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en-US" w:eastAsia="sr-Latn-RS"/>
        </w:rPr>
      </w:pPr>
    </w:p>
    <w:p w:rsidR="006F381C" w:rsidRDefault="00CF281A">
      <w:pPr>
        <w:widowControl w:val="0"/>
        <w:numPr>
          <w:ilvl w:val="0"/>
          <w:numId w:val="1"/>
        </w:numPr>
        <w:autoSpaceDE w:val="0"/>
        <w:autoSpaceDN w:val="0"/>
        <w:adjustRightInd w:val="0"/>
        <w:spacing w:after="0" w:line="240" w:lineRule="auto"/>
        <w:ind w:left="360"/>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 обављању друштвено корисног рада  (Сл. гласник </w:t>
      </w:r>
      <w:r>
        <w:rPr>
          <w:rFonts w:ascii="Times New Roman" w:eastAsia="Times New Roman" w:hAnsi="Times New Roman" w:cs="Times New Roman"/>
          <w:color w:val="000000"/>
          <w:sz w:val="24"/>
          <w:szCs w:val="24"/>
          <w:lang w:val="sr-Cyrl-RS" w:eastAsia="sr-Latn-RS"/>
        </w:rPr>
        <w:t>10/2024</w:t>
      </w:r>
      <w:r>
        <w:rPr>
          <w:rFonts w:ascii="Times New Roman" w:eastAsia="Times New Roman" w:hAnsi="Times New Roman" w:cs="Times New Roman"/>
          <w:color w:val="000000"/>
          <w:sz w:val="24"/>
          <w:szCs w:val="24"/>
          <w:lang w:val="en-US" w:eastAsia="sr-Latn-RS"/>
        </w:rPr>
        <w:t>.) </w:t>
      </w:r>
    </w:p>
    <w:p w:rsidR="006F381C" w:rsidRDefault="00CF281A">
      <w:pPr>
        <w:widowControl w:val="0"/>
        <w:numPr>
          <w:ilvl w:val="0"/>
          <w:numId w:val="2"/>
        </w:numPr>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Правила понашања у ОШ „Никола Вукићевић“ Сомбор (01-81 од </w:t>
      </w:r>
      <w:r>
        <w:rPr>
          <w:rFonts w:ascii="Times New Roman" w:eastAsia="Times New Roman" w:hAnsi="Times New Roman" w:cs="Times New Roman"/>
          <w:color w:val="000000"/>
          <w:sz w:val="24"/>
          <w:szCs w:val="24"/>
          <w:lang w:val="sr-Cyrl-RS" w:eastAsia="sr-Latn-RS"/>
        </w:rPr>
        <w:t>28.02.2024.)</w:t>
      </w:r>
    </w:p>
    <w:p w:rsidR="006F381C" w:rsidRDefault="00CF281A">
      <w:pPr>
        <w:widowControl w:val="0"/>
        <w:numPr>
          <w:ilvl w:val="0"/>
          <w:numId w:val="2"/>
        </w:numPr>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Правилник оорганизацији и  систематизацији радних места ( 01-505 Измене и допуне </w:t>
      </w:r>
      <w:r>
        <w:rPr>
          <w:rFonts w:ascii="Times New Roman" w:eastAsia="Times New Roman" w:hAnsi="Times New Roman" w:cs="Times New Roman"/>
          <w:color w:val="000000"/>
          <w:sz w:val="24"/>
          <w:szCs w:val="24"/>
          <w:lang w:val="sr-Cyrl-RS" w:eastAsia="sr-Latn-RS"/>
        </w:rPr>
        <w:t>15.09.2023.</w:t>
      </w:r>
      <w:r>
        <w:rPr>
          <w:rFonts w:ascii="Times New Roman" w:eastAsia="Times New Roman" w:hAnsi="Times New Roman" w:cs="Times New Roman"/>
          <w:color w:val="000000"/>
          <w:sz w:val="24"/>
          <w:szCs w:val="24"/>
          <w:lang w:val="en-US" w:eastAsia="sr-Latn-RS"/>
        </w:rPr>
        <w:t xml:space="preserve"> г )</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материјалној и дисциплинској одговорности запослених у школи (01-346/3 од 24.05.2018..)</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васпитно дисциплинској одговорности  ученика (01-</w:t>
      </w:r>
      <w:r>
        <w:rPr>
          <w:rFonts w:ascii="Times New Roman" w:eastAsia="Times New Roman" w:hAnsi="Times New Roman" w:cs="Times New Roman"/>
          <w:color w:val="000000"/>
          <w:sz w:val="24"/>
          <w:szCs w:val="24"/>
          <w:lang w:val="sr-Cyrl-RS" w:eastAsia="sr-Latn-RS"/>
        </w:rPr>
        <w:t>82</w:t>
      </w:r>
      <w:r>
        <w:rPr>
          <w:rFonts w:ascii="Times New Roman" w:eastAsia="Times New Roman" w:hAnsi="Times New Roman" w:cs="Times New Roman"/>
          <w:color w:val="000000"/>
          <w:sz w:val="24"/>
          <w:szCs w:val="24"/>
          <w:lang w:val="en-US" w:eastAsia="sr-Latn-RS"/>
        </w:rPr>
        <w:t xml:space="preserve"> од </w:t>
      </w:r>
      <w:r>
        <w:rPr>
          <w:rFonts w:ascii="Times New Roman" w:eastAsia="Times New Roman" w:hAnsi="Times New Roman" w:cs="Times New Roman"/>
          <w:color w:val="000000"/>
          <w:sz w:val="24"/>
          <w:szCs w:val="24"/>
          <w:lang w:val="sr-Cyrl-RS" w:eastAsia="sr-Latn-RS"/>
        </w:rPr>
        <w:t>28.02.2024</w:t>
      </w:r>
      <w:r>
        <w:rPr>
          <w:rFonts w:ascii="Times New Roman" w:eastAsia="Times New Roman" w:hAnsi="Times New Roman" w:cs="Times New Roman"/>
          <w:color w:val="000000"/>
          <w:sz w:val="24"/>
          <w:szCs w:val="24"/>
          <w:lang w:val="en-US" w:eastAsia="sr-Latn-RS"/>
        </w:rPr>
        <w:t>.) </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дежурству наставног и ненаставног особља ОШ „Никола Вукићевић“ Сомбор (15.09.2010.)</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организацији буџетског рачуноводства  корисника буџ. Средстава  (31.01.2006) </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безбедности и здрављу на раду (16.09.2011.) </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Пословник о раду Наставничког већа ОШ „Никола Вукићевић“ Сомбор (13.05.2010. измене и допуне 01-285 од 26.04.2018.)</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Правила заштите од пожара (16.09.2011.) </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испитима у Основној школи „Никола Вукићевић“ Сомбор (01-346/4 од24.05.2018.)</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lastRenderedPageBreak/>
        <w:t>Пословник о раду школског одбора (</w:t>
      </w:r>
      <w:r>
        <w:rPr>
          <w:rFonts w:ascii="Times New Roman" w:eastAsia="Times New Roman" w:hAnsi="Times New Roman" w:cs="Times New Roman"/>
          <w:color w:val="000000"/>
          <w:sz w:val="24"/>
          <w:szCs w:val="24"/>
          <w:lang w:val="sr-Cyrl-RS" w:eastAsia="sr-Latn-RS"/>
        </w:rPr>
        <w:t>01-214</w:t>
      </w:r>
      <w:r>
        <w:rPr>
          <w:rFonts w:ascii="Times New Roman" w:eastAsia="Times New Roman" w:hAnsi="Times New Roman" w:cs="Times New Roman"/>
          <w:color w:val="000000"/>
          <w:sz w:val="24"/>
          <w:szCs w:val="24"/>
          <w:lang w:val="en-US" w:eastAsia="sr-Latn-RS"/>
        </w:rPr>
        <w:t xml:space="preserve">  </w:t>
      </w:r>
      <w:r>
        <w:rPr>
          <w:rFonts w:ascii="Times New Roman" w:eastAsia="Times New Roman" w:hAnsi="Times New Roman" w:cs="Times New Roman"/>
          <w:color w:val="000000"/>
          <w:sz w:val="24"/>
          <w:szCs w:val="24"/>
          <w:lang w:val="sr-Cyrl-RS" w:eastAsia="sr-Latn-RS"/>
        </w:rPr>
        <w:t>од дана 29.05.2023.)</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Пословник о раду Савета родитеља ОШ „Никола Вукићевић“ Сомбор (01-451/5 од 17.04.2018.)</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 xml:space="preserve">Школски развојни план ОШ „Никола Вукићевић“ Сомбор за период од 2024 </w:t>
      </w:r>
      <w:r>
        <w:rPr>
          <w:rFonts w:ascii="Times New Roman" w:eastAsia="Times New Roman" w:hAnsi="Times New Roman" w:cs="Times New Roman"/>
          <w:color w:val="000000"/>
          <w:sz w:val="24"/>
          <w:szCs w:val="24"/>
          <w:lang w:val="sr-Cyrl-RS" w:eastAsia="sr-Latn-RS"/>
        </w:rPr>
        <w:t xml:space="preserve">до </w:t>
      </w:r>
      <w:r>
        <w:rPr>
          <w:rFonts w:ascii="Times New Roman" w:eastAsia="Times New Roman" w:hAnsi="Times New Roman" w:cs="Times New Roman"/>
          <w:color w:val="000000"/>
          <w:sz w:val="24"/>
          <w:szCs w:val="24"/>
          <w:lang w:val="en-US" w:eastAsia="sr-Latn-RS"/>
        </w:rPr>
        <w:t>2027.(ШО   01-242-1 14.06.2024.</w:t>
      </w:r>
      <w:r>
        <w:rPr>
          <w:rFonts w:ascii="Times New Roman" w:eastAsia="Times New Roman" w:hAnsi="Times New Roman" w:cs="Times New Roman"/>
          <w:color w:val="000000"/>
          <w:sz w:val="24"/>
          <w:szCs w:val="24"/>
          <w:lang w:val="sr-Cyrl-RS" w:eastAsia="sr-Latn-RS"/>
        </w:rPr>
        <w:t>-14.06.2027.</w:t>
      </w:r>
      <w:r>
        <w:rPr>
          <w:rFonts w:ascii="Times New Roman" w:eastAsia="Times New Roman" w:hAnsi="Times New Roman" w:cs="Times New Roman"/>
          <w:color w:val="000000"/>
          <w:sz w:val="24"/>
          <w:szCs w:val="24"/>
          <w:lang w:val="en-US" w:eastAsia="sr-Latn-RS"/>
        </w:rPr>
        <w:t xml:space="preserve"> ) </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похваљивању и награђивању ученика  (ШО 01-</w:t>
      </w:r>
      <w:r>
        <w:rPr>
          <w:rFonts w:ascii="Times New Roman" w:eastAsia="Times New Roman" w:hAnsi="Times New Roman" w:cs="Times New Roman"/>
          <w:color w:val="000000"/>
          <w:sz w:val="24"/>
          <w:szCs w:val="24"/>
          <w:lang w:val="sr-Cyrl-RS" w:eastAsia="sr-Latn-RS"/>
        </w:rPr>
        <w:t>80</w:t>
      </w:r>
      <w:r>
        <w:rPr>
          <w:rFonts w:ascii="Times New Roman" w:eastAsia="Times New Roman" w:hAnsi="Times New Roman" w:cs="Times New Roman"/>
          <w:color w:val="000000"/>
          <w:sz w:val="24"/>
          <w:szCs w:val="24"/>
          <w:lang w:val="en-US" w:eastAsia="sr-Latn-RS"/>
        </w:rPr>
        <w:t xml:space="preserve"> од </w:t>
      </w:r>
      <w:r>
        <w:rPr>
          <w:rFonts w:ascii="Times New Roman" w:eastAsia="Times New Roman" w:hAnsi="Times New Roman" w:cs="Times New Roman"/>
          <w:color w:val="000000"/>
          <w:sz w:val="24"/>
          <w:szCs w:val="24"/>
          <w:lang w:val="sr-Cyrl-RS" w:eastAsia="sr-Latn-RS"/>
        </w:rPr>
        <w:t>28.02.2024.)</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Правилник о поступку јавне набавке унутар ОШ „Никола Вукићевић“ у Сомбору 01-650-2 од 27.11.2020</w:t>
      </w:r>
    </w:p>
    <w:p w:rsidR="006F381C" w:rsidRDefault="00CF281A">
      <w:pPr>
        <w:widowControl w:val="0"/>
        <w:numPr>
          <w:ilvl w:val="0"/>
          <w:numId w:val="2"/>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sr-Latn-RS"/>
        </w:rPr>
      </w:pPr>
      <w:r>
        <w:rPr>
          <w:rFonts w:ascii="Times New Roman" w:eastAsia="Times New Roman" w:hAnsi="Times New Roman" w:cs="Times New Roman"/>
          <w:color w:val="000000"/>
          <w:sz w:val="24"/>
          <w:szCs w:val="24"/>
          <w:lang w:val="en-US" w:eastAsia="sr-Latn-RS"/>
        </w:rPr>
        <w:t>Акт  о процени ризика  Ош „Никола Вукићевић“ 01-589/2019, допуне 01-381/2020, 01-487/2020.</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66.Правилник о заштити података о личности ( 01- 138 од 18.04.2023.)</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67.Правилник о мерама,начину и поступку заштите безбедности ученика ОШ „ Никола Вукићевић“ Сомбор ( 01-608 од 22.11.2022.)</w:t>
      </w:r>
    </w:p>
    <w:p w:rsidR="006F381C" w:rsidRDefault="006F381C">
      <w:pPr>
        <w:keepNext/>
        <w:widowControl w:val="0"/>
        <w:autoSpaceDE w:val="0"/>
        <w:autoSpaceDN w:val="0"/>
        <w:adjustRightInd w:val="0"/>
        <w:spacing w:before="240" w:after="60" w:line="276" w:lineRule="auto"/>
        <w:outlineLvl w:val="0"/>
        <w:rPr>
          <w:rFonts w:ascii="Times New Roman" w:eastAsia="Times New Roman" w:hAnsi="Times New Roman" w:cs="Times New Roman"/>
          <w:b/>
          <w:bCs/>
          <w:kern w:val="32"/>
          <w:sz w:val="32"/>
          <w:szCs w:val="32"/>
          <w:lang w:val="sr-Cyrl-CS"/>
        </w:rPr>
      </w:pPr>
    </w:p>
    <w:bookmarkEnd w:id="5"/>
    <w:bookmarkEnd w:id="6"/>
    <w:p w:rsidR="006F381C" w:rsidRDefault="006F381C">
      <w:pPr>
        <w:jc w:val="center"/>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7" w:name="_Toc208496332"/>
      <w:r>
        <w:rPr>
          <w:rFonts w:ascii="Times New Roman" w:eastAsiaTheme="majorEastAsia" w:hAnsi="Times New Roman" w:cstheme="majorBidi"/>
          <w:b/>
          <w:sz w:val="26"/>
          <w:szCs w:val="26"/>
          <w:lang w:val="sr-Cyrl-RS"/>
        </w:rPr>
        <w:t>Материјално технички и просторни услови рада</w:t>
      </w:r>
      <w:bookmarkEnd w:id="7"/>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У току претходне школске </w:t>
      </w:r>
      <w:r>
        <w:rPr>
          <w:rFonts w:ascii="Times New Roman" w:eastAsia="Times New Roman" w:hAnsi="Times New Roman" w:cs="Times New Roman"/>
          <w:b/>
          <w:bCs/>
          <w:color w:val="000000"/>
          <w:sz w:val="24"/>
          <w:szCs w:val="24"/>
          <w:lang w:eastAsia="sr-Latn-RS"/>
        </w:rPr>
        <w:t>2024/202</w:t>
      </w:r>
      <w:r>
        <w:rPr>
          <w:rFonts w:ascii="Times New Roman" w:eastAsia="Times New Roman" w:hAnsi="Times New Roman" w:cs="Times New Roman"/>
          <w:color w:val="000000"/>
          <w:sz w:val="24"/>
          <w:szCs w:val="24"/>
          <w:lang w:eastAsia="sr-Latn-RS"/>
        </w:rPr>
        <w:t>5 године урађено и набављено је следеће:</w:t>
      </w:r>
    </w:p>
    <w:p w:rsidR="006F381C" w:rsidRDefault="006F381C">
      <w:pPr>
        <w:spacing w:after="0" w:line="240" w:lineRule="auto"/>
        <w:rPr>
          <w:rFonts w:ascii="Times New Roman" w:eastAsia="Times New Roman" w:hAnsi="Times New Roman" w:cs="Times New Roman"/>
          <w:sz w:val="24"/>
          <w:szCs w:val="24"/>
          <w:lang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1761"/>
        <w:gridCol w:w="1388"/>
        <w:gridCol w:w="4613"/>
        <w:gridCol w:w="1747"/>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sz w:val="24"/>
                <w:szCs w:val="24"/>
                <w:lang w:eastAsia="sr-Latn-RS"/>
              </w:rPr>
              <w:t>Време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sz w:val="24"/>
                <w:szCs w:val="24"/>
                <w:lang w:eastAsia="sr-Latn-RS"/>
              </w:rPr>
              <w:t>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sz w:val="24"/>
                <w:szCs w:val="24"/>
                <w:lang w:eastAsia="sr-Latn-RS"/>
              </w:rPr>
              <w:t>Начин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Материјали за образовање и усавршавање запослених, стручна литература, претплата на стручне часописе (Параграф, Просветни пре- глед, Математички лист...)</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Бесплатни уџбеници за ученике првог и другог разреда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Књиге за ученике по ИОП-у (хемија)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Материјали за образовање, културу и спорт – разно (дневници за наставнике Ф.В., матичне књиге, креде, маркери разних боја, хамер папир, папир у боји, сведочанства, преводнице, материјали за децу у продуженом бора-вку,  картони за библиотеку, као и други материјали за наставу)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Књиге у библиотеци – набавка и замена лектире,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Комплетно сређивање евиденције у библиотеци, отпис старих књига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Сређивање система за заштиту од пожара, сервис и редовне контроле ватрогасних апарата, преглед хидр. инсталације, издавање гарантних листова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Семинар за све запослене у настави „Заједно против насиља“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Плоче за столове и столице, као и чепови за столице и столове. Други, неопходни материјали за све врсте ситних поправки.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ОПРЕМА:</w:t>
            </w:r>
          </w:p>
          <w:p w:rsidR="006F381C" w:rsidRDefault="00CF281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Рачунар за рачуноводство.</w:t>
            </w:r>
          </w:p>
          <w:p w:rsidR="006F381C" w:rsidRDefault="00CF281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Полице у библиотеци</w:t>
            </w:r>
          </w:p>
          <w:p w:rsidR="006F381C" w:rsidRDefault="00CF281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Клупе, 14 ком.</w:t>
            </w:r>
          </w:p>
          <w:p w:rsidR="006F381C" w:rsidRDefault="00CF281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Столице, 28 ком.</w:t>
            </w:r>
          </w:p>
          <w:p w:rsidR="006F381C" w:rsidRDefault="00CF281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Катедра, 1 ком.</w:t>
            </w:r>
          </w:p>
          <w:p w:rsidR="006F381C" w:rsidRDefault="00CF281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Тапацирана столица, 1 ком.</w:t>
            </w:r>
          </w:p>
          <w:p w:rsidR="006F381C" w:rsidRDefault="00CF281A">
            <w:pPr>
              <w:numPr>
                <w:ilvl w:val="0"/>
                <w:numId w:val="3"/>
              </w:numPr>
              <w:spacing w:after="0" w:line="240" w:lineRule="auto"/>
              <w:jc w:val="both"/>
              <w:textAlignment w:val="baseline"/>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Опрема/ ситни инвентар за спортисте</w:t>
            </w:r>
          </w:p>
          <w:p w:rsidR="006F381C" w:rsidRDefault="00CF281A">
            <w:pPr>
              <w:numPr>
                <w:ilvl w:val="0"/>
                <w:numId w:val="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Адидас дрес, 10 ком.</w:t>
            </w:r>
          </w:p>
          <w:p w:rsidR="006F381C" w:rsidRDefault="00CF281A">
            <w:pPr>
              <w:numPr>
                <w:ilvl w:val="0"/>
                <w:numId w:val="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Адидас шорц, 10 ком.</w:t>
            </w:r>
          </w:p>
          <w:p w:rsidR="006F381C" w:rsidRDefault="00CF281A">
            <w:pPr>
              <w:numPr>
                <w:ilvl w:val="0"/>
                <w:numId w:val="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Адидас бела мајица, 10 ком.</w:t>
            </w:r>
          </w:p>
          <w:p w:rsidR="006F381C" w:rsidRDefault="00CF281A">
            <w:pPr>
              <w:numPr>
                <w:ilvl w:val="0"/>
                <w:numId w:val="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Адидас кошаркашки дрес, 10 ком.</w:t>
            </w:r>
          </w:p>
          <w:p w:rsidR="006F381C" w:rsidRDefault="00CF281A">
            <w:pPr>
              <w:numPr>
                <w:ilvl w:val="0"/>
                <w:numId w:val="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Адидас, кошаркашки шорц, 10 ком.</w:t>
            </w:r>
          </w:p>
          <w:p w:rsidR="006F381C" w:rsidRDefault="00CF281A">
            <w:pPr>
              <w:numPr>
                <w:ilvl w:val="0"/>
                <w:numId w:val="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Тренерка за тренера, 1 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 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Семинари, конференције и вебинари за запослене у настави и управи школе. Учешће на Новосадском сајму образовања, обука за медијаторе.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Софтфер за е-распоред, као и годишњи закуп домена edu.rs., као и одржавање аплик. софтвера за рачуноводство.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Снимање школе дроном из ваздуха за одржавање сајта. Виртуелна шетња за web.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Ангажовање члана који поседује сертификат за јавне набавке.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Израда пројекта – Процена ризика и заштита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 и новембар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 и 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Радови на одржавању система централног грејања на гас од почетка до завршетка грејне сезоне.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Радови на одржавању система централног грејања на пелет у Ранчеву, као и набавка пелета.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Одржавање видео надзора, поправка расвете у матичној школе.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Поправке фотокопир апарата, рециклажа кертиџа за компјутере и фотокопир апарате. Одржавање рачунарске и биротехничке опреме.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града Сомбора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 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Одржавање зграде (радови на текућем одржавању објеката – грађевински радови – молерски радови – спрат, стара школа, столарски - замена дрвених врата на </w:t>
            </w:r>
            <w:r>
              <w:rPr>
                <w:rFonts w:ascii="Times New Roman" w:eastAsia="Times New Roman" w:hAnsi="Times New Roman" w:cs="Times New Roman"/>
                <w:color w:val="000000"/>
                <w:sz w:val="24"/>
                <w:szCs w:val="24"/>
                <w:lang w:eastAsia="sr-Latn-RS"/>
              </w:rPr>
              <w:lastRenderedPageBreak/>
              <w:t>тоалетима, радови  на водоводу и канализацији, централном грејању електро радови и др.)</w:t>
            </w:r>
          </w:p>
          <w:p w:rsidR="006F381C" w:rsidRDefault="00CF281A">
            <w:pPr>
              <w:numPr>
                <w:ilvl w:val="0"/>
                <w:numId w:val="5"/>
              </w:numPr>
              <w:spacing w:after="0" w:line="240" w:lineRule="auto"/>
              <w:jc w:val="both"/>
              <w:textAlignment w:val="baseline"/>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b/>
                <w:bCs/>
                <w:color w:val="000000"/>
                <w:sz w:val="24"/>
                <w:szCs w:val="24"/>
                <w:lang w:eastAsia="sr-Latn-RS"/>
              </w:rPr>
              <w:t>Поправка крова у новом делу школе (код архиве и кабинета физике)</w:t>
            </w:r>
          </w:p>
          <w:p w:rsidR="006F381C" w:rsidRDefault="00CF281A">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Замена лед светиљки </w:t>
            </w:r>
          </w:p>
          <w:p w:rsidR="006F381C" w:rsidRDefault="00CF281A">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Чишћење клима уређаја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Одржавање опреме:</w:t>
            </w:r>
          </w:p>
          <w:p w:rsidR="006F381C" w:rsidRDefault="00CF281A">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Тапацирање 12 столица</w:t>
            </w:r>
          </w:p>
          <w:p w:rsidR="006F381C" w:rsidRDefault="00CF281A">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Тапацирање фотеље</w:t>
            </w:r>
          </w:p>
          <w:p w:rsidR="006F381C" w:rsidRDefault="00CF281A">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Драперије и завесе на спрату старе школске зграде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Одељење за образовање града Сомбора,</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lastRenderedPageBreak/>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Током школске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Праћење и ажурирање система Финансијског управљања и контроле (ФУК) од стране овлашћене агенције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Послови безбедности и здравља на раду од стране овлашћене агенције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N&amp;M Кула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наставне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Остале специјализоване услуге – радници на обезбеђењу деце, запослених и имовине школе од стране овлашћених агенција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распуста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Услуге ДДД (дезинфекције, дератизације и дезинсекције), два пута у току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Образовање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Два пута 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Санитарни прегледи у кухињи, узимање брисева и узорака воде, као и санитарни прегледи куварице и њене замене, радна обућа за помочно техничко особље - 10 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Образовање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и подручна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Материјали за прву помоћ се редовно допуњују.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Образовање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Пријем првака,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Дан школе,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Школска слава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Материјали за Пријем првака (комплети „Првак“), Дана школе и Школске Славе.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Штампање позивница, озвучење и други материјали.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Пролеће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Организовање такмичења ученика, које је у знатној мери било смањено.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Семинари за ТиТ.</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Екскурзије и рекреативна настава су реализовани по плану.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 за образовање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Града Сомбора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Друго полугодиште </w:t>
            </w:r>
            <w:r>
              <w:rPr>
                <w:rFonts w:ascii="Times New Roman" w:eastAsia="Times New Roman" w:hAnsi="Times New Roman" w:cs="Times New Roman"/>
                <w:color w:val="000000"/>
                <w:sz w:val="24"/>
                <w:szCs w:val="24"/>
                <w:lang w:eastAsia="sr-Latn-RS"/>
              </w:rPr>
              <w:lastRenderedPageBreak/>
              <w:t>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Матична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Фотографисање ученика генерације, спортиста и талента генерације, као у урамљивање фотографија.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Потом, поклони за најбоље ученике (књиге и штампане мајице за спортисте), похвалнице, дипломе, фасцикле са логом школе...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Декорација за банкет осмод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Одељење за образовање града Сомбора</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Напомена: Од фебруара 2021. године, сопствени приходи, остварени од издавања фискултурне сале у закуп спортским клубовима, се прослеђују у буџет Покрајине. Покрајина је власник нашег објекта, а све наведено је у складу са Решењем број:46-1022/2020 од 05.02.2021. године, Покрајинске владе у Новом Саду.  Некада су средства добијена о диздавања фискултурне сале и атомског склоништа првенствено кориштена за набавку опреме и текуће одржавање објекта и опреме.</w:t>
      </w:r>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6F381C">
      <w:pPr>
        <w:spacing w:after="0" w:line="240" w:lineRule="auto"/>
        <w:rPr>
          <w:rFonts w:ascii="Times New Roman" w:eastAsia="Times New Roman" w:hAnsi="Times New Roman" w:cs="Times New Roman"/>
          <w:color w:val="000000"/>
          <w:sz w:val="24"/>
          <w:szCs w:val="24"/>
          <w:lang w:eastAsia="sr-Latn-RS"/>
        </w:rPr>
      </w:pP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6F381C">
      <w:pPr>
        <w:rPr>
          <w:rFonts w:ascii="Times New Roman" w:hAnsi="Times New Roman" w:cs="Times New Roman"/>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 w:name="_Toc208496333"/>
      <w:r>
        <w:rPr>
          <w:rFonts w:ascii="Times New Roman" w:eastAsiaTheme="majorEastAsia" w:hAnsi="Times New Roman" w:cstheme="majorBidi"/>
          <w:b/>
          <w:sz w:val="26"/>
          <w:szCs w:val="26"/>
          <w:lang w:val="sr-Cyrl-RS"/>
        </w:rPr>
        <w:t>Опремљеност зграде</w:t>
      </w:r>
      <w:bookmarkEnd w:id="8"/>
    </w:p>
    <w:p w:rsidR="006F381C" w:rsidRDefault="00CF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Основна школа „Никола Вукићевић“ има четири објекта.</w:t>
      </w:r>
    </w:p>
    <w:p w:rsidR="006F381C" w:rsidRDefault="00CF281A">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Стари део школске зграде грађен је 1903. године, а нови 1982. године на парцели број 4153 и 4146/2 КОО Сомбор. Површина под зградом 3286 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6F381C" w:rsidRDefault="00CF281A">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Ообјекат у Читаоничкој улици грађен је 2008. на парцели број 4152 КОО Сомбор . Површина под зградом је 200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6F381C" w:rsidRDefault="00CF281A">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Објекат у Ранчеву грађен је на парцели 12258 КОО Сомбор 2, чија је површина 2650m</w:t>
      </w:r>
      <w:r>
        <w:rPr>
          <w:rFonts w:ascii="Times New Roman" w:hAnsi="Times New Roman" w:cs="Times New Roman"/>
          <w:sz w:val="24"/>
          <w:szCs w:val="24"/>
          <w:vertAlign w:val="superscript"/>
        </w:rPr>
        <w:t>2</w:t>
      </w:r>
      <w:r>
        <w:rPr>
          <w:rFonts w:ascii="Times New Roman" w:hAnsi="Times New Roman" w:cs="Times New Roman"/>
          <w:sz w:val="24"/>
          <w:szCs w:val="24"/>
        </w:rPr>
        <w:t>. Површина под зградом 208 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6F381C" w:rsidRDefault="00CF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Укупна корисна површина старог и новог дела школске зграде је 3600m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распоређена је на: </w:t>
      </w:r>
    </w:p>
    <w:p w:rsidR="006F381C" w:rsidRDefault="00CF281A">
      <w:pPr>
        <w:numPr>
          <w:ilvl w:val="0"/>
          <w:numId w:val="8"/>
        </w:numPr>
        <w:autoSpaceDE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956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учионице опште намене, </w:t>
      </w:r>
    </w:p>
    <w:p w:rsidR="006F381C" w:rsidRDefault="00CF281A">
      <w:pPr>
        <w:numPr>
          <w:ilvl w:val="0"/>
          <w:numId w:val="8"/>
        </w:numPr>
        <w:autoSpaceDE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284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на специјализоване учионице са припремном просторијом за наставнике ирадионице за техничко</w:t>
      </w:r>
    </w:p>
    <w:p w:rsidR="006F381C" w:rsidRDefault="00CF281A">
      <w:pPr>
        <w:numPr>
          <w:ilvl w:val="0"/>
          <w:numId w:val="8"/>
        </w:numPr>
        <w:autoSpaceDE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488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фискултурна сала, </w:t>
      </w:r>
    </w:p>
    <w:p w:rsidR="006F381C" w:rsidRDefault="00CF281A">
      <w:pPr>
        <w:numPr>
          <w:ilvl w:val="0"/>
          <w:numId w:val="8"/>
        </w:numPr>
        <w:autoSpaceDE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библиотеку са читаоницом</w:t>
      </w:r>
    </w:p>
    <w:p w:rsidR="006F381C" w:rsidRDefault="00CF281A">
      <w:pPr>
        <w:numPr>
          <w:ilvl w:val="0"/>
          <w:numId w:val="8"/>
        </w:numPr>
        <w:autoSpaceDE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радни простор за стручне сараднике, директора, секретара</w:t>
      </w:r>
    </w:p>
    <w:p w:rsidR="006F381C" w:rsidRDefault="00CF281A">
      <w:pPr>
        <w:numPr>
          <w:ilvl w:val="0"/>
          <w:numId w:val="8"/>
        </w:numPr>
        <w:autoSpaceDE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кухиња.</w:t>
      </w:r>
    </w:p>
    <w:p w:rsidR="006F381C" w:rsidRDefault="006F381C">
      <w:pPr>
        <w:spacing w:after="0" w:line="240" w:lineRule="auto"/>
        <w:jc w:val="both"/>
        <w:rPr>
          <w:rFonts w:ascii="Times New Roman" w:hAnsi="Times New Roman" w:cs="Times New Roman"/>
          <w:sz w:val="24"/>
          <w:szCs w:val="24"/>
        </w:rPr>
      </w:pPr>
    </w:p>
    <w:p w:rsidR="006F381C" w:rsidRDefault="00CF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Регистрована је код Привредног суда Сомбор под бројем ФИ 1016/200 у Сомбору. Зграда у целости задовољава потребе васпитно-образовног рада у две смене</w:t>
      </w:r>
      <w:bookmarkStart w:id="9" w:name="_Toc430157825"/>
      <w:bookmarkStart w:id="10" w:name="_Toc8047"/>
      <w:bookmarkStart w:id="11" w:name="_Toc113880852"/>
      <w:bookmarkEnd w:id="9"/>
      <w:r>
        <w:rPr>
          <w:rFonts w:ascii="Times New Roman" w:hAnsi="Times New Roman" w:cs="Times New Roman"/>
        </w:rPr>
        <w:t>Опремљеност зграде</w:t>
      </w:r>
      <w:bookmarkEnd w:id="10"/>
      <w:bookmarkEnd w:id="11"/>
    </w:p>
    <w:p w:rsidR="006F381C" w:rsidRDefault="00CF281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Оснивање и почетак рада школе прати и одговрајуће опремање намештајем, наставним средствима, уређајима, реквизитима и алатима. У току рада постојали су релативно повољни услови за нова опремања и укупно побољшавање материјалних услова рада школе и они се плански и организовано користе. Данас школа поседује све потребне врсте наставних средстава, односно задовољава утврђене и законом прописане нормативе и стандарде. Наставницима и стручним сарадницима је омогућено да користе рачунаре, а што има утицај на израду дидактичких материјала у сарадњи са ученицима и родитељима ученика.</w:t>
      </w:r>
    </w:p>
    <w:p w:rsidR="006F381C" w:rsidRDefault="00CF281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Школа је опремљена са рачунарима:</w:t>
      </w:r>
    </w:p>
    <w:p w:rsidR="006F381C" w:rsidRDefault="00CF281A">
      <w:pPr>
        <w:widowControl w:val="0"/>
        <w:numPr>
          <w:ilvl w:val="0"/>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 дигиталној </w:t>
      </w:r>
      <w:r>
        <w:rPr>
          <w:rFonts w:ascii="Times New Roman" w:hAnsi="Times New Roman" w:cs="Times New Roman"/>
          <w:sz w:val="24"/>
          <w:szCs w:val="24"/>
          <w:lang w:val="sr-Cyrl-CS"/>
        </w:rPr>
        <w:t xml:space="preserve">учионици 1 компјутер за наставника и </w:t>
      </w:r>
      <w:r>
        <w:rPr>
          <w:rFonts w:ascii="Times New Roman" w:hAnsi="Times New Roman" w:cs="Times New Roman"/>
          <w:sz w:val="24"/>
          <w:szCs w:val="24"/>
        </w:rPr>
        <w:t>30 радних станица</w:t>
      </w:r>
      <w:r>
        <w:rPr>
          <w:rFonts w:ascii="Times New Roman" w:hAnsi="Times New Roman" w:cs="Times New Roman"/>
          <w:sz w:val="24"/>
          <w:szCs w:val="24"/>
          <w:lang w:val="sr-Cyrl-CS"/>
        </w:rPr>
        <w:t xml:space="preserve"> (3 компјутера и 30 екрана) </w:t>
      </w:r>
    </w:p>
    <w:p w:rsidR="006F381C" w:rsidRDefault="00CF281A">
      <w:pPr>
        <w:widowControl w:val="0"/>
        <w:numPr>
          <w:ilvl w:val="0"/>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sr-Cyrl-CS"/>
        </w:rPr>
        <w:t>у два кабинета за техничко и информатичко образовање 11 рачунара, централни разглас за школу, као и 3 појачала и 2 микрофона;</w:t>
      </w:r>
    </w:p>
    <w:p w:rsidR="006F381C" w:rsidRDefault="00CF281A">
      <w:pPr>
        <w:widowControl w:val="0"/>
        <w:numPr>
          <w:ilvl w:val="0"/>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sr-Cyrl-CS"/>
        </w:rPr>
        <w:t xml:space="preserve">У  канцеларијама, зборници и библиотеци је распоређено 9 рачунара, 1 лап топ, 2 </w:t>
      </w:r>
      <w:r>
        <w:rPr>
          <w:rFonts w:ascii="Times New Roman" w:hAnsi="Times New Roman" w:cs="Times New Roman"/>
          <w:sz w:val="24"/>
          <w:szCs w:val="24"/>
          <w:lang w:val="sr-Cyrl-CS"/>
        </w:rPr>
        <w:lastRenderedPageBreak/>
        <w:t>фотокопир апарата, 1 факс, 1 скенер, 1 тв и и центар за видео надзор;</w:t>
      </w:r>
    </w:p>
    <w:p w:rsidR="006F381C" w:rsidRDefault="00CF281A">
      <w:pPr>
        <w:widowControl w:val="0"/>
        <w:numPr>
          <w:ilvl w:val="0"/>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sr-Cyrl-CS"/>
        </w:rPr>
        <w:t>У учионицама за први циклус имамо, 8 лап-топова и пројектора, 8 белих табли, 1 тв и 1 фотокопир у продуженом боравку; У Ранчеву има 1 интерактивна табла, пројектор и рачунар.</w:t>
      </w:r>
    </w:p>
    <w:p w:rsidR="006F381C" w:rsidRDefault="00CF281A">
      <w:pPr>
        <w:widowControl w:val="0"/>
        <w:numPr>
          <w:ilvl w:val="0"/>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предметној настави имамо 5 ком. лап топова, 8 рачунара, 2 тв, 8 пројектора, 5 „паметне“ табле. </w:t>
      </w:r>
    </w:p>
    <w:p w:rsidR="006F381C" w:rsidRDefault="00CF281A">
      <w:pPr>
        <w:widowControl w:val="0"/>
        <w:numPr>
          <w:ilvl w:val="0"/>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sr-Cyrl-CS"/>
        </w:rPr>
      </w:pPr>
      <w:r>
        <w:rPr>
          <w:rFonts w:ascii="Times New Roman" w:hAnsi="Times New Roman" w:cs="Times New Roman"/>
          <w:sz w:val="24"/>
          <w:szCs w:val="24"/>
          <w:lang w:val="sr-Cyrl-CS"/>
        </w:rPr>
        <w:t>У већини учионица имамо табле од плуте, као и стручну литературу и друга неопходна дидактичка средства. Сва дидактичка средства се одржавају, чувају и редовно допуњују новим.  Постоји објективни проблем да су нека дидактичка средства застарела и некомплетна и да су неуједначено распоређена по кабинетима, радним просторијама и учионицама.</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циљу побољшања безбедности у школи, константно се ради на проширењу и побољшању видео надзора у школи.</w:t>
      </w:r>
    </w:p>
    <w:p w:rsidR="006F381C" w:rsidRDefault="00CF281A">
      <w:pPr>
        <w:shd w:val="clear" w:color="auto" w:fill="FFFFFF"/>
        <w:spacing w:after="0" w:line="240" w:lineRule="auto"/>
        <w:jc w:val="both"/>
        <w:rPr>
          <w:rFonts w:ascii="Times New Roman" w:hAnsi="Times New Roman" w:cs="Times New Roman"/>
          <w:spacing w:val="-2"/>
          <w:sz w:val="24"/>
          <w:szCs w:val="24"/>
          <w:u w:val="single"/>
          <w:lang w:val="sr-Cyrl-CS"/>
        </w:rPr>
      </w:pPr>
      <w:r>
        <w:rPr>
          <w:rFonts w:ascii="Times New Roman" w:hAnsi="Times New Roman" w:cs="Times New Roman"/>
          <w:spacing w:val="-2"/>
          <w:sz w:val="24"/>
          <w:szCs w:val="24"/>
          <w:u w:val="single"/>
          <w:lang w:val="sr-Cyrl-CS"/>
        </w:rPr>
        <w:t>Просторни услови рада</w:t>
      </w:r>
    </w:p>
    <w:p w:rsidR="006F381C" w:rsidRDefault="00CF281A">
      <w:pPr>
        <w:shd w:val="clear" w:color="auto" w:fill="FFFFFF"/>
        <w:spacing w:after="0" w:line="240" w:lineRule="auto"/>
        <w:jc w:val="both"/>
        <w:rPr>
          <w:rFonts w:ascii="Times New Roman" w:hAnsi="Times New Roman" w:cs="Times New Roman"/>
          <w:spacing w:val="-2"/>
          <w:sz w:val="24"/>
          <w:szCs w:val="24"/>
          <w:lang w:val="sr-Cyrl-CS"/>
        </w:rPr>
      </w:pPr>
      <w:r>
        <w:rPr>
          <w:rFonts w:ascii="Times New Roman" w:hAnsi="Times New Roman" w:cs="Times New Roman"/>
          <w:sz w:val="24"/>
          <w:szCs w:val="24"/>
          <w:lang w:val="sr-Cyrl-CS"/>
        </w:rPr>
        <w:tab/>
        <w:t>Школска зграда се састоји из три спојена објекта: старог дела који је сазидан почетком прошлог века, новог дела који је сазидан 1982. године и зграде у Читаоничкој улици грађене 2008. године.</w:t>
      </w:r>
    </w:p>
    <w:p w:rsidR="006F381C" w:rsidRDefault="00CF281A">
      <w:pPr>
        <w:shd w:val="clear" w:color="auto" w:fill="FFFFFF"/>
        <w:spacing w:after="0" w:line="240" w:lineRule="auto"/>
        <w:jc w:val="both"/>
        <w:rPr>
          <w:rFonts w:ascii="Times New Roman" w:hAnsi="Times New Roman" w:cs="Times New Roman"/>
          <w:spacing w:val="-2"/>
          <w:sz w:val="24"/>
          <w:szCs w:val="24"/>
          <w:u w:val="single"/>
          <w:lang w:val="sr-Cyrl-CS"/>
        </w:rPr>
      </w:pPr>
      <w:r>
        <w:rPr>
          <w:rFonts w:ascii="Times New Roman" w:hAnsi="Times New Roman" w:cs="Times New Roman"/>
          <w:spacing w:val="-2"/>
          <w:sz w:val="24"/>
          <w:szCs w:val="24"/>
          <w:u w:val="single"/>
          <w:lang w:val="sr-Cyrl-CS"/>
        </w:rPr>
        <w:t>Специјализоване учионице</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pacing w:val="-2"/>
          <w:sz w:val="24"/>
          <w:szCs w:val="24"/>
          <w:lang w:val="sr-Cyrl-CS"/>
        </w:rPr>
        <w:t xml:space="preserve">Школа располаже са </w:t>
      </w:r>
      <w:r>
        <w:rPr>
          <w:rFonts w:ascii="Times New Roman" w:hAnsi="Times New Roman" w:cs="Times New Roman"/>
          <w:sz w:val="24"/>
          <w:szCs w:val="24"/>
          <w:lang w:val="sr-Cyrl-CS"/>
        </w:rPr>
        <w:t xml:space="preserve">9 специјализованих учионица за наставу биологије, хемије, историје, математике, језика, физичког васпитања, физика, географије, ликовне и музичке културе, техничког образовања и дигитална учионица. </w:t>
      </w:r>
    </w:p>
    <w:p w:rsidR="006F381C" w:rsidRDefault="00CF281A">
      <w:pPr>
        <w:shd w:val="clear" w:color="auto" w:fill="FFFFFF"/>
        <w:spacing w:after="0" w:line="240" w:lineRule="auto"/>
        <w:jc w:val="both"/>
        <w:rPr>
          <w:rFonts w:ascii="Times New Roman" w:hAnsi="Times New Roman" w:cs="Times New Roman"/>
          <w:sz w:val="24"/>
          <w:szCs w:val="24"/>
          <w:u w:val="single"/>
          <w:lang w:val="sr-Cyrl-CS"/>
        </w:rPr>
      </w:pPr>
      <w:r>
        <w:rPr>
          <w:rFonts w:ascii="Times New Roman" w:hAnsi="Times New Roman" w:cs="Times New Roman"/>
          <w:spacing w:val="-1"/>
          <w:sz w:val="24"/>
          <w:szCs w:val="24"/>
          <w:u w:val="single"/>
          <w:lang w:val="sr-Cyrl-CS"/>
        </w:rPr>
        <w:t>Учионице опште намен</w:t>
      </w:r>
      <w:r>
        <w:rPr>
          <w:rFonts w:ascii="Times New Roman" w:hAnsi="Times New Roman" w:cs="Times New Roman"/>
          <w:spacing w:val="-1"/>
          <w:sz w:val="24"/>
          <w:szCs w:val="24"/>
          <w:u w:val="single"/>
        </w:rPr>
        <w:t>e</w:t>
      </w:r>
    </w:p>
    <w:p w:rsidR="006F381C" w:rsidRDefault="00CF281A">
      <w:pPr>
        <w:shd w:val="clear" w:color="auto" w:fill="FFFFFF"/>
        <w:spacing w:after="0" w:line="240" w:lineRule="auto"/>
        <w:jc w:val="both"/>
        <w:rPr>
          <w:rFonts w:ascii="Times New Roman" w:hAnsi="Times New Roman" w:cs="Times New Roman"/>
          <w:sz w:val="24"/>
          <w:szCs w:val="24"/>
          <w:u w:val="single"/>
          <w:lang w:val="sr-Cyrl-CS"/>
        </w:rPr>
      </w:pPr>
      <w:r>
        <w:rPr>
          <w:rFonts w:ascii="Times New Roman" w:hAnsi="Times New Roman" w:cs="Times New Roman"/>
          <w:sz w:val="24"/>
          <w:szCs w:val="24"/>
          <w:lang w:val="sr-Cyrl-CS"/>
        </w:rPr>
        <w:tab/>
      </w:r>
      <w:r>
        <w:rPr>
          <w:rFonts w:ascii="Times New Roman" w:hAnsi="Times New Roman" w:cs="Times New Roman"/>
          <w:spacing w:val="-1"/>
          <w:sz w:val="24"/>
          <w:szCs w:val="24"/>
          <w:lang w:val="sr-Cyrl-CS"/>
        </w:rPr>
        <w:t>Школа располаже са 9 учионица опште намене</w:t>
      </w:r>
      <w:r>
        <w:rPr>
          <w:rFonts w:ascii="Times New Roman" w:hAnsi="Times New Roman" w:cs="Times New Roman"/>
          <w:sz w:val="24"/>
          <w:szCs w:val="24"/>
          <w:lang w:val="sr-Cyrl-CS"/>
        </w:rPr>
        <w:t xml:space="preserve">. Осам учионица опште намене користе искључиво ученици првог циклуса. То је 6 учионица на спрату старог дела зграде и две учионице у новом објекту у Читаоничкој улици. </w:t>
      </w:r>
    </w:p>
    <w:p w:rsidR="006F381C" w:rsidRDefault="00CF281A">
      <w:pPr>
        <w:shd w:val="clear" w:color="auto" w:fill="FFFFFF"/>
        <w:spacing w:after="0" w:line="240" w:lineRule="auto"/>
        <w:jc w:val="both"/>
        <w:rPr>
          <w:rFonts w:ascii="Times New Roman" w:hAnsi="Times New Roman" w:cs="Times New Roman"/>
          <w:sz w:val="24"/>
          <w:szCs w:val="24"/>
          <w:u w:val="single"/>
          <w:lang w:val="sr-Cyrl-CS"/>
        </w:rPr>
      </w:pPr>
      <w:r>
        <w:rPr>
          <w:rFonts w:ascii="Times New Roman" w:hAnsi="Times New Roman" w:cs="Times New Roman"/>
          <w:sz w:val="24"/>
          <w:szCs w:val="24"/>
          <w:u w:val="single"/>
          <w:lang w:val="sr-Cyrl-CS"/>
        </w:rPr>
        <w:t xml:space="preserve">Просторија за продужени боравак </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Рад у продуженом боравку реализује се у поткровљу нове зграде у Читаоничкој улици. Зграда је отворена за рад 1. септембра 2011. године, тако да у продуженом боравку постоји,поред нужног намештаја, још и: ТВ, пројектор, компјутер, полица за књиге, две комоде, двосед, четири табуреа. Планирано је опремање наставним средствима у наредном периоду, јер је препознат продужени боравак као значајна специфичност Школе. Површина просторије у којој се одвија рад продуженог боравка је 80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 xml:space="preserve">. </w:t>
      </w:r>
    </w:p>
    <w:p w:rsidR="006F381C" w:rsidRDefault="00CF281A">
      <w:pPr>
        <w:shd w:val="clear" w:color="auto" w:fill="FFFFFF"/>
        <w:spacing w:after="0" w:line="240" w:lineRule="auto"/>
        <w:jc w:val="both"/>
        <w:rPr>
          <w:rFonts w:ascii="Times New Roman" w:hAnsi="Times New Roman" w:cs="Times New Roman"/>
          <w:spacing w:val="-1"/>
          <w:sz w:val="24"/>
          <w:szCs w:val="24"/>
          <w:u w:val="single"/>
          <w:lang w:val="sr-Cyrl-CS"/>
        </w:rPr>
      </w:pPr>
      <w:r>
        <w:rPr>
          <w:rFonts w:ascii="Times New Roman" w:hAnsi="Times New Roman" w:cs="Times New Roman"/>
          <w:spacing w:val="-1"/>
          <w:sz w:val="24"/>
          <w:szCs w:val="24"/>
          <w:u w:val="single"/>
          <w:lang w:val="sr-Cyrl-CS"/>
        </w:rPr>
        <w:t>Дигитална учионица</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pacing w:val="-1"/>
          <w:sz w:val="24"/>
          <w:szCs w:val="24"/>
          <w:lang w:val="sr-Cyrl-CS"/>
        </w:rPr>
        <w:tab/>
        <w:t xml:space="preserve">Школа има две учионице са рачунарима. У првој учионици, површине </w:t>
      </w:r>
      <w:r>
        <w:rPr>
          <w:rFonts w:ascii="Times New Roman" w:hAnsi="Times New Roman" w:cs="Times New Roman"/>
          <w:sz w:val="24"/>
          <w:szCs w:val="24"/>
          <w:lang w:val="sr-Cyrl-CS"/>
        </w:rPr>
        <w:t xml:space="preserve">62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w:t>
      </w:r>
      <w:r>
        <w:rPr>
          <w:rFonts w:ascii="Times New Roman" w:hAnsi="Times New Roman" w:cs="Times New Roman"/>
          <w:spacing w:val="-1"/>
          <w:sz w:val="24"/>
          <w:szCs w:val="24"/>
          <w:lang w:val="sr-Cyrl-CS"/>
        </w:rPr>
        <w:t xml:space="preserve"> смештена</w:t>
      </w:r>
      <w:r>
        <w:rPr>
          <w:rFonts w:ascii="Times New Roman" w:hAnsi="Times New Roman" w:cs="Times New Roman"/>
          <w:sz w:val="24"/>
          <w:szCs w:val="24"/>
          <w:lang w:val="sr-Cyrl-CS"/>
        </w:rPr>
        <w:t xml:space="preserve"> су 4 рачунара и 30 екрана који су међусобно умрежени. У склопу акције Министарства за телекомуникације и информационо друштво под називом „Дигитална учионица“, Школа је добила на поклон ове компјутере 2010. године. У другој учионици, површине 28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 смештено је једанаест рачунара (</w:t>
      </w:r>
      <w:r>
        <w:rPr>
          <w:rFonts w:ascii="Times New Roman" w:hAnsi="Times New Roman" w:cs="Times New Roman"/>
          <w:sz w:val="24"/>
          <w:szCs w:val="24"/>
        </w:rPr>
        <w:t>Pentium</w:t>
      </w:r>
      <w:r>
        <w:rPr>
          <w:rFonts w:ascii="Times New Roman" w:hAnsi="Times New Roman" w:cs="Times New Roman"/>
          <w:sz w:val="24"/>
          <w:szCs w:val="24"/>
          <w:lang w:val="sr-Cyrl-CS"/>
        </w:rPr>
        <w:t xml:space="preserve"> 3/4). У свакој учионици рачунари су међусобно умрежени и постоји могућност приступа интернету.</w:t>
      </w:r>
    </w:p>
    <w:p w:rsidR="006F381C" w:rsidRDefault="00CF281A">
      <w:pPr>
        <w:shd w:val="clear" w:color="auto" w:fill="FFFFFF"/>
        <w:spacing w:after="0" w:line="240" w:lineRule="auto"/>
        <w:jc w:val="both"/>
        <w:rPr>
          <w:rFonts w:ascii="Times New Roman" w:hAnsi="Times New Roman" w:cs="Times New Roman"/>
          <w:spacing w:val="-1"/>
          <w:sz w:val="24"/>
          <w:szCs w:val="24"/>
          <w:u w:val="single"/>
          <w:lang w:val="sr-Cyrl-CS"/>
        </w:rPr>
      </w:pPr>
      <w:r>
        <w:rPr>
          <w:rFonts w:ascii="Times New Roman" w:hAnsi="Times New Roman" w:cs="Times New Roman"/>
          <w:spacing w:val="-1"/>
          <w:sz w:val="24"/>
          <w:szCs w:val="24"/>
          <w:u w:val="single"/>
          <w:lang w:val="sr-Cyrl-CS"/>
        </w:rPr>
        <w:t>Фискултурна сала</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pacing w:val="-1"/>
          <w:sz w:val="24"/>
          <w:szCs w:val="24"/>
          <w:lang w:val="sr-Cyrl-CS"/>
        </w:rPr>
        <w:tab/>
        <w:t xml:space="preserve">Школа располаже једном фискултурном салом укупне површине од 390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 Поред сале налазе се две свлачионице са тоалетима за ученике, једна припремна просторија за наставнике и справарница. У сали се налазе шведске лестве, шипке за пењање, кругови, танке струњаче, мале греде и клупе. У справарници се налазе козлић и одскочна даска, дебеле струњаче и допунски материјал.</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pacing w:val="-1"/>
          <w:sz w:val="24"/>
          <w:szCs w:val="24"/>
          <w:u w:val="single"/>
          <w:lang w:val="sr-Cyrl-CS"/>
        </w:rPr>
        <w:t>Спортски терени</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pacing w:val="-1"/>
          <w:sz w:val="24"/>
          <w:szCs w:val="24"/>
          <w:lang w:val="sr-Cyrl-CS"/>
        </w:rPr>
        <w:tab/>
        <w:t xml:space="preserve">На дворишту Школе налази се један тартан терен за </w:t>
      </w:r>
      <w:r>
        <w:rPr>
          <w:rFonts w:ascii="Times New Roman" w:hAnsi="Times New Roman" w:cs="Times New Roman"/>
          <w:sz w:val="24"/>
          <w:szCs w:val="24"/>
          <w:lang w:val="sr-Cyrl-CS"/>
        </w:rPr>
        <w:t xml:space="preserve">фудбал, рукомет и одбојку, </w:t>
      </w:r>
      <w:r>
        <w:rPr>
          <w:rFonts w:ascii="Times New Roman" w:hAnsi="Times New Roman" w:cs="Times New Roman"/>
          <w:spacing w:val="-1"/>
          <w:sz w:val="24"/>
          <w:szCs w:val="24"/>
          <w:lang w:val="sr-Cyrl-CS"/>
        </w:rPr>
        <w:t xml:space="preserve"> укупне површине 300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 xml:space="preserve"> 2</w:t>
      </w:r>
      <w:r>
        <w:rPr>
          <w:rFonts w:ascii="Times New Roman" w:hAnsi="Times New Roman" w:cs="Times New Roman"/>
          <w:sz w:val="24"/>
          <w:szCs w:val="24"/>
          <w:lang w:val="sr-Cyrl-CS"/>
        </w:rPr>
        <w:t xml:space="preserve">. </w:t>
      </w:r>
    </w:p>
    <w:p w:rsidR="006F381C" w:rsidRDefault="00CF281A">
      <w:pPr>
        <w:rPr>
          <w:lang w:val="sr-Cyrl-CS"/>
        </w:rPr>
      </w:pPr>
      <w:bookmarkStart w:id="12" w:name="_Toc430157826"/>
      <w:bookmarkEnd w:id="12"/>
      <w:r>
        <w:rPr>
          <w:lang w:val="sr-Cyrl-CS"/>
        </w:rPr>
        <w:t xml:space="preserve">                      </w:t>
      </w: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3" w:name="_Toc208496334"/>
      <w:r>
        <w:rPr>
          <w:rFonts w:ascii="Times New Roman" w:eastAsiaTheme="majorEastAsia" w:hAnsi="Times New Roman" w:cstheme="majorBidi"/>
          <w:b/>
          <w:sz w:val="26"/>
          <w:szCs w:val="26"/>
          <w:lang w:val="sr-Cyrl-RS"/>
        </w:rPr>
        <w:lastRenderedPageBreak/>
        <w:t>Издвојено одељење</w:t>
      </w:r>
      <w:bookmarkEnd w:id="13"/>
    </w:p>
    <w:p w:rsidR="006F381C" w:rsidRDefault="00CF281A">
      <w:pPr>
        <w:shd w:val="clear" w:color="auto" w:fill="FFFFFF"/>
        <w:spacing w:after="0" w:line="240" w:lineRule="auto"/>
        <w:jc w:val="both"/>
        <w:rPr>
          <w:rFonts w:ascii="Times New Roman" w:hAnsi="Times New Roman" w:cs="Times New Roman"/>
          <w:spacing w:val="-1"/>
          <w:sz w:val="24"/>
          <w:szCs w:val="24"/>
          <w:lang w:val="sr-Cyrl-CS"/>
        </w:rPr>
      </w:pPr>
      <w:r>
        <w:rPr>
          <w:rFonts w:ascii="Times New Roman" w:hAnsi="Times New Roman" w:cs="Times New Roman"/>
          <w:spacing w:val="-1"/>
          <w:sz w:val="24"/>
          <w:szCs w:val="24"/>
          <w:lang w:val="sr-Cyrl-CS"/>
        </w:rPr>
        <w:t>Назив: Издвојено одељење у Ранчеву</w:t>
      </w:r>
    </w:p>
    <w:p w:rsidR="006F381C" w:rsidRDefault="00CF281A">
      <w:pPr>
        <w:shd w:val="clear" w:color="auto" w:fill="FFFFFF"/>
        <w:spacing w:after="0" w:line="240" w:lineRule="auto"/>
        <w:jc w:val="both"/>
        <w:rPr>
          <w:rFonts w:ascii="Times New Roman" w:hAnsi="Times New Roman" w:cs="Times New Roman"/>
          <w:spacing w:val="-1"/>
          <w:sz w:val="24"/>
          <w:szCs w:val="24"/>
          <w:lang w:val="sr-Cyrl-CS"/>
        </w:rPr>
      </w:pPr>
      <w:r>
        <w:rPr>
          <w:rFonts w:ascii="Times New Roman" w:hAnsi="Times New Roman" w:cs="Times New Roman"/>
          <w:spacing w:val="-1"/>
          <w:sz w:val="24"/>
          <w:szCs w:val="24"/>
          <w:lang w:val="sr-Cyrl-CS"/>
        </w:rPr>
        <w:t>Адресе: Ранчево бб</w:t>
      </w:r>
    </w:p>
    <w:p w:rsidR="006F381C" w:rsidRDefault="00CF281A">
      <w:pPr>
        <w:shd w:val="clear" w:color="auto" w:fill="FFFFFF"/>
        <w:spacing w:after="0" w:line="240" w:lineRule="auto"/>
        <w:jc w:val="both"/>
        <w:rPr>
          <w:rFonts w:ascii="Times New Roman" w:hAnsi="Times New Roman" w:cs="Times New Roman"/>
          <w:spacing w:val="-2"/>
          <w:sz w:val="24"/>
          <w:szCs w:val="24"/>
          <w:u w:val="single"/>
          <w:lang w:val="sr-Cyrl-CS"/>
        </w:rPr>
      </w:pPr>
      <w:r>
        <w:rPr>
          <w:rFonts w:ascii="Times New Roman" w:hAnsi="Times New Roman" w:cs="Times New Roman"/>
          <w:spacing w:val="-2"/>
          <w:sz w:val="24"/>
          <w:szCs w:val="24"/>
          <w:u w:val="single"/>
          <w:lang w:val="sr-Cyrl-CS"/>
        </w:rPr>
        <w:t>Просторни услови рада</w:t>
      </w:r>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издвојеном одељењу у Ранчеву за потребе наставе користи се две учионице опште намене, површине 60</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 и</w:t>
      </w:r>
      <w:r>
        <w:rPr>
          <w:rFonts w:ascii="Times New Roman" w:hAnsi="Times New Roman" w:cs="Times New Roman"/>
          <w:sz w:val="24"/>
          <w:szCs w:val="24"/>
          <w:lang w:val="sr-Cyrl-CS"/>
        </w:rPr>
        <w:t xml:space="preserve">. Ново у подручном адељењу је реновирана сала за физичко васпитање површине 70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w:t>
      </w:r>
    </w:p>
    <w:p w:rsidR="006F381C" w:rsidRDefault="006F381C">
      <w:pPr>
        <w:jc w:val="center"/>
        <w:rPr>
          <w:rFonts w:ascii="Times New Roman" w:hAnsi="Times New Roman" w:cs="Times New Roman"/>
          <w:b/>
          <w:i/>
          <w:sz w:val="28"/>
          <w:szCs w:val="28"/>
          <w:lang w:val="sr-Cyrl-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14" w:name="_Toc208496335"/>
      <w:r>
        <w:rPr>
          <w:rFonts w:ascii="Times New Roman" w:eastAsiaTheme="majorEastAsia" w:hAnsi="Times New Roman" w:cs="Times New Roman"/>
          <w:b/>
          <w:i/>
          <w:sz w:val="32"/>
          <w:szCs w:val="32"/>
          <w:u w:val="single"/>
          <w:lang w:val="sr-Cyrl-RS"/>
        </w:rPr>
        <w:t>Педагошка организација</w:t>
      </w:r>
      <w:bookmarkEnd w:id="14"/>
    </w:p>
    <w:p w:rsidR="006F381C" w:rsidRDefault="00CF281A">
      <w:pPr>
        <w:spacing w:after="0" w:line="240" w:lineRule="auto"/>
        <w:ind w:firstLine="340"/>
        <w:jc w:val="both"/>
        <w:rPr>
          <w:rFonts w:ascii="Times New Roman" w:hAnsi="Times New Roman" w:cs="Times New Roman"/>
          <w:b/>
          <w:i/>
          <w:sz w:val="28"/>
          <w:szCs w:val="28"/>
          <w:lang w:val="sr-Cyrl-RS"/>
        </w:rPr>
      </w:pPr>
      <w:r>
        <w:rPr>
          <w:rFonts w:ascii="Times New Roman" w:hAnsi="Times New Roman" w:cs="Times New Roman"/>
          <w:sz w:val="24"/>
          <w:szCs w:val="24"/>
          <w:lang w:val="sr-Cyrl-CS"/>
        </w:rPr>
        <w:t xml:space="preserve">Школа је, </w:t>
      </w:r>
      <w:r>
        <w:rPr>
          <w:rFonts w:ascii="Times New Roman" w:hAnsi="Times New Roman" w:cs="Times New Roman"/>
          <w:sz w:val="24"/>
          <w:szCs w:val="24"/>
        </w:rPr>
        <w:t xml:space="preserve">у редовним околностима, </w:t>
      </w:r>
      <w:r>
        <w:rPr>
          <w:rFonts w:ascii="Times New Roman" w:hAnsi="Times New Roman" w:cs="Times New Roman"/>
          <w:sz w:val="24"/>
          <w:szCs w:val="24"/>
          <w:lang w:val="sr-Cyrl-CS"/>
        </w:rPr>
        <w:t xml:space="preserve">организована у две смене: парну и непарну и ради целодневно. </w:t>
      </w: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5" w:name="_Toc208496336"/>
      <w:r>
        <w:rPr>
          <w:rFonts w:ascii="Times New Roman" w:eastAsiaTheme="majorEastAsia" w:hAnsi="Times New Roman" w:cstheme="majorBidi"/>
          <w:b/>
          <w:sz w:val="26"/>
          <w:szCs w:val="26"/>
          <w:lang w:val="sr-Cyrl-RS"/>
        </w:rPr>
        <w:t>Школски простор</w:t>
      </w:r>
      <w:bookmarkEnd w:id="15"/>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Одржавање школског простора је отежано, јер се финансирањем не обезбеђује довољно средстава. Оваква ситуација увећава одговорност свих радника школе, ученика и њихових родитеља, а посебно техничког особља, пре свега школског мајстора. Из године у годину, приметно је побољшање услова рада у школи. Појачано је хигијенско одржавање простора, постављене дезо баријере, обавља свакодневна дезинфекција, и све врсте контроле неопходне за сузбијање пандемије. </w:t>
      </w:r>
    </w:p>
    <w:p w:rsidR="006F381C" w:rsidRDefault="006F381C">
      <w:pPr>
        <w:spacing w:after="0" w:line="240" w:lineRule="auto"/>
        <w:jc w:val="both"/>
        <w:rPr>
          <w:rFonts w:ascii="Times New Roman" w:hAnsi="Times New Roman" w:cs="Times New Roman"/>
          <w:sz w:val="24"/>
          <w:szCs w:val="24"/>
          <w:lang w:val="sr-Cyrl-C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6" w:name="_Toc208496337"/>
      <w:r>
        <w:rPr>
          <w:rFonts w:ascii="Times New Roman" w:eastAsiaTheme="majorEastAsia" w:hAnsi="Times New Roman" w:cstheme="majorBidi"/>
          <w:b/>
          <w:sz w:val="26"/>
          <w:szCs w:val="26"/>
          <w:lang w:val="sr-Cyrl-RS"/>
        </w:rPr>
        <w:t>Грејање школе</w:t>
      </w:r>
      <w:bookmarkEnd w:id="16"/>
    </w:p>
    <w:p w:rsidR="006F381C" w:rsidRDefault="00CF281A">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Грејање у школи је сопствено централно грејања на гас. У издвојеном одељењу у Ранчеву грејање је такође централно али се ложи пелет.. </w:t>
      </w:r>
    </w:p>
    <w:p w:rsidR="006F381C" w:rsidRDefault="006F381C">
      <w:pPr>
        <w:jc w:val="both"/>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7" w:name="_Toc208496338"/>
      <w:r>
        <w:rPr>
          <w:rFonts w:ascii="Times New Roman" w:eastAsiaTheme="majorEastAsia" w:hAnsi="Times New Roman" w:cstheme="majorBidi"/>
          <w:b/>
          <w:sz w:val="26"/>
          <w:szCs w:val="26"/>
          <w:lang w:val="sr-Cyrl-RS"/>
        </w:rPr>
        <w:t>Школска кухиња</w:t>
      </w:r>
      <w:bookmarkEnd w:id="17"/>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pacing w:val="-1"/>
          <w:sz w:val="24"/>
          <w:szCs w:val="24"/>
          <w:lang w:val="sr-Cyrl-CS"/>
        </w:rPr>
        <w:t xml:space="preserve">У Школи постоје две кухиње: приручна кухиња површине 15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 xml:space="preserve">2 </w:t>
      </w:r>
      <w:r>
        <w:rPr>
          <w:rFonts w:ascii="Times New Roman" w:hAnsi="Times New Roman" w:cs="Times New Roman"/>
          <w:sz w:val="24"/>
          <w:szCs w:val="24"/>
          <w:lang w:val="sr-Cyrl-CS"/>
        </w:rPr>
        <w:t xml:space="preserve">у старом делу зграде и једна у Читаоничкој улици, такође од 15 </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 У кухињи се сервира ужина која се наручује из пекаре. Избор добављача врше чланови Савета родитеља сваке године на првој седниоци.</w:t>
      </w:r>
    </w:p>
    <w:p w:rsidR="006F381C" w:rsidRDefault="006F381C">
      <w:pPr>
        <w:jc w:val="both"/>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8" w:name="_Toc208496339"/>
      <w:r>
        <w:rPr>
          <w:rFonts w:ascii="Times New Roman" w:eastAsiaTheme="majorEastAsia" w:hAnsi="Times New Roman" w:cstheme="majorBidi"/>
          <w:b/>
          <w:sz w:val="26"/>
          <w:szCs w:val="26"/>
          <w:lang w:val="sr-Cyrl-RS"/>
        </w:rPr>
        <w:t>Школска библиотека</w:t>
      </w:r>
      <w:bookmarkEnd w:id="18"/>
    </w:p>
    <w:p w:rsidR="006F381C" w:rsidRDefault="00CF281A">
      <w:pPr>
        <w:shd w:val="clear" w:color="auto" w:fill="FFFFFF"/>
        <w:spacing w:after="0" w:line="240" w:lineRule="auto"/>
        <w:jc w:val="both"/>
        <w:rPr>
          <w:rFonts w:ascii="Times New Roman" w:hAnsi="Times New Roman" w:cs="Times New Roman"/>
          <w:sz w:val="24"/>
          <w:szCs w:val="24"/>
          <w:lang w:val="sr-Cyrl-CS"/>
        </w:rPr>
      </w:pPr>
      <w:r>
        <w:rPr>
          <w:rFonts w:ascii="Times New Roman" w:hAnsi="Times New Roman" w:cs="Times New Roman"/>
          <w:spacing w:val="-1"/>
          <w:sz w:val="24"/>
          <w:szCs w:val="24"/>
          <w:lang w:val="sr-Cyrl-CS"/>
        </w:rPr>
        <w:t>Школска библиотека је смештена у поткровљу новог дела зграде на 60</w:t>
      </w:r>
      <w:r>
        <w:rPr>
          <w:rFonts w:ascii="Times New Roman" w:hAnsi="Times New Roman" w:cs="Times New Roman"/>
          <w:sz w:val="24"/>
          <w:szCs w:val="24"/>
        </w:rPr>
        <w:t>m</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 Фонд библиотеке заједно користе наставници и ученици. Својим укупном тематиком и садржајном структуром задовољава потребе ученика, наставника, стручних сарадника и родитеља. У школу не стижу  листови и часописи из области науке и уметности.</w:t>
      </w:r>
    </w:p>
    <w:p w:rsidR="006F381C" w:rsidRDefault="006F381C">
      <w:pPr>
        <w:jc w:val="both"/>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9" w:name="_Toc208496340"/>
      <w:r>
        <w:rPr>
          <w:rFonts w:ascii="Times New Roman" w:eastAsiaTheme="majorEastAsia" w:hAnsi="Times New Roman" w:cstheme="majorBidi"/>
          <w:b/>
          <w:sz w:val="26"/>
          <w:szCs w:val="26"/>
          <w:lang w:val="sr-Cyrl-RS"/>
        </w:rPr>
        <w:t>Запослени у школи</w:t>
      </w:r>
      <w:bookmarkEnd w:id="19"/>
    </w:p>
    <w:p w:rsidR="006F381C" w:rsidRDefault="00CF281A">
      <w:pPr>
        <w:keepNext/>
        <w:widowControl w:val="0"/>
        <w:autoSpaceDE w:val="0"/>
        <w:autoSpaceDN w:val="0"/>
        <w:adjustRightInd w:val="0"/>
        <w:spacing w:after="0" w:line="240" w:lineRule="auto"/>
        <w:outlineLvl w:val="3"/>
        <w:rPr>
          <w:rFonts w:ascii="Times New Roman" w:eastAsia="Times New Roman" w:hAnsi="Times New Roman" w:cs="Times New Roman"/>
          <w:b/>
          <w:bCs/>
          <w:szCs w:val="28"/>
          <w:lang w:val="en-US"/>
        </w:rPr>
      </w:pPr>
      <w:r>
        <w:rPr>
          <w:rFonts w:ascii="Times New Roman" w:eastAsia="Times New Roman" w:hAnsi="Times New Roman" w:cs="Times New Roman"/>
          <w:b/>
          <w:bCs/>
          <w:szCs w:val="28"/>
          <w:lang w:val="en-US"/>
        </w:rPr>
        <w:t>Наставни кадар</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587"/>
        <w:gridCol w:w="1592"/>
        <w:gridCol w:w="905"/>
        <w:gridCol w:w="1063"/>
        <w:gridCol w:w="1434"/>
        <w:gridCol w:w="1463"/>
      </w:tblGrid>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sz w:val="24"/>
                <w:szCs w:val="24"/>
                <w:u w:val="single"/>
                <w:lang w:val="sr-Cyrl-CS"/>
              </w:rPr>
            </w:pPr>
          </w:p>
          <w:p w:rsidR="006F381C" w:rsidRDefault="00CF281A">
            <w:pPr>
              <w:spacing w:after="0" w:line="240" w:lineRule="auto"/>
              <w:jc w:val="center"/>
              <w:rPr>
                <w:b/>
                <w:i/>
                <w:sz w:val="24"/>
                <w:szCs w:val="24"/>
                <w:u w:val="single"/>
                <w:lang w:val="sr-Cyrl-CS"/>
              </w:rPr>
            </w:pPr>
            <w:r>
              <w:rPr>
                <w:b/>
                <w:i/>
                <w:sz w:val="24"/>
                <w:szCs w:val="24"/>
                <w:u w:val="single"/>
                <w:lang w:val="sr-Cyrl-CS"/>
              </w:rPr>
              <w:t>Име и презиме</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b/>
                <w:i/>
                <w:sz w:val="24"/>
                <w:szCs w:val="24"/>
                <w:u w:val="single"/>
                <w:lang w:val="sr-Cyrl-CS"/>
              </w:rPr>
              <w:t>Врста стручне спреме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b/>
                <w:i/>
                <w:sz w:val="24"/>
                <w:szCs w:val="24"/>
                <w:u w:val="single"/>
                <w:lang w:val="sr-Cyrl-CS"/>
              </w:rPr>
              <w:t>Предмет које наставник предаја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b/>
                <w:i/>
                <w:iCs/>
                <w:spacing w:val="-4"/>
                <w:sz w:val="24"/>
                <w:szCs w:val="24"/>
                <w:u w:val="single"/>
                <w:lang w:val="sr-Cyrl-CS"/>
              </w:rPr>
              <w:t>Године радног</w:t>
            </w:r>
            <w:r>
              <w:rPr>
                <w:b/>
                <w:i/>
                <w:iCs/>
                <w:spacing w:val="-2"/>
                <w:sz w:val="24"/>
                <w:szCs w:val="24"/>
                <w:u w:val="single"/>
                <w:lang w:val="sr-Cyrl-CS"/>
              </w:rPr>
              <w:t>стажа</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sz w:val="24"/>
                <w:szCs w:val="24"/>
                <w:u w:val="single"/>
                <w:lang w:val="sr-Cyrl-CS"/>
              </w:rPr>
            </w:pPr>
          </w:p>
          <w:p w:rsidR="006F381C" w:rsidRDefault="00CF281A">
            <w:pPr>
              <w:spacing w:after="0" w:line="240" w:lineRule="auto"/>
              <w:jc w:val="center"/>
              <w:rPr>
                <w:b/>
                <w:i/>
                <w:sz w:val="24"/>
                <w:szCs w:val="24"/>
                <w:u w:val="single"/>
                <w:lang w:val="sr-Cyrl-CS"/>
              </w:rPr>
            </w:pPr>
            <w:r>
              <w:rPr>
                <w:b/>
                <w:i/>
                <w:sz w:val="24"/>
                <w:szCs w:val="24"/>
                <w:u w:val="single"/>
                <w:lang w:val="sr-Cyrl-CS"/>
              </w:rPr>
              <w:t>Лиценца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b/>
                <w:i/>
                <w:iCs/>
                <w:sz w:val="24"/>
                <w:szCs w:val="24"/>
                <w:u w:val="single"/>
                <w:lang w:val="ru-RU"/>
              </w:rPr>
              <w:t>%</w:t>
            </w:r>
          </w:p>
          <w:p w:rsidR="006F381C" w:rsidRDefault="00CF281A">
            <w:pPr>
              <w:spacing w:after="0" w:line="240" w:lineRule="auto"/>
              <w:jc w:val="center"/>
              <w:rPr>
                <w:b/>
                <w:i/>
                <w:sz w:val="24"/>
                <w:szCs w:val="24"/>
                <w:u w:val="single"/>
                <w:lang w:val="sr-Cyrl-CS"/>
              </w:rPr>
            </w:pPr>
            <w:r>
              <w:rPr>
                <w:b/>
                <w:i/>
                <w:sz w:val="24"/>
                <w:szCs w:val="24"/>
                <w:u w:val="single"/>
                <w:lang w:val="sr-Cyrl-CS"/>
              </w:rPr>
              <w:t>ангажовања у Школи</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b/>
                <w:i/>
                <w:iCs/>
                <w:sz w:val="24"/>
                <w:szCs w:val="24"/>
                <w:u w:val="single"/>
                <w:lang w:val="ru-RU"/>
              </w:rPr>
              <w:t xml:space="preserve">% </w:t>
            </w:r>
            <w:r>
              <w:rPr>
                <w:b/>
                <w:i/>
                <w:iCs/>
                <w:spacing w:val="3"/>
                <w:sz w:val="24"/>
                <w:szCs w:val="24"/>
                <w:u w:val="single"/>
                <w:lang w:val="sr-Cyrl-CS"/>
              </w:rPr>
              <w:t>ангажовања у другој школи</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Стевка Љуба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pacing w:val="-4"/>
                <w:sz w:val="24"/>
                <w:szCs w:val="24"/>
                <w:u w:val="single"/>
              </w:rPr>
            </w:pPr>
            <w:r>
              <w:rPr>
                <w:sz w:val="24"/>
                <w:szCs w:val="24"/>
              </w:rPr>
              <w:t>36</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u w:val="single"/>
                <w:lang w:val="ru-RU"/>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lastRenderedPageBreak/>
              <w:t>Зорица Петровић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pacing w:val="-4"/>
                <w:sz w:val="24"/>
                <w:szCs w:val="24"/>
                <w:u w:val="single"/>
              </w:rPr>
            </w:pPr>
            <w:r>
              <w:rPr>
                <w:sz w:val="24"/>
                <w:szCs w:val="24"/>
              </w:rPr>
              <w:t>40</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u w:val="single"/>
                <w:lang w:val="ru-RU"/>
              </w:rPr>
            </w:pPr>
          </w:p>
        </w:tc>
      </w:tr>
      <w:tr w:rsidR="006F381C">
        <w:trPr>
          <w:trHeight w:val="735"/>
        </w:trPr>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Милена Крга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pacing w:val="-4"/>
                <w:sz w:val="24"/>
                <w:szCs w:val="24"/>
                <w:u w:val="single"/>
              </w:rPr>
            </w:pPr>
            <w:r>
              <w:rPr>
                <w:sz w:val="24"/>
                <w:szCs w:val="24"/>
              </w:rPr>
              <w:t>27</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u w:val="single"/>
                <w:lang w:val="ru-RU"/>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Сандра Лугумерски</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pacing w:val="-4"/>
                <w:sz w:val="24"/>
                <w:szCs w:val="24"/>
                <w:u w:val="single"/>
              </w:rPr>
            </w:pPr>
            <w:r>
              <w:rPr>
                <w:sz w:val="24"/>
                <w:szCs w:val="24"/>
              </w:rPr>
              <w:t>26</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u w:val="single"/>
                <w:lang w:val="ru-RU"/>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Данијела Репман</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pacing w:val="-4"/>
                <w:sz w:val="24"/>
                <w:szCs w:val="24"/>
                <w:u w:val="single"/>
              </w:rPr>
            </w:pPr>
            <w:r>
              <w:rPr>
                <w:sz w:val="24"/>
                <w:szCs w:val="24"/>
              </w:rPr>
              <w:t>24</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u w:val="single"/>
                <w:lang w:val="ru-RU"/>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Љубица Чичовачки</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pacing w:val="-4"/>
                <w:sz w:val="24"/>
                <w:szCs w:val="24"/>
                <w:u w:val="single"/>
              </w:rPr>
            </w:pPr>
            <w:r>
              <w:rPr>
                <w:sz w:val="24"/>
                <w:szCs w:val="24"/>
              </w:rPr>
              <w:t>31</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sz w:val="24"/>
                <w:szCs w:val="24"/>
                <w:u w:val="single"/>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u w:val="single"/>
                <w:lang w:val="ru-RU"/>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Мира Мартић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31</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lang w:val="ru-RU"/>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Милојка Пејановић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30</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b/>
                <w:i/>
                <w:iCs/>
                <w:sz w:val="24"/>
                <w:szCs w:val="24"/>
                <w:lang w:val="ru-RU"/>
              </w:rPr>
            </w:pPr>
          </w:p>
        </w:tc>
      </w:tr>
      <w:tr w:rsidR="006F381C">
        <w:trPr>
          <w:trHeight w:val="915"/>
        </w:trPr>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Александра Рашковић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25</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Бранкица Вергаш-Марјановић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24</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Јосип Тољ</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40</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Валентина Стојачић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Рад у продуженом боравку</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29</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Миле Марјановић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Рад у продуженом боравку</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35</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Маја Јапунџић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Рад у продуженом боравку</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11</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z w:val="24"/>
                <w:szCs w:val="24"/>
                <w:lang w:val="sr-Cyrl-CS"/>
              </w:rPr>
            </w:pPr>
            <w:r>
              <w:rPr>
                <w:b/>
                <w:i/>
                <w:iCs/>
                <w:sz w:val="24"/>
                <w:szCs w:val="24"/>
                <w:lang w:val="sr-Cyrl-CS"/>
              </w:rPr>
              <w:t>одређено</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Мирјана Мијић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Рад у комбинованом одељењу</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Не</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b/>
                <w:i/>
                <w:iCs/>
                <w:sz w:val="24"/>
                <w:szCs w:val="24"/>
                <w:lang w:val="sr-Cyrl-CS"/>
              </w:rPr>
            </w:pPr>
            <w:r>
              <w:rPr>
                <w:b/>
                <w:i/>
                <w:iCs/>
                <w:sz w:val="24"/>
                <w:szCs w:val="24"/>
                <w:lang w:val="sr-Cyrl-CS"/>
              </w:rPr>
              <w:t>одређено</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Бранка Витковић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Учитељ</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16</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Емилија Рилке</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Професер српског језика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Српски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w:t>
            </w:r>
            <w:r>
              <w:rPr>
                <w:sz w:val="24"/>
                <w:szCs w:val="24"/>
              </w:rPr>
              <w:t>8</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116,67</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lastRenderedPageBreak/>
              <w:t>Соња</w:t>
            </w:r>
            <w:r>
              <w:rPr>
                <w:sz w:val="24"/>
                <w:szCs w:val="24"/>
              </w:rPr>
              <w:t xml:space="preserve"> </w:t>
            </w:r>
            <w:r>
              <w:rPr>
                <w:sz w:val="24"/>
                <w:szCs w:val="24"/>
                <w:lang w:val="sr-Cyrl-CS"/>
              </w:rPr>
              <w:t xml:space="preserve">Ђорђевћ </w:t>
            </w:r>
            <w:r>
              <w:rPr>
                <w:sz w:val="24"/>
                <w:szCs w:val="24"/>
              </w:rPr>
              <w:t>J</w:t>
            </w:r>
            <w:r>
              <w:rPr>
                <w:sz w:val="24"/>
                <w:szCs w:val="24"/>
                <w:lang w:val="sr-Cyrl-CS"/>
              </w:rPr>
              <w:t>оцић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Професер српског језика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Српски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15</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111,11</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Плац Славица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 xml:space="preserve">Професер српског језика </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Српски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w:t>
            </w:r>
            <w:r>
              <w:rPr>
                <w:sz w:val="24"/>
                <w:szCs w:val="24"/>
              </w:rPr>
              <w:t>9</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100,00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 xml:space="preserve">Оливера </w:t>
            </w:r>
            <w:r>
              <w:rPr>
                <w:sz w:val="24"/>
                <w:szCs w:val="24"/>
              </w:rPr>
              <w:t>К</w:t>
            </w:r>
            <w:r>
              <w:rPr>
                <w:sz w:val="24"/>
                <w:szCs w:val="24"/>
                <w:lang w:val="sr-Cyrl-CS"/>
              </w:rPr>
              <w:t>озлина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енглеског језика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Енглески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w:t>
            </w:r>
            <w:r>
              <w:rPr>
                <w:sz w:val="24"/>
                <w:szCs w:val="24"/>
              </w:rPr>
              <w:t>4</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Маја Тодоров Филиповић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разредне наставе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Енглески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19</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80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Ведрана Павићевић Пап</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 xml:space="preserve">Професор </w:t>
            </w:r>
            <w:r>
              <w:rPr>
                <w:sz w:val="24"/>
                <w:szCs w:val="24"/>
              </w:rPr>
              <w:t>енглеског језика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Енглески језик</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20</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50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45% (Ош “Петефи Шандор” Дорослово)</w:t>
            </w:r>
          </w:p>
        </w:tc>
      </w:tr>
      <w:tr w:rsidR="006F381C">
        <w:tc>
          <w:tcPr>
            <w:tcW w:w="164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 xml:space="preserve">Грађанско васпитање </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Терзијовски Јелена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енглеског језика</w:t>
            </w:r>
          </w:p>
          <w:p w:rsidR="006F381C" w:rsidRDefault="006F381C">
            <w:pPr>
              <w:spacing w:after="0" w:line="240" w:lineRule="auto"/>
              <w:jc w:val="center"/>
              <w:rPr>
                <w:sz w:val="24"/>
                <w:szCs w:val="24"/>
                <w:lang w:val="sr-Cyrl-CS"/>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Енглески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13</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rPr>
              <w:t>55</w:t>
            </w:r>
            <w:r>
              <w:rPr>
                <w:sz w:val="24"/>
                <w:szCs w:val="24"/>
                <w:lang w:val="sr-Cyrl-CS"/>
              </w:rPr>
              <w:t>,56</w:t>
            </w:r>
          </w:p>
          <w:p w:rsidR="006F381C" w:rsidRDefault="00CF281A">
            <w:pPr>
              <w:spacing w:after="0" w:line="240" w:lineRule="auto"/>
              <w:jc w:val="center"/>
              <w:rPr>
                <w:sz w:val="24"/>
                <w:szCs w:val="24"/>
                <w:lang w:val="sr-Cyrl-CS"/>
              </w:rPr>
            </w:pPr>
            <w:r>
              <w:rPr>
                <w:sz w:val="24"/>
                <w:szCs w:val="24"/>
                <w:lang w:val="sr-Cyrl-CS"/>
              </w:rPr>
              <w:t>15</w:t>
            </w:r>
          </w:p>
          <w:p w:rsidR="006F381C" w:rsidRDefault="00CF281A">
            <w:pPr>
              <w:spacing w:after="0" w:line="240" w:lineRule="auto"/>
              <w:jc w:val="center"/>
              <w:rPr>
                <w:sz w:val="24"/>
                <w:szCs w:val="24"/>
              </w:rPr>
            </w:pPr>
            <w:r>
              <w:rPr>
                <w:sz w:val="24"/>
                <w:szCs w:val="24"/>
                <w:lang w:val="sr-Cyrl-CS"/>
              </w:rPr>
              <w:t>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2</w:t>
            </w:r>
            <w:r>
              <w:rPr>
                <w:sz w:val="24"/>
                <w:szCs w:val="24"/>
              </w:rPr>
              <w:t>2</w:t>
            </w:r>
            <w:r>
              <w:rPr>
                <w:sz w:val="24"/>
                <w:szCs w:val="24"/>
                <w:lang w:val="sr-Cyrl-CS"/>
              </w:rPr>
              <w:t>% (Средња музичка школа)</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Дева Хинић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француског језика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Француски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31</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w:t>
            </w:r>
            <w:r>
              <w:rPr>
                <w:sz w:val="24"/>
                <w:szCs w:val="24"/>
              </w:rPr>
              <w:t>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Снежана Мишчевић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француског језика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Француски језик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18</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55,55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both"/>
              <w:rPr>
                <w:sz w:val="24"/>
                <w:szCs w:val="24"/>
                <w:lang w:val="sr-Cyrl-CS"/>
              </w:rPr>
            </w:pPr>
          </w:p>
        </w:tc>
      </w:tr>
      <w:tr w:rsidR="006F381C">
        <w:tc>
          <w:tcPr>
            <w:tcW w:w="1646"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Рената Цветков</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Наставник ликовне културе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 xml:space="preserve">Ликовна култура </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2</w:t>
            </w:r>
            <w:r>
              <w:rPr>
                <w:sz w:val="24"/>
                <w:szCs w:val="24"/>
              </w:rPr>
              <w:t>4</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8</w:t>
            </w:r>
            <w:r>
              <w:rPr>
                <w:sz w:val="24"/>
                <w:szCs w:val="24"/>
              </w:rPr>
              <w:t>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rPr>
          <w:trHeight w:val="90"/>
        </w:trPr>
        <w:tc>
          <w:tcPr>
            <w:tcW w:w="164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Уметност</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Данијела Кујунџић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Наставник музичке културе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Музичка култура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2</w:t>
            </w:r>
            <w:r>
              <w:rPr>
                <w:sz w:val="24"/>
                <w:szCs w:val="24"/>
              </w:rPr>
              <w:t>6</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85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15% „Братство јединство“, Сомбор</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Иван Лукић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историје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Историја</w:t>
            </w:r>
          </w:p>
          <w:p w:rsidR="006F381C" w:rsidRDefault="006F381C">
            <w:pPr>
              <w:spacing w:after="0" w:line="240" w:lineRule="auto"/>
              <w:jc w:val="center"/>
              <w:rPr>
                <w:sz w:val="24"/>
                <w:szCs w:val="24"/>
                <w:lang w:val="sr-Cyrl-CS"/>
              </w:rPr>
            </w:pP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33</w:t>
            </w:r>
          </w:p>
          <w:p w:rsidR="006F381C" w:rsidRDefault="006F381C">
            <w:pPr>
              <w:spacing w:after="0" w:line="240" w:lineRule="auto"/>
              <w:rPr>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 xml:space="preserve">50 </w:t>
            </w:r>
          </w:p>
          <w:p w:rsidR="006F381C" w:rsidRDefault="006F381C">
            <w:pPr>
              <w:spacing w:after="0" w:line="240" w:lineRule="auto"/>
              <w:rPr>
                <w:sz w:val="24"/>
                <w:szCs w:val="24"/>
                <w:lang w:val="sr-Cyrl-CS"/>
              </w:rPr>
            </w:pP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Сенка Канурић</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историје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Историја</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24</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75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Грађанско васпитање</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Свакодневни живот у прошлости</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Мирјана Јовановић</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географије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Географија</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17</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65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Грађанско васпитање</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25% ОШ“Брат.јед“</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lastRenderedPageBreak/>
              <w:t>Јована Шушиловић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географије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Географија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13</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60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Соња</w:t>
            </w:r>
          </w:p>
          <w:p w:rsidR="006F381C" w:rsidRDefault="00CF281A">
            <w:pPr>
              <w:spacing w:after="0" w:line="240" w:lineRule="auto"/>
              <w:jc w:val="center"/>
              <w:rPr>
                <w:sz w:val="24"/>
                <w:szCs w:val="24"/>
              </w:rPr>
            </w:pPr>
            <w:r>
              <w:rPr>
                <w:sz w:val="24"/>
                <w:szCs w:val="24"/>
              </w:rPr>
              <w:t>Смиљанић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физике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Физика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w:t>
            </w:r>
            <w:r>
              <w:rPr>
                <w:sz w:val="24"/>
                <w:szCs w:val="24"/>
              </w:rPr>
              <w:t>0</w:t>
            </w:r>
            <w:r>
              <w:rPr>
                <w:sz w:val="24"/>
                <w:szCs w:val="24"/>
                <w:lang w:val="sr-Cyrl-CS"/>
              </w:rPr>
              <w:t>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Стеван Хилко</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 xml:space="preserve">Професор техничког </w:t>
            </w:r>
            <w:r>
              <w:rPr>
                <w:sz w:val="24"/>
                <w:szCs w:val="24"/>
              </w:rPr>
              <w:t>и информатике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Физика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11</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90% ОШ“Д.Обрадовић“</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Горана Дацић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информатике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Математика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15</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111,11</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Ивана Шијачић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информатике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Математика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19</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111,11</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Савић Татјана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математике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Математика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13</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88,89</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Мај</w:t>
            </w:r>
            <w:r>
              <w:rPr>
                <w:sz w:val="24"/>
                <w:szCs w:val="24"/>
              </w:rPr>
              <w:t xml:space="preserve">а </w:t>
            </w:r>
            <w:r>
              <w:rPr>
                <w:sz w:val="24"/>
                <w:szCs w:val="24"/>
                <w:lang w:val="sr-Cyrl-CS"/>
              </w:rPr>
              <w:t>Јањатовић Бубало</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биологије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Биологија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19</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90 + 10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Малбаша Марија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биологије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Биологија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19</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50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50% (Средња техничка школа, Сомбор)</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Јелена Зурковић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хемије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Хемија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23</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70+5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rPr>
              <w:t>25</w:t>
            </w:r>
            <w:r>
              <w:rPr>
                <w:sz w:val="24"/>
                <w:szCs w:val="24"/>
                <w:lang w:val="sr-Cyrl-CS"/>
              </w:rPr>
              <w:t>% (Средња текстилна школа)</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Александра Радуловић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техничког образовања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Техника и технологија</w:t>
            </w:r>
          </w:p>
          <w:p w:rsidR="006F381C" w:rsidRDefault="00CF281A">
            <w:pPr>
              <w:spacing w:after="0" w:line="240" w:lineRule="auto"/>
              <w:jc w:val="center"/>
              <w:rPr>
                <w:sz w:val="24"/>
                <w:szCs w:val="24"/>
                <w:lang w:val="sr-Cyrl-CS"/>
              </w:rPr>
            </w:pPr>
            <w:r>
              <w:rPr>
                <w:sz w:val="24"/>
                <w:szCs w:val="24"/>
                <w:lang w:val="sr-Cyrl-CS"/>
              </w:rPr>
              <w:t>Информатика</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21</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lang w:val="sr-Cyrl-CS"/>
              </w:rPr>
            </w:pPr>
            <w:r>
              <w:rPr>
                <w:sz w:val="24"/>
                <w:szCs w:val="24"/>
                <w:lang w:val="sr-Cyrl-CS"/>
              </w:rPr>
              <w:t>90</w:t>
            </w:r>
          </w:p>
          <w:p w:rsidR="006F381C" w:rsidRDefault="00CF281A">
            <w:pPr>
              <w:spacing w:after="0" w:line="240" w:lineRule="auto"/>
              <w:rPr>
                <w:sz w:val="24"/>
                <w:szCs w:val="24"/>
              </w:rPr>
            </w:pPr>
            <w:r>
              <w:rPr>
                <w:sz w:val="24"/>
                <w:szCs w:val="24"/>
                <w:lang w:val="sr-Cyrl-CS"/>
              </w:rPr>
              <w:t>10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Милић Чабраја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информатике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Техничко и информатичко образовање</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29</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5</w:t>
            </w:r>
            <w:r>
              <w:rPr>
                <w:sz w:val="24"/>
                <w:szCs w:val="24"/>
              </w:rPr>
              <w:t>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Информатика и рачунарство</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50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single" w:sz="4" w:space="0" w:color="auto"/>
              <w:left w:val="single" w:sz="4" w:space="0" w:color="auto"/>
              <w:bottom w:val="nil"/>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Милош Мишчевић</w:t>
            </w:r>
          </w:p>
        </w:tc>
        <w:tc>
          <w:tcPr>
            <w:tcW w:w="1587" w:type="dxa"/>
            <w:tcBorders>
              <w:top w:val="single" w:sz="4" w:space="0" w:color="auto"/>
              <w:left w:val="single" w:sz="4" w:space="0" w:color="auto"/>
              <w:bottom w:val="nil"/>
              <w:right w:val="single" w:sz="4" w:space="0" w:color="auto"/>
            </w:tcBorders>
            <w:vAlign w:val="center"/>
          </w:tcPr>
          <w:p w:rsidR="006F381C" w:rsidRDefault="00CF281A">
            <w:pPr>
              <w:spacing w:after="0" w:line="240" w:lineRule="auto"/>
              <w:rPr>
                <w:sz w:val="24"/>
                <w:szCs w:val="24"/>
                <w:lang w:val="sr-Cyrl-CS"/>
              </w:rPr>
            </w:pPr>
            <w:r>
              <w:rPr>
                <w:sz w:val="24"/>
                <w:szCs w:val="24"/>
                <w:lang w:val="sr-Cyrl-CS"/>
              </w:rPr>
              <w:t>Професор техничког образовања и машинства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lang w:val="sr-Cyrl-CS"/>
              </w:rPr>
            </w:pPr>
            <w:r>
              <w:rPr>
                <w:sz w:val="24"/>
                <w:szCs w:val="24"/>
                <w:lang w:val="sr-Cyrl-CS"/>
              </w:rPr>
              <w:t>Техника и технологија</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22</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rPr>
              <w:t>7</w:t>
            </w:r>
            <w:r>
              <w:rPr>
                <w:sz w:val="24"/>
                <w:szCs w:val="24"/>
                <w:lang w:val="sr-Cyrl-CS"/>
              </w:rPr>
              <w:t>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c>
          <w:tcPr>
            <w:tcW w:w="1646" w:type="dxa"/>
            <w:tcBorders>
              <w:top w:val="nil"/>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87" w:type="dxa"/>
            <w:tcBorders>
              <w:top w:val="nil"/>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lang w:val="sr-Cyrl-CS"/>
              </w:rPr>
            </w:pPr>
            <w:r>
              <w:rPr>
                <w:sz w:val="24"/>
                <w:szCs w:val="24"/>
                <w:lang w:val="sr-Cyrl-CS"/>
              </w:rPr>
              <w:t>Информатика  и рачунарство</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rPr>
              <w:t>5</w:t>
            </w:r>
            <w:r>
              <w:rPr>
                <w:sz w:val="24"/>
                <w:szCs w:val="24"/>
                <w:lang w:val="sr-Cyrl-CS"/>
              </w:rPr>
              <w:t>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rPr>
          <w:trHeight w:val="826"/>
        </w:trPr>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lastRenderedPageBreak/>
              <w:t>Соња Крајина</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физичког васпитања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Физичко васпитање</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32</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rPr>
          <w:trHeight w:val="1085"/>
        </w:trPr>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Зоран Петков</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физичког васпитања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Фозичко и здравствено васпитање</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31</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r>
      <w:tr w:rsidR="006F381C">
        <w:trPr>
          <w:trHeight w:val="1353"/>
        </w:trPr>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Никола Анђелковић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физичког васпитања</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lang w:val="sr-Cyrl-CS"/>
              </w:rPr>
            </w:pPr>
            <w:r>
              <w:rPr>
                <w:sz w:val="24"/>
                <w:szCs w:val="24"/>
                <w:lang w:val="sr-Cyrl-CS"/>
              </w:rPr>
              <w:t>Физичко и здравствено васпитање</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14</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Да</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22,5+5</w:t>
            </w:r>
          </w:p>
          <w:p w:rsidR="006F381C" w:rsidRDefault="006F381C">
            <w:pPr>
              <w:spacing w:after="0" w:line="240" w:lineRule="auto"/>
              <w:jc w:val="center"/>
              <w:rPr>
                <w:sz w:val="24"/>
                <w:szCs w:val="24"/>
                <w:lang w:val="sr-Cyrl-CS"/>
              </w:rPr>
            </w:pP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 xml:space="preserve">60% (ОШ „Иво Лола Рибар“, Сомбор </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both"/>
              <w:rPr>
                <w:sz w:val="24"/>
                <w:szCs w:val="24"/>
              </w:rPr>
            </w:pPr>
            <w:r>
              <w:rPr>
                <w:sz w:val="24"/>
                <w:szCs w:val="24"/>
              </w:rPr>
              <w:t>Радо Тодоровић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Дипломирани теолог</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Православни катихизис</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5</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Не</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40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35% „Лаза Костић“ Гаково</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both"/>
              <w:rPr>
                <w:sz w:val="24"/>
                <w:szCs w:val="24"/>
              </w:rPr>
            </w:pPr>
            <w:r>
              <w:rPr>
                <w:sz w:val="24"/>
                <w:szCs w:val="24"/>
              </w:rPr>
              <w:t>Александар Јеличић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Завршен</w:t>
            </w:r>
            <w:r>
              <w:rPr>
                <w:sz w:val="24"/>
                <w:szCs w:val="24"/>
              </w:rPr>
              <w:t>е основне студије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Православни катихизис</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Не</w:t>
            </w: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rPr>
              <w:t>5</w:t>
            </w:r>
            <w:r>
              <w:rPr>
                <w:sz w:val="24"/>
                <w:szCs w:val="24"/>
                <w:lang w:val="sr-Cyrl-CS"/>
              </w:rPr>
              <w:t>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одређено</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Анђелка Горјанац</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Дипломирани теолог</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Католички вјеронаук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20</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rPr>
              <w:t>1</w:t>
            </w:r>
            <w:r>
              <w:rPr>
                <w:sz w:val="24"/>
                <w:szCs w:val="24"/>
                <w:lang w:val="sr-Cyrl-CS"/>
              </w:rPr>
              <w:t>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одређено</w:t>
            </w:r>
          </w:p>
        </w:tc>
      </w:tr>
      <w:tr w:rsidR="006F381C">
        <w:tc>
          <w:tcPr>
            <w:tcW w:w="1646"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RS"/>
              </w:rPr>
            </w:pPr>
            <w:r>
              <w:rPr>
                <w:sz w:val="24"/>
                <w:szCs w:val="24"/>
                <w:lang w:val="sr-Cyrl-RS"/>
              </w:rPr>
              <w:t>Јосип Ивкић</w:t>
            </w:r>
          </w:p>
        </w:tc>
        <w:tc>
          <w:tcPr>
            <w:tcW w:w="1587"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Дипломирани теолог</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Католички вјеронаук</w:t>
            </w:r>
          </w:p>
        </w:tc>
        <w:tc>
          <w:tcPr>
            <w:tcW w:w="905"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4</w:t>
            </w:r>
          </w:p>
        </w:tc>
        <w:tc>
          <w:tcPr>
            <w:tcW w:w="10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RS"/>
              </w:rPr>
            </w:pPr>
            <w:r>
              <w:rPr>
                <w:sz w:val="24"/>
                <w:szCs w:val="24"/>
                <w:lang w:val="sr-Cyrl-RS"/>
              </w:rPr>
              <w:t>5</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одређено</w:t>
            </w:r>
          </w:p>
        </w:tc>
      </w:tr>
      <w:tr w:rsidR="006F381C">
        <w:tc>
          <w:tcPr>
            <w:tcW w:w="1646"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Марко Мирковић</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Професор информатике</w:t>
            </w: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lang w:val="sr-Cyrl-CS"/>
              </w:rPr>
            </w:pPr>
            <w:r>
              <w:rPr>
                <w:sz w:val="24"/>
                <w:szCs w:val="24"/>
                <w:lang w:val="sr-Cyrl-CS"/>
              </w:rPr>
              <w:t>Информатика  и рачунарство</w:t>
            </w:r>
          </w:p>
        </w:tc>
        <w:tc>
          <w:tcPr>
            <w:tcW w:w="905" w:type="dxa"/>
            <w:vMerge w:val="restart"/>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5</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30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rPr>
            </w:pPr>
          </w:p>
        </w:tc>
      </w:tr>
      <w:tr w:rsidR="006F381C">
        <w:tc>
          <w:tcPr>
            <w:tcW w:w="164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lang w:val="sr-Cyrl-CS"/>
              </w:rPr>
            </w:pPr>
            <w:r>
              <w:rPr>
                <w:sz w:val="24"/>
                <w:szCs w:val="24"/>
                <w:lang w:val="sr-Cyrl-CS"/>
              </w:rPr>
              <w:t>Техника и технологија</w:t>
            </w:r>
          </w:p>
        </w:tc>
        <w:tc>
          <w:tcPr>
            <w:tcW w:w="90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434"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70</w:t>
            </w:r>
          </w:p>
        </w:tc>
        <w:tc>
          <w:tcPr>
            <w:tcW w:w="1463"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rPr>
            </w:pPr>
          </w:p>
        </w:tc>
      </w:tr>
    </w:tbl>
    <w:p w:rsidR="006F381C" w:rsidRDefault="006F381C">
      <w:pPr>
        <w:rPr>
          <w:sz w:val="24"/>
          <w:szCs w:val="24"/>
        </w:rPr>
      </w:pPr>
    </w:p>
    <w:p w:rsidR="006F381C" w:rsidRDefault="006F381C">
      <w:pPr>
        <w:rPr>
          <w:rFonts w:ascii="Times New Roman" w:hAnsi="Times New Roman"/>
          <w:sz w:val="20"/>
          <w:szCs w:val="20"/>
        </w:rPr>
      </w:pPr>
    </w:p>
    <w:p w:rsidR="006F381C" w:rsidRDefault="006F381C">
      <w:pPr>
        <w:rPr>
          <w:rFonts w:ascii="Times New Roman" w:hAnsi="Times New Roman"/>
          <w:sz w:val="20"/>
          <w:szCs w:val="20"/>
        </w:rPr>
      </w:pPr>
    </w:p>
    <w:p w:rsidR="006F381C" w:rsidRDefault="006F381C">
      <w:pPr>
        <w:rPr>
          <w:rFonts w:ascii="Times New Roman" w:hAnsi="Times New Roman"/>
          <w:sz w:val="20"/>
          <w:szCs w:val="20"/>
        </w:rPr>
      </w:pPr>
    </w:p>
    <w:p w:rsidR="006F381C" w:rsidRDefault="006F381C">
      <w:pPr>
        <w:rPr>
          <w:rFonts w:ascii="Times New Roman" w:hAnsi="Times New Roman"/>
          <w:sz w:val="20"/>
          <w:szCs w:val="20"/>
        </w:rPr>
      </w:pPr>
    </w:p>
    <w:tbl>
      <w:tblPr>
        <w:tblW w:w="3963" w:type="dxa"/>
        <w:tblInd w:w="5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435"/>
        <w:gridCol w:w="1464"/>
      </w:tblGrid>
      <w:tr w:rsidR="006F381C">
        <w:trPr>
          <w:gridAfter w:val="2"/>
          <w:wAfter w:w="2899" w:type="dxa"/>
          <w:trHeight w:val="279"/>
        </w:trPr>
        <w:tc>
          <w:tcPr>
            <w:tcW w:w="1064" w:type="dxa"/>
            <w:vMerge w:val="restart"/>
            <w:tcBorders>
              <w:top w:val="nil"/>
              <w:left w:val="nil"/>
              <w:bottom w:val="single" w:sz="4" w:space="0" w:color="auto"/>
              <w:right w:val="nil"/>
            </w:tcBorders>
            <w:vAlign w:val="center"/>
          </w:tcPr>
          <w:p w:rsidR="006F381C" w:rsidRDefault="006F381C">
            <w:pPr>
              <w:spacing w:after="0" w:line="240" w:lineRule="auto"/>
            </w:pPr>
          </w:p>
        </w:tc>
      </w:tr>
      <w:tr w:rsidR="006F381C">
        <w:tc>
          <w:tcPr>
            <w:tcW w:w="1064" w:type="dxa"/>
            <w:vMerge/>
            <w:tcBorders>
              <w:top w:val="nil"/>
              <w:left w:val="nil"/>
              <w:bottom w:val="nil"/>
              <w:right w:val="nil"/>
            </w:tcBorders>
            <w:vAlign w:val="center"/>
          </w:tcPr>
          <w:p w:rsidR="006F381C" w:rsidRDefault="006F381C">
            <w:pPr>
              <w:spacing w:after="0" w:line="240" w:lineRule="auto"/>
              <w:jc w:val="both"/>
            </w:pPr>
          </w:p>
        </w:tc>
        <w:tc>
          <w:tcPr>
            <w:tcW w:w="1435" w:type="dxa"/>
            <w:tcBorders>
              <w:top w:val="nil"/>
              <w:left w:val="nil"/>
              <w:bottom w:val="nil"/>
              <w:right w:val="nil"/>
            </w:tcBorders>
            <w:vAlign w:val="center"/>
          </w:tcPr>
          <w:p w:rsidR="006F381C" w:rsidRDefault="006F381C">
            <w:pPr>
              <w:spacing w:after="0" w:line="240" w:lineRule="auto"/>
              <w:jc w:val="center"/>
            </w:pPr>
          </w:p>
        </w:tc>
        <w:tc>
          <w:tcPr>
            <w:tcW w:w="1464" w:type="dxa"/>
            <w:vMerge w:val="restart"/>
            <w:tcBorders>
              <w:top w:val="nil"/>
              <w:left w:val="nil"/>
              <w:bottom w:val="nil"/>
              <w:right w:val="nil"/>
            </w:tcBorders>
            <w:vAlign w:val="center"/>
          </w:tcPr>
          <w:p w:rsidR="006F381C" w:rsidRDefault="006F381C">
            <w:pPr>
              <w:spacing w:after="0" w:line="240" w:lineRule="auto"/>
              <w:rPr>
                <w:lang w:val="sr-Cyrl-CS"/>
              </w:rPr>
            </w:pPr>
          </w:p>
        </w:tc>
      </w:tr>
      <w:tr w:rsidR="006F381C">
        <w:tc>
          <w:tcPr>
            <w:tcW w:w="2499" w:type="dxa"/>
            <w:gridSpan w:val="2"/>
            <w:tcBorders>
              <w:top w:val="nil"/>
              <w:left w:val="nil"/>
              <w:bottom w:val="nil"/>
              <w:right w:val="nil"/>
            </w:tcBorders>
            <w:vAlign w:val="center"/>
          </w:tcPr>
          <w:p w:rsidR="006F381C" w:rsidRDefault="006F381C">
            <w:pPr>
              <w:spacing w:after="0" w:line="240" w:lineRule="auto"/>
              <w:jc w:val="center"/>
            </w:pPr>
          </w:p>
        </w:tc>
        <w:tc>
          <w:tcPr>
            <w:tcW w:w="1464" w:type="dxa"/>
            <w:vMerge/>
            <w:tcBorders>
              <w:top w:val="nil"/>
              <w:left w:val="nil"/>
              <w:bottom w:val="nil"/>
              <w:right w:val="nil"/>
            </w:tcBorders>
            <w:vAlign w:val="center"/>
          </w:tcPr>
          <w:p w:rsidR="006F381C" w:rsidRDefault="006F381C">
            <w:pPr>
              <w:spacing w:after="0" w:line="256" w:lineRule="auto"/>
              <w:rPr>
                <w:rFonts w:ascii="Times New Roman" w:eastAsia="Times New Roman" w:hAnsi="Times New Roman" w:cs="Times New Roman"/>
                <w:lang w:val="sr-Cyrl-CS"/>
              </w:rPr>
            </w:pPr>
          </w:p>
        </w:tc>
      </w:tr>
    </w:tbl>
    <w:p w:rsidR="006F381C" w:rsidRDefault="00CF281A">
      <w:pPr>
        <w:keepNext/>
        <w:widowControl w:val="0"/>
        <w:autoSpaceDE w:val="0"/>
        <w:autoSpaceDN w:val="0"/>
        <w:adjustRightInd w:val="0"/>
        <w:spacing w:after="0" w:line="240" w:lineRule="auto"/>
        <w:outlineLvl w:val="3"/>
        <w:rPr>
          <w:rFonts w:ascii="Times New Roman" w:eastAsia="Times New Roman" w:hAnsi="Times New Roman" w:cs="Times New Roman"/>
          <w:b/>
          <w:bCs/>
          <w:szCs w:val="28"/>
          <w:lang w:val="en-US"/>
        </w:rPr>
      </w:pPr>
      <w:r>
        <w:rPr>
          <w:rFonts w:ascii="Times New Roman" w:eastAsia="Times New Roman" w:hAnsi="Times New Roman" w:cs="Times New Roman"/>
          <w:b/>
          <w:bCs/>
          <w:szCs w:val="28"/>
          <w:lang w:val="en-US"/>
        </w:rPr>
        <w:t>Ваннаставни кадар</w:t>
      </w:r>
    </w:p>
    <w:p w:rsidR="006F381C" w:rsidRDefault="006F381C">
      <w:pPr>
        <w:keepNext/>
        <w:widowControl w:val="0"/>
        <w:autoSpaceDE w:val="0"/>
        <w:autoSpaceDN w:val="0"/>
        <w:adjustRightInd w:val="0"/>
        <w:spacing w:after="0" w:line="240" w:lineRule="auto"/>
        <w:outlineLvl w:val="3"/>
        <w:rPr>
          <w:rFonts w:ascii="Times New Roman" w:eastAsia="Times New Roman" w:hAnsi="Times New Roman" w:cs="Times New Roman"/>
          <w:b/>
          <w:bCs/>
          <w:color w:val="FF0000"/>
          <w:szCs w:val="28"/>
          <w:lang w:val="en-US"/>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93"/>
        <w:gridCol w:w="1539"/>
        <w:gridCol w:w="972"/>
        <w:gridCol w:w="1035"/>
        <w:gridCol w:w="1362"/>
        <w:gridCol w:w="1359"/>
      </w:tblGrid>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jc w:val="center"/>
              <w:rPr>
                <w:b/>
                <w:sz w:val="24"/>
                <w:szCs w:val="24"/>
                <w:u w:val="single"/>
              </w:rPr>
            </w:pPr>
            <w:r>
              <w:rPr>
                <w:b/>
                <w:i/>
                <w:iCs/>
                <w:spacing w:val="19"/>
                <w:sz w:val="24"/>
                <w:szCs w:val="24"/>
                <w:u w:val="single"/>
                <w:lang w:val="sr-Cyrl-CS"/>
              </w:rPr>
              <w:t xml:space="preserve">Имеи </w:t>
            </w:r>
            <w:r>
              <w:rPr>
                <w:b/>
                <w:i/>
                <w:iCs/>
                <w:spacing w:val="2"/>
                <w:sz w:val="24"/>
                <w:szCs w:val="24"/>
                <w:u w:val="single"/>
                <w:lang w:val="sr-Cyrl-CS"/>
              </w:rPr>
              <w:t>презиме</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b/>
                <w:sz w:val="24"/>
                <w:szCs w:val="24"/>
                <w:u w:val="single"/>
              </w:rPr>
            </w:pPr>
            <w:r>
              <w:rPr>
                <w:b/>
                <w:i/>
                <w:iCs/>
                <w:spacing w:val="2"/>
                <w:sz w:val="24"/>
                <w:szCs w:val="24"/>
                <w:u w:val="single"/>
                <w:lang w:val="sr-Cyrl-CS"/>
              </w:rPr>
              <w:t>Врста стручне спреме</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24"/>
              <w:jc w:val="center"/>
              <w:rPr>
                <w:b/>
                <w:sz w:val="24"/>
                <w:szCs w:val="24"/>
                <w:u w:val="single"/>
              </w:rPr>
            </w:pPr>
            <w:r>
              <w:rPr>
                <w:b/>
                <w:i/>
                <w:iCs/>
                <w:spacing w:val="4"/>
                <w:sz w:val="24"/>
                <w:szCs w:val="24"/>
                <w:u w:val="single"/>
                <w:lang w:val="sr-Cyrl-CS"/>
              </w:rPr>
              <w:t xml:space="preserve">Послови на којима </w:t>
            </w:r>
            <w:r>
              <w:rPr>
                <w:b/>
                <w:i/>
                <w:iCs/>
                <w:spacing w:val="5"/>
                <w:sz w:val="24"/>
                <w:szCs w:val="24"/>
                <w:u w:val="single"/>
                <w:lang w:val="sr-Cyrl-CS"/>
              </w:rPr>
              <w:t>ради</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115"/>
              <w:jc w:val="center"/>
              <w:rPr>
                <w:b/>
                <w:sz w:val="24"/>
                <w:szCs w:val="24"/>
                <w:u w:val="single"/>
              </w:rPr>
            </w:pPr>
            <w:r>
              <w:rPr>
                <w:b/>
                <w:i/>
                <w:iCs/>
                <w:spacing w:val="3"/>
                <w:sz w:val="24"/>
                <w:szCs w:val="24"/>
                <w:u w:val="single"/>
                <w:lang w:val="sr-Cyrl-CS"/>
              </w:rPr>
              <w:t xml:space="preserve">Године </w:t>
            </w:r>
            <w:r>
              <w:rPr>
                <w:b/>
                <w:i/>
                <w:iCs/>
                <w:spacing w:val="4"/>
                <w:sz w:val="24"/>
                <w:szCs w:val="24"/>
                <w:u w:val="single"/>
                <w:lang w:val="sr-Cyrl-CS"/>
              </w:rPr>
              <w:t xml:space="preserve">радног </w:t>
            </w:r>
            <w:r>
              <w:rPr>
                <w:b/>
                <w:i/>
                <w:iCs/>
                <w:sz w:val="24"/>
                <w:szCs w:val="24"/>
                <w:u w:val="single"/>
                <w:lang w:val="sr-Cyrl-CS"/>
              </w:rPr>
              <w:t>стажа</w:t>
            </w:r>
          </w:p>
        </w:tc>
        <w:tc>
          <w:tcPr>
            <w:tcW w:w="103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b/>
                <w:sz w:val="24"/>
                <w:szCs w:val="24"/>
                <w:u w:val="single"/>
              </w:rPr>
            </w:pPr>
            <w:r>
              <w:rPr>
                <w:b/>
                <w:i/>
                <w:iCs/>
                <w:spacing w:val="7"/>
                <w:sz w:val="24"/>
                <w:szCs w:val="24"/>
                <w:u w:val="single"/>
                <w:lang w:val="sr-Cyrl-CS"/>
              </w:rPr>
              <w:t>Лиценца</w:t>
            </w: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34"/>
              <w:jc w:val="center"/>
              <w:rPr>
                <w:b/>
                <w:sz w:val="24"/>
                <w:szCs w:val="24"/>
                <w:u w:val="single"/>
              </w:rPr>
            </w:pPr>
            <w:r>
              <w:rPr>
                <w:b/>
                <w:i/>
                <w:iCs/>
                <w:sz w:val="24"/>
                <w:szCs w:val="24"/>
              </w:rPr>
              <w:t>%</w:t>
            </w:r>
            <w:r>
              <w:rPr>
                <w:b/>
                <w:i/>
                <w:iCs/>
                <w:spacing w:val="-1"/>
                <w:sz w:val="24"/>
                <w:szCs w:val="24"/>
                <w:u w:val="single"/>
                <w:lang w:val="sr-Cyrl-CS"/>
              </w:rPr>
              <w:t>ангажовањ</w:t>
            </w:r>
            <w:r>
              <w:rPr>
                <w:b/>
                <w:i/>
                <w:iCs/>
                <w:spacing w:val="12"/>
                <w:sz w:val="24"/>
                <w:szCs w:val="24"/>
                <w:u w:val="single"/>
                <w:lang w:val="sr-Cyrl-CS"/>
              </w:rPr>
              <w:t>ау Школи</w:t>
            </w:r>
          </w:p>
        </w:tc>
        <w:tc>
          <w:tcPr>
            <w:tcW w:w="135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b/>
                <w:sz w:val="24"/>
                <w:szCs w:val="24"/>
              </w:rPr>
            </w:pPr>
            <w:r>
              <w:rPr>
                <w:b/>
                <w:i/>
                <w:iCs/>
                <w:sz w:val="24"/>
                <w:szCs w:val="24"/>
              </w:rPr>
              <w:t>%</w:t>
            </w:r>
          </w:p>
          <w:p w:rsidR="006F381C" w:rsidRDefault="00CF281A">
            <w:pPr>
              <w:shd w:val="clear" w:color="auto" w:fill="FFFFFF"/>
              <w:spacing w:after="0" w:line="240" w:lineRule="auto"/>
              <w:ind w:right="144"/>
              <w:jc w:val="center"/>
              <w:rPr>
                <w:b/>
                <w:sz w:val="24"/>
                <w:szCs w:val="24"/>
                <w:u w:val="single"/>
              </w:rPr>
            </w:pPr>
            <w:r>
              <w:rPr>
                <w:b/>
                <w:i/>
                <w:iCs/>
                <w:sz w:val="24"/>
                <w:szCs w:val="24"/>
                <w:u w:val="single"/>
                <w:lang w:val="sr-Cyrl-CS"/>
              </w:rPr>
              <w:t>ангажовња у д</w:t>
            </w:r>
            <w:r>
              <w:rPr>
                <w:b/>
                <w:i/>
                <w:iCs/>
                <w:spacing w:val="-2"/>
                <w:sz w:val="24"/>
                <w:szCs w:val="24"/>
                <w:u w:val="single"/>
                <w:lang w:val="sr-Cyrl-CS"/>
              </w:rPr>
              <w:t xml:space="preserve">ругој </w:t>
            </w:r>
            <w:r>
              <w:rPr>
                <w:b/>
                <w:i/>
                <w:iCs/>
                <w:spacing w:val="6"/>
                <w:sz w:val="24"/>
                <w:szCs w:val="24"/>
                <w:u w:val="single"/>
                <w:lang w:val="sr-Cyrl-CS"/>
              </w:rPr>
              <w:t>школи</w:t>
            </w: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pacing w:val="-8"/>
                <w:sz w:val="24"/>
                <w:szCs w:val="24"/>
                <w:lang w:val="sr-Cyrl-CS"/>
              </w:rPr>
              <w:t>Ђуро Буловић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34"/>
              <w:jc w:val="center"/>
              <w:rPr>
                <w:sz w:val="24"/>
                <w:szCs w:val="24"/>
              </w:rPr>
            </w:pPr>
            <w:r>
              <w:rPr>
                <w:spacing w:val="-2"/>
                <w:sz w:val="24"/>
                <w:szCs w:val="24"/>
                <w:lang w:val="sr-Cyrl-CS"/>
              </w:rPr>
              <w:t>Професор историје</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pacing w:val="-2"/>
                <w:sz w:val="24"/>
                <w:szCs w:val="24"/>
                <w:lang w:val="sr-Cyrl-CS"/>
              </w:rPr>
              <w:t>Директор</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26</w:t>
            </w:r>
          </w:p>
        </w:tc>
        <w:tc>
          <w:tcPr>
            <w:tcW w:w="1035"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Да</w:t>
            </w: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pacing w:val="-8"/>
                <w:sz w:val="24"/>
                <w:szCs w:val="24"/>
                <w:lang w:val="sr-Cyrl-CS"/>
              </w:rPr>
            </w:pPr>
            <w:r>
              <w:rPr>
                <w:spacing w:val="-8"/>
                <w:sz w:val="24"/>
                <w:szCs w:val="24"/>
                <w:lang w:val="sr-Cyrl-CS"/>
              </w:rPr>
              <w:t>Љубинка Мирић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tabs>
                <w:tab w:val="left" w:pos="1180"/>
              </w:tabs>
              <w:spacing w:after="0" w:line="240" w:lineRule="auto"/>
              <w:ind w:right="-40"/>
              <w:jc w:val="center"/>
              <w:rPr>
                <w:sz w:val="24"/>
                <w:szCs w:val="24"/>
                <w:lang w:val="sr-Cyrl-CS"/>
              </w:rPr>
            </w:pPr>
            <w:r>
              <w:rPr>
                <w:spacing w:val="-3"/>
                <w:sz w:val="24"/>
                <w:szCs w:val="24"/>
                <w:lang w:val="sr-Cyrl-CS"/>
              </w:rPr>
              <w:t xml:space="preserve">Дипломирани </w:t>
            </w:r>
            <w:r>
              <w:rPr>
                <w:sz w:val="24"/>
                <w:szCs w:val="24"/>
                <w:lang w:val="sr-Cyrl-CS"/>
              </w:rPr>
              <w:t>педагог</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jc w:val="center"/>
              <w:rPr>
                <w:sz w:val="24"/>
                <w:szCs w:val="24"/>
                <w:lang w:val="ru-RU"/>
              </w:rPr>
            </w:pPr>
            <w:r>
              <w:rPr>
                <w:spacing w:val="-2"/>
                <w:sz w:val="24"/>
                <w:szCs w:val="24"/>
                <w:lang w:val="sr-Cyrl-CS"/>
              </w:rPr>
              <w:t>Стручни сарадник</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32</w:t>
            </w:r>
          </w:p>
        </w:tc>
        <w:tc>
          <w:tcPr>
            <w:tcW w:w="1035"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lang w:val="sr-Cyrl-CS"/>
              </w:rPr>
            </w:pPr>
            <w:r>
              <w:rPr>
                <w:sz w:val="24"/>
                <w:szCs w:val="24"/>
                <w:lang w:val="sr-Cyrl-CS"/>
              </w:rPr>
              <w:t>Да</w:t>
            </w: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lastRenderedPageBreak/>
              <w:t>Љиљана Кнежевић</w:t>
            </w:r>
          </w:p>
        </w:tc>
        <w:tc>
          <w:tcPr>
            <w:tcW w:w="1493" w:type="dxa"/>
            <w:vMerge w:val="restart"/>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pacing w:val="-3"/>
                <w:sz w:val="24"/>
                <w:szCs w:val="24"/>
                <w:lang w:val="sr-Cyrl-CS"/>
              </w:rPr>
              <w:t>Дипломирани п</w:t>
            </w:r>
            <w:r>
              <w:rPr>
                <w:sz w:val="24"/>
                <w:szCs w:val="24"/>
                <w:lang w:val="sr-Cyrl-CS"/>
              </w:rPr>
              <w:t>сихолог</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pacing w:val="-2"/>
                <w:sz w:val="24"/>
                <w:szCs w:val="24"/>
                <w:lang w:val="sr-Cyrl-CS"/>
              </w:rPr>
              <w:t>Стручни сарадник</w:t>
            </w:r>
          </w:p>
        </w:tc>
        <w:tc>
          <w:tcPr>
            <w:tcW w:w="972" w:type="dxa"/>
            <w:vMerge w:val="restart"/>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24</w:t>
            </w:r>
          </w:p>
        </w:tc>
        <w:tc>
          <w:tcPr>
            <w:tcW w:w="1035" w:type="dxa"/>
            <w:vMerge w:val="restart"/>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Да</w:t>
            </w: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50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pacing w:val="-2"/>
                <w:sz w:val="24"/>
                <w:szCs w:val="24"/>
                <w:lang w:val="sr-Cyrl-CS"/>
              </w:rPr>
            </w:pPr>
            <w:r>
              <w:rPr>
                <w:spacing w:val="-2"/>
                <w:sz w:val="24"/>
                <w:szCs w:val="24"/>
                <w:lang w:val="sr-Cyrl-CS"/>
              </w:rPr>
              <w:t>Настава грађанског васпитања</w:t>
            </w:r>
          </w:p>
        </w:tc>
        <w:tc>
          <w:tcPr>
            <w:tcW w:w="972"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20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Самира Илић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40"/>
              <w:jc w:val="center"/>
              <w:rPr>
                <w:spacing w:val="-3"/>
                <w:sz w:val="24"/>
                <w:szCs w:val="24"/>
                <w:lang w:val="sr-Cyrl-CS"/>
              </w:rPr>
            </w:pPr>
            <w:r>
              <w:rPr>
                <w:spacing w:val="-3"/>
                <w:sz w:val="24"/>
                <w:szCs w:val="24"/>
                <w:lang w:val="sr-Cyrl-CS"/>
              </w:rPr>
              <w:t>Дипломирани правник</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jc w:val="center"/>
              <w:rPr>
                <w:spacing w:val="-2"/>
                <w:sz w:val="24"/>
                <w:szCs w:val="24"/>
                <w:lang w:val="sr-Cyrl-CS"/>
              </w:rPr>
            </w:pPr>
            <w:r>
              <w:rPr>
                <w:spacing w:val="-2"/>
                <w:sz w:val="24"/>
                <w:szCs w:val="24"/>
                <w:lang w:val="sr-Cyrl-CS"/>
              </w:rPr>
              <w:t>Секретар</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15</w:t>
            </w:r>
          </w:p>
        </w:tc>
        <w:tc>
          <w:tcPr>
            <w:tcW w:w="103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Да</w:t>
            </w: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i/>
                <w:iCs/>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Снежана Милић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pacing w:val="-3"/>
                <w:sz w:val="24"/>
                <w:szCs w:val="24"/>
                <w:lang w:val="sr-Cyrl-CS"/>
              </w:rPr>
            </w:pPr>
            <w:r>
              <w:rPr>
                <w:spacing w:val="-3"/>
                <w:sz w:val="24"/>
                <w:szCs w:val="24"/>
                <w:lang w:val="sr-Cyrl-CS"/>
              </w:rPr>
              <w:t>Дипломирани економиста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jc w:val="center"/>
              <w:rPr>
                <w:spacing w:val="-3"/>
                <w:sz w:val="24"/>
                <w:szCs w:val="24"/>
                <w:lang w:val="sr-Cyrl-CS"/>
              </w:rPr>
            </w:pPr>
            <w:r>
              <w:rPr>
                <w:spacing w:val="-3"/>
                <w:sz w:val="24"/>
                <w:szCs w:val="24"/>
                <w:lang w:val="sr-Cyrl-CS"/>
              </w:rPr>
              <w:t>Шеф рачуноводства</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29</w:t>
            </w:r>
          </w:p>
        </w:tc>
        <w:tc>
          <w:tcPr>
            <w:tcW w:w="103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Да</w:t>
            </w: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i/>
                <w:iCs/>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Сања Раић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40"/>
              <w:jc w:val="center"/>
              <w:rPr>
                <w:spacing w:val="-3"/>
                <w:sz w:val="24"/>
                <w:szCs w:val="24"/>
                <w:lang w:val="sr-Cyrl-CS"/>
              </w:rPr>
            </w:pPr>
            <w:r>
              <w:rPr>
                <w:spacing w:val="-3"/>
                <w:sz w:val="24"/>
                <w:szCs w:val="24"/>
                <w:lang w:val="sr-Cyrl-CS"/>
              </w:rPr>
              <w:t>Професор разредне наставе</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jc w:val="center"/>
              <w:rPr>
                <w:spacing w:val="-2"/>
                <w:sz w:val="24"/>
                <w:szCs w:val="24"/>
                <w:lang w:val="sr-Cyrl-CS"/>
              </w:rPr>
            </w:pPr>
            <w:r>
              <w:rPr>
                <w:spacing w:val="-2"/>
                <w:sz w:val="24"/>
                <w:szCs w:val="24"/>
                <w:lang w:val="sr-Cyrl-CS"/>
              </w:rPr>
              <w:t>Библиотекар</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5</w:t>
            </w:r>
          </w:p>
        </w:tc>
        <w:tc>
          <w:tcPr>
            <w:tcW w:w="103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Да</w:t>
            </w: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50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i/>
                <w:iCs/>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Иван Лукић</w:t>
            </w:r>
          </w:p>
        </w:tc>
        <w:tc>
          <w:tcPr>
            <w:tcW w:w="1493"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Професор историје</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jc w:val="center"/>
              <w:rPr>
                <w:spacing w:val="-2"/>
                <w:sz w:val="24"/>
                <w:szCs w:val="24"/>
                <w:lang w:val="sr-Cyrl-CS"/>
              </w:rPr>
            </w:pPr>
            <w:r>
              <w:rPr>
                <w:spacing w:val="-2"/>
                <w:sz w:val="24"/>
                <w:szCs w:val="24"/>
                <w:lang w:val="sr-Cyrl-CS"/>
              </w:rPr>
              <w:t>Библиотекар</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lang w:val="sr-Cyrl-CS"/>
              </w:rPr>
            </w:pPr>
            <w:r>
              <w:rPr>
                <w:sz w:val="24"/>
                <w:szCs w:val="24"/>
                <w:lang w:val="sr-Cyrl-CS"/>
              </w:rPr>
              <w:t>33</w:t>
            </w:r>
          </w:p>
        </w:tc>
        <w:tc>
          <w:tcPr>
            <w:tcW w:w="1035"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50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i/>
                <w:iCs/>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Анка Буловић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40"/>
              <w:jc w:val="center"/>
              <w:rPr>
                <w:spacing w:val="-3"/>
                <w:sz w:val="24"/>
                <w:szCs w:val="24"/>
                <w:lang w:val="sr-Cyrl-CS"/>
              </w:rPr>
            </w:pPr>
            <w:r>
              <w:rPr>
                <w:spacing w:val="-3"/>
                <w:sz w:val="24"/>
                <w:szCs w:val="24"/>
                <w:lang w:val="sr-Cyrl-CS"/>
              </w:rPr>
              <w:t>Економски техничар</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rPr>
                <w:spacing w:val="-3"/>
                <w:sz w:val="24"/>
                <w:szCs w:val="24"/>
                <w:lang w:val="sr-Cyrl-CS"/>
              </w:rPr>
            </w:pPr>
            <w:r>
              <w:rPr>
                <w:spacing w:val="-3"/>
                <w:sz w:val="24"/>
                <w:szCs w:val="24"/>
                <w:lang w:val="sr-Cyrl-CS"/>
              </w:rPr>
              <w:t>Рефер.за финан.рачун.</w:t>
            </w:r>
          </w:p>
          <w:p w:rsidR="006F381C" w:rsidRDefault="00CF281A">
            <w:pPr>
              <w:shd w:val="clear" w:color="auto" w:fill="FFFFFF"/>
              <w:spacing w:after="0" w:line="240" w:lineRule="auto"/>
              <w:ind w:right="82"/>
              <w:rPr>
                <w:spacing w:val="-3"/>
                <w:sz w:val="24"/>
                <w:szCs w:val="24"/>
                <w:lang w:val="sr-Cyrl-CS"/>
              </w:rPr>
            </w:pPr>
            <w:r>
              <w:rPr>
                <w:spacing w:val="-3"/>
                <w:sz w:val="24"/>
                <w:szCs w:val="24"/>
                <w:lang w:val="sr-Cyrl-CS"/>
              </w:rPr>
              <w:t>послове</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16</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hd w:val="clear" w:color="auto" w:fill="FFFFFF"/>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i/>
                <w:iCs/>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Мијо Будинчевић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pacing w:val="-3"/>
                <w:sz w:val="24"/>
                <w:szCs w:val="24"/>
                <w:lang w:val="sr-Cyrl-CS"/>
              </w:rPr>
            </w:pPr>
            <w:r>
              <w:rPr>
                <w:spacing w:val="-3"/>
                <w:sz w:val="24"/>
                <w:szCs w:val="24"/>
                <w:lang w:val="sr-Cyrl-CS"/>
              </w:rPr>
              <w:t xml:space="preserve">Ложач </w:t>
            </w:r>
            <w:r>
              <w:rPr>
                <w:spacing w:val="-3"/>
                <w:sz w:val="24"/>
                <w:szCs w:val="24"/>
                <w:lang w:val="sr-Latn-CS"/>
              </w:rPr>
              <w:t>II</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ind w:right="82"/>
              <w:jc w:val="center"/>
              <w:rPr>
                <w:spacing w:val="-3"/>
                <w:sz w:val="24"/>
                <w:szCs w:val="24"/>
                <w:lang w:val="sr-Cyrl-CS"/>
              </w:rPr>
            </w:pPr>
            <w:r>
              <w:rPr>
                <w:spacing w:val="-3"/>
                <w:sz w:val="24"/>
                <w:szCs w:val="24"/>
                <w:lang w:val="sr-Cyrl-CS"/>
              </w:rPr>
              <w:t>Домар-ложач</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i/>
                <w:iCs/>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lang w:val="sr-Cyrl-CS"/>
              </w:rPr>
              <w:t>Не</w:t>
            </w:r>
            <w:r>
              <w:rPr>
                <w:sz w:val="24"/>
                <w:szCs w:val="24"/>
              </w:rPr>
              <w:t>венка</w:t>
            </w:r>
          </w:p>
          <w:p w:rsidR="006F381C" w:rsidRDefault="00CF281A">
            <w:pPr>
              <w:shd w:val="clear" w:color="auto" w:fill="FFFFFF"/>
              <w:spacing w:after="0" w:line="240" w:lineRule="auto"/>
              <w:jc w:val="center"/>
              <w:rPr>
                <w:sz w:val="24"/>
                <w:szCs w:val="24"/>
                <w:lang w:val="sr-Cyrl-CS"/>
              </w:rPr>
            </w:pPr>
            <w:r>
              <w:rPr>
                <w:sz w:val="24"/>
                <w:szCs w:val="24"/>
                <w:lang w:val="sr-Cyrl-CS"/>
              </w:rPr>
              <w:t>Миличевић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Сервирка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24</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i/>
                <w:iCs/>
                <w:sz w:val="24"/>
                <w:szCs w:val="24"/>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Драгана Терзић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rPr>
              <w:t>Одређено</w:t>
            </w: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Зорица Смиљковић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2</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rPr>
              <w:t>Одређено</w:t>
            </w: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Јелена Швељо</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1</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rPr>
              <w:t>Одређено</w:t>
            </w: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rPr>
              <w:t>Келић Слађана</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5</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both"/>
              <w:rPr>
                <w:sz w:val="24"/>
                <w:szCs w:val="24"/>
              </w:rPr>
            </w:pPr>
          </w:p>
        </w:tc>
      </w:tr>
      <w:tr w:rsidR="006F381C">
        <w:trPr>
          <w:trHeight w:val="90"/>
        </w:trPr>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Ана Брујић</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2</w:t>
            </w:r>
            <w:r>
              <w:rPr>
                <w:sz w:val="24"/>
                <w:szCs w:val="24"/>
              </w:rPr>
              <w:t>6</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r>
      <w:tr w:rsidR="006F381C">
        <w:trPr>
          <w:trHeight w:val="514"/>
        </w:trPr>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Светлана Ђулинац</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12</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Цицо Биљана</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Основна 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6</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Фабер Агица</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Основна</w:t>
            </w:r>
          </w:p>
          <w:p w:rsidR="006F381C" w:rsidRDefault="00CF281A">
            <w:pPr>
              <w:shd w:val="clear" w:color="auto" w:fill="FFFFFF"/>
              <w:spacing w:after="0" w:line="240" w:lineRule="auto"/>
              <w:jc w:val="center"/>
              <w:rPr>
                <w:sz w:val="24"/>
                <w:szCs w:val="24"/>
                <w:lang w:val="sr-Cyrl-CS"/>
              </w:rPr>
            </w:pPr>
            <w:r>
              <w:rPr>
                <w:sz w:val="24"/>
                <w:szCs w:val="24"/>
                <w:lang w:val="sr-Cyrl-CS"/>
              </w:rPr>
              <w:t>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lang w:val="sr-Cyrl-CS"/>
              </w:rPr>
              <w:t>2</w:t>
            </w:r>
            <w:r>
              <w:rPr>
                <w:sz w:val="24"/>
                <w:szCs w:val="24"/>
              </w:rPr>
              <w:t>3</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lang w:val="sr-Cyrl-CS"/>
              </w:rPr>
            </w:pPr>
            <w:r>
              <w:rPr>
                <w:sz w:val="24"/>
                <w:szCs w:val="24"/>
                <w:lang w:val="sr-Cyrl-CS"/>
              </w:rPr>
              <w:t>100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r>
      <w:tr w:rsidR="006F381C">
        <w:tc>
          <w:tcPr>
            <w:tcW w:w="1555"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rPr>
            </w:pPr>
            <w:r>
              <w:rPr>
                <w:sz w:val="24"/>
                <w:szCs w:val="24"/>
              </w:rPr>
              <w:t>Тешић Љиљана</w:t>
            </w:r>
          </w:p>
        </w:tc>
        <w:tc>
          <w:tcPr>
            <w:tcW w:w="1493" w:type="dxa"/>
            <w:tcBorders>
              <w:top w:val="single" w:sz="4" w:space="0" w:color="auto"/>
              <w:left w:val="single" w:sz="4" w:space="0" w:color="auto"/>
              <w:bottom w:val="single" w:sz="4" w:space="0" w:color="auto"/>
              <w:right w:val="single" w:sz="4" w:space="0" w:color="auto"/>
            </w:tcBorders>
          </w:tcPr>
          <w:p w:rsidR="006F381C" w:rsidRDefault="00CF281A">
            <w:pPr>
              <w:shd w:val="clear" w:color="auto" w:fill="FFFFFF"/>
              <w:spacing w:after="0" w:line="240" w:lineRule="auto"/>
              <w:jc w:val="center"/>
              <w:rPr>
                <w:sz w:val="24"/>
                <w:szCs w:val="24"/>
                <w:lang w:val="sr-Cyrl-CS"/>
              </w:rPr>
            </w:pPr>
            <w:r>
              <w:rPr>
                <w:sz w:val="24"/>
                <w:szCs w:val="24"/>
                <w:lang w:val="sr-Cyrl-CS"/>
              </w:rPr>
              <w:t>Основна</w:t>
            </w:r>
          </w:p>
          <w:p w:rsidR="006F381C" w:rsidRDefault="00CF281A">
            <w:pPr>
              <w:shd w:val="clear" w:color="auto" w:fill="FFFFFF"/>
              <w:spacing w:after="0" w:line="240" w:lineRule="auto"/>
              <w:jc w:val="center"/>
              <w:rPr>
                <w:sz w:val="24"/>
                <w:szCs w:val="24"/>
                <w:lang w:val="sr-Cyrl-CS"/>
              </w:rPr>
            </w:pPr>
            <w:r>
              <w:rPr>
                <w:sz w:val="24"/>
                <w:szCs w:val="24"/>
                <w:lang w:val="sr-Cyrl-CS"/>
              </w:rPr>
              <w:t>школа</w:t>
            </w:r>
          </w:p>
        </w:tc>
        <w:tc>
          <w:tcPr>
            <w:tcW w:w="1539"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jc w:val="center"/>
              <w:rPr>
                <w:sz w:val="24"/>
                <w:szCs w:val="24"/>
                <w:lang w:val="sr-Cyrl-CS"/>
              </w:rPr>
            </w:pPr>
            <w:r>
              <w:rPr>
                <w:sz w:val="24"/>
                <w:szCs w:val="24"/>
                <w:lang w:val="sr-Cyrl-CS"/>
              </w:rPr>
              <w:t>Спремачица</w:t>
            </w:r>
          </w:p>
        </w:tc>
        <w:tc>
          <w:tcPr>
            <w:tcW w:w="97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3</w:t>
            </w:r>
          </w:p>
        </w:tc>
        <w:tc>
          <w:tcPr>
            <w:tcW w:w="1035" w:type="dxa"/>
            <w:tcBorders>
              <w:top w:val="single" w:sz="4" w:space="0" w:color="auto"/>
              <w:left w:val="single" w:sz="4" w:space="0" w:color="auto"/>
              <w:bottom w:val="single" w:sz="4" w:space="0" w:color="auto"/>
              <w:right w:val="single" w:sz="4" w:space="0" w:color="auto"/>
            </w:tcBorders>
            <w:vAlign w:val="center"/>
          </w:tcPr>
          <w:p w:rsidR="006F381C" w:rsidRDefault="006F381C">
            <w:pPr>
              <w:shd w:val="clear" w:color="auto" w:fill="FFFFFF"/>
              <w:spacing w:after="0" w:line="240" w:lineRule="auto"/>
              <w:jc w:val="center"/>
              <w:rPr>
                <w:sz w:val="24"/>
                <w:szCs w:val="24"/>
                <w:lang w:val="sr-Cyrl-CS"/>
              </w:rPr>
            </w:pPr>
          </w:p>
        </w:tc>
        <w:tc>
          <w:tcPr>
            <w:tcW w:w="1362"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50</w:t>
            </w:r>
          </w:p>
        </w:tc>
        <w:tc>
          <w:tcPr>
            <w:tcW w:w="1359" w:type="dxa"/>
            <w:tcBorders>
              <w:top w:val="single" w:sz="4" w:space="0" w:color="auto"/>
              <w:left w:val="single" w:sz="4" w:space="0" w:color="auto"/>
              <w:bottom w:val="single" w:sz="4" w:space="0" w:color="auto"/>
              <w:right w:val="single" w:sz="4" w:space="0" w:color="auto"/>
            </w:tcBorders>
          </w:tcPr>
          <w:p w:rsidR="006F381C" w:rsidRDefault="006F381C">
            <w:pPr>
              <w:shd w:val="clear" w:color="auto" w:fill="FFFFFF"/>
              <w:spacing w:after="0" w:line="240" w:lineRule="auto"/>
              <w:jc w:val="center"/>
              <w:rPr>
                <w:sz w:val="24"/>
                <w:szCs w:val="24"/>
                <w:lang w:val="sr-Cyrl-CS"/>
              </w:rPr>
            </w:pPr>
          </w:p>
        </w:tc>
      </w:tr>
    </w:tbl>
    <w:p w:rsidR="006F381C" w:rsidRDefault="006F381C">
      <w:pPr>
        <w:rPr>
          <w:sz w:val="24"/>
          <w:szCs w:val="24"/>
        </w:rPr>
      </w:pPr>
    </w:p>
    <w:p w:rsidR="006F381C" w:rsidRDefault="006F381C">
      <w:pPr>
        <w:spacing w:after="0" w:line="240" w:lineRule="auto"/>
      </w:pPr>
    </w:p>
    <w:p w:rsidR="006F381C" w:rsidRDefault="00CF281A">
      <w:pPr>
        <w:spacing w:after="0" w:line="240" w:lineRule="auto"/>
      </w:pPr>
      <w:r>
        <w:t>У табели је приказан радни стаж код тренутног послодавца.</w:t>
      </w:r>
    </w:p>
    <w:p w:rsidR="006F381C" w:rsidRDefault="006F381C">
      <w:pPr>
        <w:keepNext/>
        <w:keepLines/>
        <w:spacing w:after="0" w:line="240" w:lineRule="auto"/>
        <w:outlineLvl w:val="2"/>
        <w:rPr>
          <w:rFonts w:asciiTheme="majorHAnsi" w:eastAsiaTheme="majorEastAsia" w:hAnsiTheme="majorHAnsi" w:cstheme="majorBidi"/>
          <w:color w:val="1F4E79" w:themeColor="accent1" w:themeShade="80"/>
          <w:sz w:val="24"/>
          <w:szCs w:val="24"/>
        </w:rPr>
      </w:pPr>
    </w:p>
    <w:p w:rsidR="006F381C" w:rsidRDefault="006F381C"/>
    <w:p w:rsidR="006F381C" w:rsidRDefault="006F381C">
      <w:pPr>
        <w:jc w:val="both"/>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20" w:name="_Toc208496341"/>
      <w:r>
        <w:rPr>
          <w:rFonts w:ascii="Times New Roman" w:eastAsiaTheme="majorEastAsia" w:hAnsi="Times New Roman" w:cstheme="majorBidi"/>
          <w:b/>
          <w:sz w:val="26"/>
          <w:szCs w:val="26"/>
          <w:lang w:val="sr-Cyrl-RS"/>
        </w:rPr>
        <w:lastRenderedPageBreak/>
        <w:t>Родитељи и ученици</w:t>
      </w:r>
      <w:bookmarkEnd w:id="20"/>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школи у великој већини су родитељи са средњом стручном спремом, изузетно мали број са високом стручном спремом или само са основном школом. У генерацији око 10% ученика је из непотпуних породица. Образовање родитеља се не одражава увек на успех ученика. Бројно стање ученика по одељењима и разредима је дато у посебној табели Извештаја о Годишњем програму рада школе. Однос родитеља према школи је позитиван. Ретки су родитељи који избегавају сарадњу са школом по било ком основу.</w:t>
      </w:r>
    </w:p>
    <w:p w:rsidR="006F381C" w:rsidRDefault="006F381C">
      <w:pPr>
        <w:rPr>
          <w:rFonts w:ascii="Times New Roman" w:hAnsi="Times New Roman" w:cs="Times New Roman"/>
          <w:b/>
          <w:i/>
          <w:color w:val="C00000"/>
          <w:sz w:val="28"/>
          <w:szCs w:val="28"/>
          <w:lang w:val="en-U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21" w:name="_Toc208496342"/>
      <w:r>
        <w:rPr>
          <w:rFonts w:ascii="Times New Roman" w:eastAsiaTheme="majorEastAsia" w:hAnsi="Times New Roman" w:cs="Times New Roman"/>
          <w:b/>
          <w:i/>
          <w:sz w:val="32"/>
          <w:szCs w:val="32"/>
          <w:u w:val="single"/>
          <w:lang w:val="sr-Cyrl-RS"/>
        </w:rPr>
        <w:t>Организација васпитно образовног рада</w:t>
      </w:r>
      <w:bookmarkEnd w:id="21"/>
    </w:p>
    <w:p w:rsidR="006F381C" w:rsidRDefault="006F381C">
      <w:pPr>
        <w:jc w:val="center"/>
        <w:rPr>
          <w:rFonts w:ascii="Times New Roman" w:hAnsi="Times New Roman" w:cs="Times New Roman"/>
          <w:b/>
          <w:i/>
          <w:color w:val="FF0000"/>
          <w:sz w:val="28"/>
          <w:szCs w:val="28"/>
          <w:u w:val="single"/>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22" w:name="_Toc208496343"/>
      <w:r>
        <w:rPr>
          <w:rFonts w:ascii="Times New Roman" w:eastAsiaTheme="majorEastAsia" w:hAnsi="Times New Roman" w:cstheme="majorBidi"/>
          <w:b/>
          <w:sz w:val="26"/>
          <w:szCs w:val="26"/>
          <w:lang w:val="sr-Cyrl-RS"/>
        </w:rPr>
        <w:t>Школски календар</w:t>
      </w:r>
      <w:bookmarkEnd w:id="22"/>
    </w:p>
    <w:p w:rsidR="006F381C" w:rsidRDefault="00CF281A">
      <w:pPr>
        <w:jc w:val="center"/>
        <w:rPr>
          <w:rFonts w:ascii="Times New Roman" w:hAnsi="Times New Roman" w:cs="Times New Roman"/>
          <w:b/>
          <w:i/>
          <w:sz w:val="28"/>
          <w:szCs w:val="28"/>
          <w:lang w:val="sr-Cyrl-RS"/>
        </w:rPr>
      </w:pPr>
      <w:r>
        <w:rPr>
          <w:noProof/>
          <w:sz w:val="24"/>
          <w:szCs w:val="24"/>
          <w:lang w:val="en-US"/>
        </w:rPr>
        <w:drawing>
          <wp:anchor distT="0" distB="0" distL="114300" distR="114300" simplePos="0" relativeHeight="251659264" behindDoc="1" locked="0" layoutInCell="1" allowOverlap="1">
            <wp:simplePos x="0" y="0"/>
            <wp:positionH relativeFrom="margin">
              <wp:align>center</wp:align>
            </wp:positionH>
            <wp:positionV relativeFrom="paragraph">
              <wp:posOffset>230505</wp:posOffset>
            </wp:positionV>
            <wp:extent cx="5314950" cy="6348095"/>
            <wp:effectExtent l="0" t="0" r="0" b="0"/>
            <wp:wrapTight wrapText="bothSides">
              <wp:wrapPolygon edited="0">
                <wp:start x="0" y="0"/>
                <wp:lineTo x="0" y="21520"/>
                <wp:lineTo x="21523" y="21520"/>
                <wp:lineTo x="21523" y="0"/>
                <wp:lineTo x="0" y="0"/>
              </wp:wrapPolygon>
            </wp:wrapTight>
            <wp:docPr id="12" name="Picture 12" descr="https://zelenaucionica.com/wp-content/uploads/2024/06/skolski-kalendar-vojvodina-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s://zelenaucionica.com/wp-content/uploads/2024/06/skolski-kalendar-vojvodina-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14950" cy="6348095"/>
                    </a:xfrm>
                    <a:prstGeom prst="rect">
                      <a:avLst/>
                    </a:prstGeom>
                    <a:noFill/>
                    <a:ln>
                      <a:noFill/>
                    </a:ln>
                  </pic:spPr>
                </pic:pic>
              </a:graphicData>
            </a:graphic>
          </wp:anchor>
        </w:drawing>
      </w:r>
    </w:p>
    <w:p w:rsidR="006F381C" w:rsidRDefault="006F381C">
      <w:pPr>
        <w:keepNext/>
        <w:keepLines/>
        <w:spacing w:before="40" w:after="0"/>
        <w:outlineLvl w:val="1"/>
        <w:rPr>
          <w:rFonts w:ascii="Times New Roman" w:eastAsiaTheme="majorEastAsia" w:hAnsi="Times New Roman" w:cs="Times New Roman"/>
          <w:b/>
          <w:sz w:val="24"/>
          <w:szCs w:val="24"/>
          <w:lang w:val="en-U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23" w:name="_Toc208496344"/>
      <w:r>
        <w:rPr>
          <w:rFonts w:ascii="Times New Roman" w:eastAsiaTheme="majorEastAsia" w:hAnsi="Times New Roman" w:cstheme="majorBidi"/>
          <w:b/>
          <w:sz w:val="26"/>
          <w:szCs w:val="26"/>
          <w:lang w:val="sr-Cyrl-RS"/>
        </w:rPr>
        <w:t>Списак коришћених уџбеника и приручника</w:t>
      </w:r>
      <w:bookmarkEnd w:id="23"/>
    </w:p>
    <w:p w:rsidR="006F381C" w:rsidRDefault="00CF281A">
      <w:pPr>
        <w:spacing w:after="0" w:line="240" w:lineRule="auto"/>
        <w:jc w:val="both"/>
        <w:rPr>
          <w:sz w:val="24"/>
          <w:szCs w:val="24"/>
          <w:lang w:val="sr-Cyrl-CS"/>
        </w:rPr>
      </w:pPr>
      <w:r>
        <w:rPr>
          <w:rFonts w:ascii="Times New Roman" w:hAnsi="Times New Roman" w:cs="Times New Roman"/>
          <w:sz w:val="24"/>
          <w:szCs w:val="24"/>
          <w:lang w:val="sr-Cyrl-CS"/>
        </w:rPr>
        <w:t xml:space="preserve">   </w:t>
      </w:r>
      <w:r>
        <w:rPr>
          <w:sz w:val="24"/>
          <w:szCs w:val="24"/>
          <w:lang w:val="sr-Cyrl-CS"/>
        </w:rPr>
        <w:t>Наставничко веће је на својој седници 10. март 2016. године, а на предлог наставника и стручних већа, донело одлуку и утврдило следеће:</w:t>
      </w:r>
    </w:p>
    <w:p w:rsidR="006F381C" w:rsidRDefault="00CF281A">
      <w:pPr>
        <w:spacing w:after="0" w:line="240" w:lineRule="auto"/>
        <w:jc w:val="both"/>
        <w:rPr>
          <w:sz w:val="24"/>
          <w:szCs w:val="24"/>
          <w:lang w:val="sr-Cyrl-CS"/>
        </w:rPr>
      </w:pPr>
      <w:r>
        <w:rPr>
          <w:sz w:val="24"/>
          <w:szCs w:val="24"/>
          <w:lang w:val="sr-Cyrl-CS"/>
        </w:rPr>
        <w:t>Списак уџбеника који се користе у настави од школске 2016/2017. до  2020/21. години.</w:t>
      </w:r>
    </w:p>
    <w:p w:rsidR="006F381C" w:rsidRDefault="00CF281A">
      <w:pPr>
        <w:spacing w:after="0" w:line="240" w:lineRule="auto"/>
        <w:jc w:val="both"/>
        <w:rPr>
          <w:sz w:val="24"/>
          <w:szCs w:val="24"/>
          <w:lang w:val="sr-Cyrl-CS"/>
        </w:rPr>
      </w:pPr>
      <w:r>
        <w:rPr>
          <w:sz w:val="24"/>
          <w:szCs w:val="24"/>
          <w:lang w:val="sr-Cyrl-CS"/>
        </w:rPr>
        <w:t>Због измена наставног плана и програма за први и пети разред на седници од 9. маја 2018. године, на предлог наставника и стручних већа, Наставничко веће је изменило списак уџбеника за ова два разреда.</w:t>
      </w:r>
    </w:p>
    <w:p w:rsidR="006F381C" w:rsidRDefault="00CF281A">
      <w:pPr>
        <w:spacing w:after="0" w:line="240" w:lineRule="auto"/>
        <w:jc w:val="both"/>
        <w:rPr>
          <w:sz w:val="24"/>
          <w:szCs w:val="24"/>
          <w:lang w:val="sr-Cyrl-CS"/>
        </w:rPr>
      </w:pPr>
      <w:r>
        <w:rPr>
          <w:sz w:val="24"/>
          <w:szCs w:val="24"/>
          <w:lang w:val="sr-Cyrl-CS"/>
        </w:rPr>
        <w:t>Због измена наставног плана и програма за други и шести разред на седници од 28. маја 2019. године, на предлог наставника и стручних већа, Наставничко веће је изменило списак уџбеника за ова два разреда.</w:t>
      </w:r>
    </w:p>
    <w:p w:rsidR="006F381C" w:rsidRDefault="00CF281A">
      <w:pPr>
        <w:spacing w:after="0" w:line="240" w:lineRule="auto"/>
        <w:jc w:val="both"/>
        <w:rPr>
          <w:sz w:val="24"/>
          <w:szCs w:val="24"/>
          <w:lang w:val="sr-Cyrl-CS"/>
        </w:rPr>
      </w:pPr>
      <w:r>
        <w:rPr>
          <w:sz w:val="24"/>
          <w:szCs w:val="24"/>
          <w:lang w:val="sr-Cyrl-CS"/>
        </w:rPr>
        <w:t>Због измена наставног плана и програма за трећи и седми разред на седници од 1</w:t>
      </w:r>
      <w:r>
        <w:rPr>
          <w:sz w:val="24"/>
          <w:szCs w:val="24"/>
        </w:rPr>
        <w:t>6</w:t>
      </w:r>
      <w:r>
        <w:rPr>
          <w:sz w:val="24"/>
          <w:szCs w:val="24"/>
          <w:lang w:val="sr-Cyrl-CS"/>
        </w:rPr>
        <w:t>. марта 202</w:t>
      </w:r>
      <w:r>
        <w:rPr>
          <w:sz w:val="24"/>
          <w:szCs w:val="24"/>
        </w:rPr>
        <w:t>1</w:t>
      </w:r>
      <w:r>
        <w:rPr>
          <w:sz w:val="24"/>
          <w:szCs w:val="24"/>
          <w:lang w:val="sr-Cyrl-CS"/>
        </w:rPr>
        <w:t xml:space="preserve">. године, на предлог наставника и стручних већа, Наставничко веће је изменило списак уџбеника за ова два разреда у наредној школској години. </w:t>
      </w:r>
    </w:p>
    <w:p w:rsidR="006F381C" w:rsidRDefault="00CF281A">
      <w:pPr>
        <w:spacing w:after="0" w:line="240" w:lineRule="auto"/>
        <w:jc w:val="both"/>
        <w:rPr>
          <w:sz w:val="24"/>
          <w:szCs w:val="24"/>
          <w:lang w:val="sr-Cyrl-CS"/>
        </w:rPr>
      </w:pPr>
      <w:r>
        <w:rPr>
          <w:sz w:val="24"/>
          <w:szCs w:val="24"/>
          <w:lang w:val="sr-Cyrl-CS"/>
        </w:rPr>
        <w:t xml:space="preserve">Такође је измењен списак уџбеника за </w:t>
      </w:r>
      <w:r>
        <w:rPr>
          <w:sz w:val="24"/>
          <w:szCs w:val="24"/>
          <w:lang w:val="sr-Cyrl-RS"/>
        </w:rPr>
        <w:t>први</w:t>
      </w:r>
      <w:r>
        <w:rPr>
          <w:sz w:val="24"/>
          <w:szCs w:val="24"/>
          <w:lang w:val="sr-Cyrl-CS"/>
        </w:rPr>
        <w:t xml:space="preserve"> и </w:t>
      </w:r>
      <w:r>
        <w:rPr>
          <w:sz w:val="24"/>
          <w:szCs w:val="24"/>
          <w:lang w:val="sr-Cyrl-RS"/>
        </w:rPr>
        <w:t>пе</w:t>
      </w:r>
      <w:r>
        <w:rPr>
          <w:sz w:val="24"/>
          <w:szCs w:val="24"/>
          <w:lang w:val="sr-Cyrl-CS"/>
        </w:rPr>
        <w:t>ти разред, а избор уџбеника за ова два разреда је важећи за период од четири године почевши од школске 202</w:t>
      </w:r>
      <w:r>
        <w:rPr>
          <w:sz w:val="24"/>
          <w:szCs w:val="24"/>
          <w:lang w:val="sr-Cyrl-RS"/>
        </w:rPr>
        <w:t>3</w:t>
      </w:r>
      <w:r>
        <w:rPr>
          <w:sz w:val="24"/>
          <w:szCs w:val="24"/>
          <w:lang w:val="sr-Cyrl-CS"/>
        </w:rPr>
        <w:t>/202</w:t>
      </w:r>
      <w:r>
        <w:rPr>
          <w:sz w:val="24"/>
          <w:szCs w:val="24"/>
          <w:lang w:val="sr-Cyrl-RS"/>
        </w:rPr>
        <w:t>4</w:t>
      </w:r>
      <w:r>
        <w:rPr>
          <w:sz w:val="24"/>
          <w:szCs w:val="24"/>
          <w:lang w:val="sr-Cyrl-CS"/>
        </w:rPr>
        <w:t>. године.</w:t>
      </w:r>
    </w:p>
    <w:p w:rsidR="006F381C" w:rsidRDefault="006F381C">
      <w:pPr>
        <w:spacing w:after="0" w:line="240" w:lineRule="auto"/>
        <w:jc w:val="both"/>
        <w:rPr>
          <w:sz w:val="24"/>
          <w:szCs w:val="24"/>
          <w:lang w:val="sr-Cyrl-CS"/>
        </w:rPr>
      </w:pP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6F381C" w:rsidRDefault="006F381C">
      <w:pPr>
        <w:spacing w:after="0" w:line="240" w:lineRule="auto"/>
        <w:jc w:val="both"/>
        <w:rPr>
          <w:rFonts w:ascii="Times New Roman" w:hAnsi="Times New Roman" w:cs="Times New Roman"/>
          <w:sz w:val="24"/>
          <w:szCs w:val="24"/>
          <w:lang w:val="sr-Cyrl-CS"/>
        </w:rPr>
      </w:pPr>
    </w:p>
    <w:p w:rsidR="006F381C" w:rsidRDefault="00CF281A">
      <w:pPr>
        <w:spacing w:after="0" w:line="240" w:lineRule="auto"/>
        <w:jc w:val="center"/>
        <w:rPr>
          <w:b/>
          <w:bCs/>
          <w:sz w:val="24"/>
          <w:szCs w:val="24"/>
        </w:rPr>
      </w:pPr>
      <w:r>
        <w:rPr>
          <w:b/>
          <w:bCs/>
          <w:sz w:val="32"/>
          <w:szCs w:val="32"/>
        </w:rPr>
        <w:t>I</w:t>
      </w:r>
      <w:r>
        <w:rPr>
          <w:b/>
          <w:bCs/>
          <w:sz w:val="24"/>
          <w:szCs w:val="24"/>
        </w:rPr>
        <w:t xml:space="preserve">  РАЗРЕД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650"/>
        <w:gridCol w:w="6535"/>
      </w:tblGrid>
      <w:tr w:rsidR="006F381C">
        <w:trPr>
          <w:trHeight w:val="399"/>
        </w:trPr>
        <w:tc>
          <w:tcPr>
            <w:tcW w:w="2003" w:type="dxa"/>
            <w:vAlign w:val="center"/>
          </w:tcPr>
          <w:p w:rsidR="006F381C" w:rsidRDefault="00CF281A">
            <w:pPr>
              <w:spacing w:after="0" w:line="240" w:lineRule="auto"/>
              <w:jc w:val="center"/>
              <w:rPr>
                <w:b/>
                <w:lang w:val="sr-Cyrl-CS"/>
              </w:rPr>
            </w:pPr>
            <w:r>
              <w:rPr>
                <w:b/>
                <w:lang w:val="sr-Cyrl-CS"/>
              </w:rPr>
              <w:t>ПРЕДМЕТ</w:t>
            </w:r>
          </w:p>
        </w:tc>
        <w:tc>
          <w:tcPr>
            <w:tcW w:w="1650" w:type="dxa"/>
            <w:vAlign w:val="center"/>
          </w:tcPr>
          <w:p w:rsidR="006F381C" w:rsidRDefault="00CF281A">
            <w:pPr>
              <w:spacing w:after="0" w:line="240" w:lineRule="auto"/>
              <w:jc w:val="center"/>
              <w:rPr>
                <w:b/>
                <w:lang w:val="sr-Cyrl-CS"/>
              </w:rPr>
            </w:pPr>
            <w:r>
              <w:rPr>
                <w:b/>
                <w:lang w:val="sr-Cyrl-CS"/>
              </w:rPr>
              <w:t>ИЗДАВАЧ</w:t>
            </w:r>
          </w:p>
        </w:tc>
        <w:tc>
          <w:tcPr>
            <w:tcW w:w="6535" w:type="dxa"/>
            <w:vAlign w:val="center"/>
          </w:tcPr>
          <w:p w:rsidR="006F381C" w:rsidRDefault="00CF281A">
            <w:pPr>
              <w:spacing w:after="0" w:line="240" w:lineRule="auto"/>
              <w:jc w:val="center"/>
              <w:rPr>
                <w:b/>
                <w:lang w:val="sr-Cyrl-CS"/>
              </w:rPr>
            </w:pPr>
            <w:r>
              <w:rPr>
                <w:b/>
                <w:lang w:val="sr-Cyrl-CS"/>
              </w:rPr>
              <w:t>УЏБЕНИЧКИ КОМПЛЕТ</w:t>
            </w:r>
          </w:p>
        </w:tc>
      </w:tr>
      <w:tr w:rsidR="006F381C">
        <w:trPr>
          <w:trHeight w:val="461"/>
        </w:trPr>
        <w:tc>
          <w:tcPr>
            <w:tcW w:w="2003" w:type="dxa"/>
            <w:vAlign w:val="center"/>
          </w:tcPr>
          <w:p w:rsidR="006F381C" w:rsidRDefault="00CF281A">
            <w:pPr>
              <w:spacing w:after="0" w:line="240" w:lineRule="auto"/>
              <w:jc w:val="center"/>
              <w:rPr>
                <w:lang w:val="sr-Cyrl-CS"/>
              </w:rPr>
            </w:pPr>
            <w:r>
              <w:rPr>
                <w:lang w:val="sr-Cyrl-CS"/>
              </w:rPr>
              <w:t>1. СРПСКИ ЈЕЗИК</w:t>
            </w:r>
          </w:p>
        </w:tc>
        <w:tc>
          <w:tcPr>
            <w:tcW w:w="1650" w:type="dxa"/>
            <w:vAlign w:val="center"/>
          </w:tcPr>
          <w:p w:rsidR="006F381C" w:rsidRDefault="00CF281A">
            <w:pPr>
              <w:spacing w:after="0" w:line="240" w:lineRule="auto"/>
              <w:jc w:val="center"/>
              <w:rPr>
                <w:lang w:val="sr-Cyrl-RS"/>
              </w:rPr>
            </w:pPr>
            <w:r>
              <w:rPr>
                <w:lang w:val="sr-Cyrl-RS"/>
              </w:rPr>
              <w:t>БИГЗ</w:t>
            </w:r>
          </w:p>
        </w:tc>
        <w:tc>
          <w:tcPr>
            <w:tcW w:w="6535" w:type="dxa"/>
          </w:tcPr>
          <w:p w:rsidR="006F381C" w:rsidRDefault="00CF281A">
            <w:pPr>
              <w:spacing w:after="0" w:line="240" w:lineRule="auto"/>
              <w:rPr>
                <w:bCs/>
                <w:iCs/>
                <w:lang w:val="sr-Cyrl-CS"/>
              </w:rPr>
            </w:pPr>
            <w:r>
              <w:rPr>
                <w:bCs/>
                <w:iCs/>
                <w:lang w:val="sr-Cyrl-CS"/>
              </w:rPr>
              <w:t>ЧИТАНКА – З.Цветановић, Д.Килибарда</w:t>
            </w:r>
          </w:p>
          <w:p w:rsidR="006F381C" w:rsidRDefault="00CF281A">
            <w:pPr>
              <w:spacing w:after="0" w:line="240" w:lineRule="auto"/>
              <w:rPr>
                <w:bCs/>
                <w:iCs/>
                <w:lang w:val="sr-Cyrl-CS"/>
              </w:rPr>
            </w:pPr>
            <w:r>
              <w:rPr>
                <w:bCs/>
                <w:iCs/>
                <w:lang w:val="sr-Cyrl-CS"/>
              </w:rPr>
              <w:t>БУКВАР - З.Цветановић, Д.Килибарда, С.Копривица</w:t>
            </w:r>
          </w:p>
          <w:p w:rsidR="006F381C" w:rsidRDefault="00CF281A">
            <w:pPr>
              <w:spacing w:after="0" w:line="240" w:lineRule="auto"/>
              <w:rPr>
                <w:bCs/>
                <w:iCs/>
                <w:lang w:val="sr-Cyrl-CS"/>
              </w:rPr>
            </w:pPr>
            <w:r>
              <w:rPr>
                <w:bCs/>
                <w:iCs/>
                <w:lang w:val="sr-Cyrl-CS"/>
              </w:rPr>
              <w:t>НАСТАВНИ ЛИСТОВИ УЗ БУКВАР- З.Цветановић, Д.Килибарда</w:t>
            </w:r>
          </w:p>
        </w:tc>
      </w:tr>
      <w:tr w:rsidR="006F381C">
        <w:trPr>
          <w:trHeight w:val="553"/>
        </w:trPr>
        <w:tc>
          <w:tcPr>
            <w:tcW w:w="2003" w:type="dxa"/>
            <w:vAlign w:val="center"/>
          </w:tcPr>
          <w:p w:rsidR="006F381C" w:rsidRDefault="00CF281A">
            <w:pPr>
              <w:spacing w:after="0" w:line="240" w:lineRule="auto"/>
              <w:jc w:val="center"/>
              <w:rPr>
                <w:lang w:val="sr-Cyrl-CS"/>
              </w:rPr>
            </w:pPr>
            <w:r>
              <w:rPr>
                <w:lang w:val="sr-Cyrl-CS"/>
              </w:rPr>
              <w:t>2. МАТЕМАТИКА</w:t>
            </w:r>
          </w:p>
        </w:tc>
        <w:tc>
          <w:tcPr>
            <w:tcW w:w="1650" w:type="dxa"/>
            <w:vAlign w:val="center"/>
          </w:tcPr>
          <w:p w:rsidR="006F381C" w:rsidRDefault="00CF281A">
            <w:pPr>
              <w:spacing w:after="0" w:line="240" w:lineRule="auto"/>
              <w:jc w:val="center"/>
              <w:rPr>
                <w:lang w:val="sr-Cyrl-RS"/>
              </w:rPr>
            </w:pPr>
            <w:r>
              <w:rPr>
                <w:lang w:val="sr-Cyrl-RS"/>
              </w:rPr>
              <w:t>БИГЗ</w:t>
            </w:r>
          </w:p>
        </w:tc>
        <w:tc>
          <w:tcPr>
            <w:tcW w:w="6535" w:type="dxa"/>
            <w:vAlign w:val="center"/>
          </w:tcPr>
          <w:p w:rsidR="006F381C" w:rsidRDefault="00CF281A">
            <w:pPr>
              <w:spacing w:after="0" w:line="240" w:lineRule="auto"/>
              <w:rPr>
                <w:bCs/>
                <w:iCs/>
                <w:lang w:val="sr-Cyrl-CS"/>
              </w:rPr>
            </w:pPr>
            <w:r>
              <w:rPr>
                <w:bCs/>
                <w:iCs/>
                <w:lang w:val="sr-Cyrl-CS"/>
              </w:rPr>
              <w:t xml:space="preserve">  УЏБЕНИК                       „</w:t>
            </w:r>
          </w:p>
        </w:tc>
      </w:tr>
      <w:tr w:rsidR="006F381C">
        <w:trPr>
          <w:trHeight w:val="628"/>
        </w:trPr>
        <w:tc>
          <w:tcPr>
            <w:tcW w:w="2003" w:type="dxa"/>
            <w:vAlign w:val="center"/>
          </w:tcPr>
          <w:p w:rsidR="006F381C" w:rsidRDefault="00CF281A">
            <w:pPr>
              <w:spacing w:after="0" w:line="240" w:lineRule="auto"/>
              <w:jc w:val="center"/>
              <w:rPr>
                <w:lang w:val="sr-Cyrl-CS"/>
              </w:rPr>
            </w:pPr>
            <w:r>
              <w:rPr>
                <w:lang w:val="sr-Cyrl-CS"/>
              </w:rPr>
              <w:t>3. СВЕТ ОКО НАС</w:t>
            </w:r>
          </w:p>
        </w:tc>
        <w:tc>
          <w:tcPr>
            <w:tcW w:w="1650" w:type="dxa"/>
            <w:vAlign w:val="center"/>
          </w:tcPr>
          <w:p w:rsidR="006F381C" w:rsidRDefault="00CF281A">
            <w:pPr>
              <w:spacing w:after="0" w:line="240" w:lineRule="auto"/>
              <w:jc w:val="center"/>
              <w:rPr>
                <w:lang w:val="sr-Cyrl-RS"/>
              </w:rPr>
            </w:pPr>
            <w:r>
              <w:rPr>
                <w:lang w:val="sr-Cyrl-RS"/>
              </w:rPr>
              <w:t>БИГЗ</w:t>
            </w:r>
          </w:p>
        </w:tc>
        <w:tc>
          <w:tcPr>
            <w:tcW w:w="6535" w:type="dxa"/>
            <w:vAlign w:val="center"/>
          </w:tcPr>
          <w:p w:rsidR="006F381C" w:rsidRDefault="00CF281A">
            <w:pPr>
              <w:spacing w:after="0" w:line="240" w:lineRule="auto"/>
              <w:rPr>
                <w:bCs/>
                <w:iCs/>
                <w:lang w:val="sr-Cyrl-CS"/>
              </w:rPr>
            </w:pPr>
            <w:r>
              <w:rPr>
                <w:bCs/>
                <w:iCs/>
                <w:lang w:val="sr-Cyrl-CS"/>
              </w:rPr>
              <w:t>УЏБЕНИК, РАДНА СВЕСКА-С.Благдановић,З.Ковачевић,С.Јовић</w:t>
            </w:r>
          </w:p>
        </w:tc>
      </w:tr>
      <w:tr w:rsidR="006F381C">
        <w:trPr>
          <w:trHeight w:val="628"/>
        </w:trPr>
        <w:tc>
          <w:tcPr>
            <w:tcW w:w="2003" w:type="dxa"/>
            <w:vAlign w:val="center"/>
          </w:tcPr>
          <w:p w:rsidR="006F381C" w:rsidRDefault="00CF281A">
            <w:pPr>
              <w:spacing w:after="0" w:line="240" w:lineRule="auto"/>
              <w:rPr>
                <w:lang w:val="sr-Cyrl-CS"/>
              </w:rPr>
            </w:pPr>
            <w:r>
              <w:rPr>
                <w:lang w:val="sr-Cyrl-CS"/>
              </w:rPr>
              <w:t>4. МУЗИЧКА     КУЛТУРА</w:t>
            </w:r>
          </w:p>
        </w:tc>
        <w:tc>
          <w:tcPr>
            <w:tcW w:w="1650" w:type="dxa"/>
            <w:vAlign w:val="center"/>
          </w:tcPr>
          <w:p w:rsidR="006F381C" w:rsidRDefault="00CF281A">
            <w:pPr>
              <w:spacing w:after="0" w:line="240" w:lineRule="auto"/>
              <w:jc w:val="center"/>
              <w:rPr>
                <w:lang w:val="sr-Cyrl-RS"/>
              </w:rPr>
            </w:pPr>
            <w:r>
              <w:rPr>
                <w:lang w:val="sr-Cyrl-RS"/>
              </w:rPr>
              <w:t>БИГЗ</w:t>
            </w:r>
          </w:p>
        </w:tc>
        <w:tc>
          <w:tcPr>
            <w:tcW w:w="6535" w:type="dxa"/>
            <w:vAlign w:val="center"/>
          </w:tcPr>
          <w:p w:rsidR="006F381C" w:rsidRDefault="00CF281A">
            <w:pPr>
              <w:spacing w:after="0" w:line="240" w:lineRule="auto"/>
              <w:rPr>
                <w:bCs/>
                <w:iCs/>
              </w:rPr>
            </w:pPr>
            <w:r>
              <w:rPr>
                <w:b/>
                <w:bCs/>
                <w:iCs/>
                <w:lang w:val="sr-Cyrl-CS"/>
              </w:rPr>
              <w:t xml:space="preserve"> </w:t>
            </w:r>
            <w:r>
              <w:rPr>
                <w:bCs/>
                <w:iCs/>
                <w:lang w:val="sr-Cyrl-CS"/>
              </w:rPr>
              <w:t>Музичка култура 1  - Д.Братић</w:t>
            </w:r>
          </w:p>
        </w:tc>
      </w:tr>
      <w:tr w:rsidR="006F381C">
        <w:trPr>
          <w:trHeight w:val="628"/>
        </w:trPr>
        <w:tc>
          <w:tcPr>
            <w:tcW w:w="2003" w:type="dxa"/>
            <w:vAlign w:val="center"/>
          </w:tcPr>
          <w:p w:rsidR="006F381C" w:rsidRDefault="00CF281A">
            <w:pPr>
              <w:spacing w:after="0" w:line="240" w:lineRule="auto"/>
              <w:rPr>
                <w:lang w:val="sr-Cyrl-CS"/>
              </w:rPr>
            </w:pPr>
            <w:r>
              <w:rPr>
                <w:lang w:val="sr-Cyrl-CS"/>
              </w:rPr>
              <w:t>5. ЕНГЛЕСКИ ЈЕЗИК</w:t>
            </w:r>
          </w:p>
        </w:tc>
        <w:tc>
          <w:tcPr>
            <w:tcW w:w="1650" w:type="dxa"/>
            <w:vAlign w:val="center"/>
          </w:tcPr>
          <w:p w:rsidR="006F381C" w:rsidRDefault="00CF281A">
            <w:pPr>
              <w:spacing w:after="0" w:line="240" w:lineRule="auto"/>
              <w:jc w:val="center"/>
              <w:rPr>
                <w:lang w:val="sr-Cyrl-CS"/>
              </w:rPr>
            </w:pPr>
            <w:r>
              <w:rPr>
                <w:lang w:val="sr-Cyrl-CS"/>
              </w:rPr>
              <w:t>АКРОНОЛО</w:t>
            </w:r>
          </w:p>
        </w:tc>
        <w:tc>
          <w:tcPr>
            <w:tcW w:w="6535" w:type="dxa"/>
            <w:vAlign w:val="center"/>
          </w:tcPr>
          <w:p w:rsidR="006F381C" w:rsidRDefault="00CF281A">
            <w:pPr>
              <w:spacing w:after="0" w:line="240" w:lineRule="auto"/>
              <w:rPr>
                <w:b/>
                <w:bCs/>
                <w:iCs/>
              </w:rPr>
            </w:pPr>
            <w:r>
              <w:t>My Disney stars and heroes  - уџбени</w:t>
            </w:r>
            <w:r>
              <w:rPr>
                <w:lang w:val="sr-Cyrl-RS"/>
              </w:rPr>
              <w:t>чки комплет-</w:t>
            </w:r>
            <w:r>
              <w:t>Tessa Lochowski</w:t>
            </w:r>
          </w:p>
        </w:tc>
      </w:tr>
      <w:tr w:rsidR="006F381C">
        <w:trPr>
          <w:trHeight w:val="628"/>
        </w:trPr>
        <w:tc>
          <w:tcPr>
            <w:tcW w:w="2003" w:type="dxa"/>
            <w:vAlign w:val="center"/>
          </w:tcPr>
          <w:p w:rsidR="006F381C" w:rsidRDefault="00CF281A">
            <w:pPr>
              <w:widowControl w:val="0"/>
              <w:numPr>
                <w:ilvl w:val="0"/>
                <w:numId w:val="10"/>
              </w:numPr>
              <w:autoSpaceDE w:val="0"/>
              <w:autoSpaceDN w:val="0"/>
              <w:adjustRightInd w:val="0"/>
              <w:spacing w:after="0" w:line="240" w:lineRule="auto"/>
            </w:pPr>
            <w:r>
              <w:rPr>
                <w:lang w:val="sr-Cyrl-RS"/>
              </w:rPr>
              <w:t>ДИГИТАЛНИ СВЕТ</w:t>
            </w:r>
          </w:p>
        </w:tc>
        <w:tc>
          <w:tcPr>
            <w:tcW w:w="1650" w:type="dxa"/>
            <w:vAlign w:val="center"/>
          </w:tcPr>
          <w:p w:rsidR="006F381C" w:rsidRDefault="00CF281A">
            <w:pPr>
              <w:spacing w:after="0" w:line="240" w:lineRule="auto"/>
              <w:jc w:val="center"/>
              <w:rPr>
                <w:lang w:val="sr-Cyrl-RS"/>
              </w:rPr>
            </w:pPr>
            <w:r>
              <w:rPr>
                <w:lang w:val="sr-Cyrl-RS"/>
              </w:rPr>
              <w:t>БИГЗ</w:t>
            </w:r>
          </w:p>
        </w:tc>
        <w:tc>
          <w:tcPr>
            <w:tcW w:w="6535" w:type="dxa"/>
            <w:vAlign w:val="center"/>
          </w:tcPr>
          <w:p w:rsidR="006F381C" w:rsidRDefault="006F381C">
            <w:pPr>
              <w:spacing w:after="0" w:line="240" w:lineRule="auto"/>
            </w:pPr>
          </w:p>
        </w:tc>
      </w:tr>
    </w:tbl>
    <w:p w:rsidR="006F381C" w:rsidRDefault="00CF281A">
      <w:pPr>
        <w:spacing w:after="0" w:line="240" w:lineRule="auto"/>
        <w:jc w:val="center"/>
        <w:rPr>
          <w:b/>
          <w:bCs/>
          <w:sz w:val="24"/>
          <w:szCs w:val="24"/>
          <w:lang w:val="en-US"/>
        </w:rPr>
      </w:pPr>
      <w:r>
        <w:rPr>
          <w:b/>
          <w:bCs/>
          <w:sz w:val="24"/>
          <w:szCs w:val="24"/>
          <w:lang w:val="en-US"/>
        </w:rPr>
        <w:br/>
      </w:r>
    </w:p>
    <w:p w:rsidR="006F381C" w:rsidRDefault="00CF281A">
      <w:pPr>
        <w:spacing w:after="0" w:line="240" w:lineRule="auto"/>
        <w:rPr>
          <w:b/>
          <w:bCs/>
          <w:sz w:val="24"/>
          <w:szCs w:val="24"/>
          <w:lang w:val="en-US"/>
        </w:rPr>
      </w:pPr>
      <w:r>
        <w:rPr>
          <w:b/>
          <w:bCs/>
          <w:sz w:val="24"/>
          <w:szCs w:val="24"/>
          <w:lang w:val="en-US"/>
        </w:rPr>
        <w:br w:type="page"/>
      </w:r>
    </w:p>
    <w:p w:rsidR="006F381C" w:rsidRDefault="006F381C">
      <w:pPr>
        <w:spacing w:after="0" w:line="240" w:lineRule="auto"/>
        <w:jc w:val="center"/>
        <w:rPr>
          <w:b/>
          <w:bCs/>
          <w:sz w:val="24"/>
          <w:szCs w:val="24"/>
          <w:lang w:val="en-US"/>
        </w:rPr>
      </w:pPr>
    </w:p>
    <w:p w:rsidR="006F381C" w:rsidRDefault="006F381C">
      <w:pPr>
        <w:spacing w:after="0" w:line="240" w:lineRule="auto"/>
        <w:rPr>
          <w:rFonts w:eastAsia="Times New Roman"/>
          <w:sz w:val="20"/>
          <w:szCs w:val="20"/>
          <w:u w:val="single"/>
          <w:lang w:val="en-US"/>
        </w:rPr>
      </w:pPr>
    </w:p>
    <w:p w:rsidR="006F381C" w:rsidRDefault="00CF281A">
      <w:pPr>
        <w:spacing w:after="0" w:line="240" w:lineRule="auto"/>
        <w:ind w:firstLine="720"/>
        <w:jc w:val="center"/>
        <w:rPr>
          <w:color w:val="FF0000"/>
          <w:sz w:val="27"/>
          <w:szCs w:val="27"/>
        </w:rPr>
      </w:pPr>
      <w:r>
        <w:rPr>
          <w:b/>
          <w:bCs/>
          <w:sz w:val="32"/>
          <w:szCs w:val="32"/>
        </w:rPr>
        <w:t xml:space="preserve">II РАЗРЕД   </w:t>
      </w:r>
      <w:r>
        <w:rPr>
          <w:b/>
          <w:bCs/>
          <w:color w:val="FF0000"/>
          <w:sz w:val="32"/>
          <w:szCs w:val="32"/>
        </w:rPr>
        <w:t xml:space="preserve">    </w:t>
      </w:r>
      <w:r>
        <w:rPr>
          <w:b/>
          <w:bCs/>
          <w:color w:val="FF0000"/>
          <w:sz w:val="24"/>
          <w:szCs w:val="24"/>
        </w:rPr>
        <w:t xml:space="preserve">                               </w:t>
      </w:r>
    </w:p>
    <w:tbl>
      <w:tblPr>
        <w:tblW w:w="10095" w:type="dxa"/>
        <w:tblLayout w:type="fixed"/>
        <w:tblCellMar>
          <w:top w:w="15" w:type="dxa"/>
          <w:left w:w="15" w:type="dxa"/>
          <w:bottom w:w="15" w:type="dxa"/>
          <w:right w:w="15" w:type="dxa"/>
        </w:tblCellMar>
        <w:tblLook w:val="04A0" w:firstRow="1" w:lastRow="0" w:firstColumn="1" w:lastColumn="0" w:noHBand="0" w:noVBand="1"/>
      </w:tblPr>
      <w:tblGrid>
        <w:gridCol w:w="3050"/>
        <w:gridCol w:w="1709"/>
        <w:gridCol w:w="5336"/>
      </w:tblGrid>
      <w:tr w:rsidR="006F381C">
        <w:trPr>
          <w:trHeight w:val="90"/>
        </w:trPr>
        <w:tc>
          <w:tcPr>
            <w:tcW w:w="3050"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b/>
                <w:bCs/>
                <w:sz w:val="24"/>
                <w:szCs w:val="24"/>
              </w:rPr>
              <w:t>ПРЕДМЕТ</w:t>
            </w:r>
          </w:p>
        </w:tc>
        <w:tc>
          <w:tcPr>
            <w:tcW w:w="1709"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b/>
                <w:bCs/>
                <w:sz w:val="24"/>
                <w:szCs w:val="24"/>
              </w:rPr>
              <w:t>ИЗДАВАЧ</w:t>
            </w:r>
          </w:p>
        </w:tc>
        <w:tc>
          <w:tcPr>
            <w:tcW w:w="533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b/>
                <w:bCs/>
                <w:sz w:val="24"/>
                <w:szCs w:val="24"/>
              </w:rPr>
              <w:t>УЏБЕНИЧКИ КОМПЛЕТ</w:t>
            </w:r>
          </w:p>
        </w:tc>
      </w:tr>
      <w:tr w:rsidR="006F381C">
        <w:trPr>
          <w:trHeight w:val="345"/>
        </w:trPr>
        <w:tc>
          <w:tcPr>
            <w:tcW w:w="3050"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1. СРПСКИ  ЈЕЗИК</w:t>
            </w:r>
          </w:p>
        </w:tc>
        <w:tc>
          <w:tcPr>
            <w:tcW w:w="1709"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sz w:val="24"/>
                <w:szCs w:val="24"/>
              </w:rPr>
              <w:t>БИГЗ</w:t>
            </w:r>
          </w:p>
        </w:tc>
        <w:tc>
          <w:tcPr>
            <w:tcW w:w="5336"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rPr>
                <w:sz w:val="24"/>
                <w:szCs w:val="24"/>
              </w:rPr>
            </w:pPr>
            <w:r>
              <w:rPr>
                <w:iCs/>
                <w:sz w:val="24"/>
                <w:szCs w:val="24"/>
              </w:rPr>
              <w:t> </w:t>
            </w:r>
            <w:r>
              <w:rPr>
                <w:sz w:val="24"/>
                <w:szCs w:val="24"/>
              </w:rPr>
              <w:t>Читанка</w:t>
            </w:r>
          </w:p>
          <w:p w:rsidR="006F381C" w:rsidRDefault="00CF281A">
            <w:pPr>
              <w:spacing w:after="0" w:line="240" w:lineRule="auto"/>
              <w:ind w:right="100"/>
              <w:rPr>
                <w:sz w:val="24"/>
                <w:szCs w:val="24"/>
              </w:rPr>
            </w:pPr>
            <w:r>
              <w:rPr>
                <w:sz w:val="24"/>
                <w:szCs w:val="24"/>
              </w:rPr>
              <w:t xml:space="preserve">  Граматика</w:t>
            </w:r>
          </w:p>
          <w:p w:rsidR="006F381C" w:rsidRDefault="00CF281A">
            <w:pPr>
              <w:spacing w:after="0" w:line="240" w:lineRule="auto"/>
              <w:ind w:left="100" w:right="100"/>
              <w:rPr>
                <w:sz w:val="24"/>
                <w:szCs w:val="24"/>
              </w:rPr>
            </w:pPr>
            <w:r>
              <w:rPr>
                <w:sz w:val="24"/>
                <w:szCs w:val="24"/>
              </w:rPr>
              <w:t>РАДНА СВЕСКА уз читанку</w:t>
            </w:r>
          </w:p>
          <w:p w:rsidR="006F381C" w:rsidRDefault="00CF281A">
            <w:pPr>
              <w:spacing w:after="0" w:line="240" w:lineRule="auto"/>
              <w:ind w:left="100" w:right="100"/>
              <w:rPr>
                <w:sz w:val="24"/>
                <w:szCs w:val="24"/>
              </w:rPr>
            </w:pPr>
            <w:r>
              <w:rPr>
                <w:sz w:val="24"/>
                <w:szCs w:val="24"/>
              </w:rPr>
              <w:t xml:space="preserve">Латиница </w:t>
            </w:r>
          </w:p>
        </w:tc>
      </w:tr>
      <w:tr w:rsidR="006F381C">
        <w:trPr>
          <w:trHeight w:val="405"/>
        </w:trPr>
        <w:tc>
          <w:tcPr>
            <w:tcW w:w="3050"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2. МАТЕМАТИКА</w:t>
            </w:r>
          </w:p>
        </w:tc>
        <w:tc>
          <w:tcPr>
            <w:tcW w:w="1709"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sz w:val="24"/>
                <w:szCs w:val="24"/>
              </w:rPr>
              <w:t>БИГЗ</w:t>
            </w:r>
          </w:p>
        </w:tc>
        <w:tc>
          <w:tcPr>
            <w:tcW w:w="533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460" w:right="100" w:hanging="360"/>
              <w:rPr>
                <w:sz w:val="24"/>
                <w:szCs w:val="24"/>
              </w:rPr>
            </w:pPr>
            <w:r>
              <w:rPr>
                <w:sz w:val="24"/>
                <w:szCs w:val="24"/>
              </w:rPr>
              <w:t>МАТЕМАТИКА 2  - уџбеник </w:t>
            </w:r>
            <w:r>
              <w:rPr>
                <w:iCs/>
                <w:sz w:val="24"/>
                <w:szCs w:val="24"/>
              </w:rPr>
              <w:t>-   </w:t>
            </w:r>
            <w:r>
              <w:rPr>
                <w:sz w:val="24"/>
                <w:szCs w:val="24"/>
              </w:rPr>
              <w:t xml:space="preserve">                       </w:t>
            </w:r>
          </w:p>
        </w:tc>
      </w:tr>
      <w:tr w:rsidR="006F381C">
        <w:trPr>
          <w:trHeight w:val="465"/>
        </w:trPr>
        <w:tc>
          <w:tcPr>
            <w:tcW w:w="3050"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3. СВЕТ ОКО  НАС</w:t>
            </w:r>
          </w:p>
        </w:tc>
        <w:tc>
          <w:tcPr>
            <w:tcW w:w="1709"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sz w:val="24"/>
                <w:szCs w:val="24"/>
              </w:rPr>
              <w:t>БИГЗ</w:t>
            </w:r>
          </w:p>
        </w:tc>
        <w:tc>
          <w:tcPr>
            <w:tcW w:w="533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 xml:space="preserve">ИСТРАЖУЈЕМО СВЕТ ОКО НАС - уџбеник  </w:t>
            </w:r>
          </w:p>
        </w:tc>
      </w:tr>
      <w:tr w:rsidR="006F381C">
        <w:trPr>
          <w:trHeight w:val="465"/>
        </w:trPr>
        <w:tc>
          <w:tcPr>
            <w:tcW w:w="3050"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4. МУЗИЧКА     КУЛТУРА</w:t>
            </w:r>
          </w:p>
        </w:tc>
        <w:tc>
          <w:tcPr>
            <w:tcW w:w="1709"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sz w:val="24"/>
                <w:szCs w:val="24"/>
              </w:rPr>
              <w:t>БИГЗ</w:t>
            </w:r>
          </w:p>
        </w:tc>
        <w:tc>
          <w:tcPr>
            <w:tcW w:w="533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 Музичка култура 2</w:t>
            </w:r>
          </w:p>
        </w:tc>
      </w:tr>
      <w:tr w:rsidR="006F381C">
        <w:trPr>
          <w:trHeight w:val="465"/>
        </w:trPr>
        <w:tc>
          <w:tcPr>
            <w:tcW w:w="3050"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5. ЕНГЛЕСКИ  ЈЕЗИК</w:t>
            </w:r>
          </w:p>
        </w:tc>
        <w:tc>
          <w:tcPr>
            <w:tcW w:w="1709"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right="100"/>
              <w:jc w:val="center"/>
              <w:rPr>
                <w:sz w:val="24"/>
                <w:szCs w:val="24"/>
              </w:rPr>
            </w:pPr>
            <w:r>
              <w:rPr>
                <w:sz w:val="24"/>
                <w:szCs w:val="24"/>
              </w:rPr>
              <w:t>БИГЗ</w:t>
            </w:r>
          </w:p>
        </w:tc>
        <w:tc>
          <w:tcPr>
            <w:tcW w:w="533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  Tiptoes 2  – уџбеник + радна свеска</w:t>
            </w:r>
          </w:p>
        </w:tc>
      </w:tr>
      <w:tr w:rsidR="006F381C">
        <w:trPr>
          <w:trHeight w:val="465"/>
        </w:trPr>
        <w:tc>
          <w:tcPr>
            <w:tcW w:w="3050" w:type="dxa"/>
            <w:tcBorders>
              <w:top w:val="single" w:sz="8" w:space="0" w:color="000000"/>
              <w:left w:val="single" w:sz="8" w:space="0" w:color="000000"/>
              <w:bottom w:val="single" w:sz="8" w:space="0" w:color="000000"/>
              <w:right w:val="single" w:sz="8" w:space="0" w:color="000000"/>
            </w:tcBorders>
            <w:vAlign w:val="center"/>
          </w:tcPr>
          <w:p w:rsidR="006F381C" w:rsidRDefault="00CF281A">
            <w:pPr>
              <w:numPr>
                <w:ilvl w:val="0"/>
                <w:numId w:val="10"/>
              </w:numPr>
              <w:spacing w:after="0" w:line="240" w:lineRule="auto"/>
              <w:ind w:right="100"/>
              <w:rPr>
                <w:b/>
                <w:bCs/>
                <w:sz w:val="24"/>
                <w:szCs w:val="24"/>
              </w:rPr>
            </w:pPr>
            <w:r>
              <w:rPr>
                <w:b/>
                <w:bCs/>
                <w:sz w:val="24"/>
                <w:szCs w:val="24"/>
              </w:rPr>
              <w:t>ДИГИТАЛНИ СВЕТ</w:t>
            </w:r>
          </w:p>
        </w:tc>
        <w:tc>
          <w:tcPr>
            <w:tcW w:w="1709"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right="100"/>
              <w:jc w:val="center"/>
              <w:rPr>
                <w:sz w:val="24"/>
                <w:szCs w:val="24"/>
              </w:rPr>
            </w:pPr>
            <w:r>
              <w:rPr>
                <w:sz w:val="24"/>
                <w:szCs w:val="24"/>
              </w:rPr>
              <w:t>БИГЗ</w:t>
            </w:r>
          </w:p>
        </w:tc>
        <w:tc>
          <w:tcPr>
            <w:tcW w:w="5336" w:type="dxa"/>
            <w:tcBorders>
              <w:top w:val="single" w:sz="8" w:space="0" w:color="000000"/>
              <w:left w:val="single" w:sz="8" w:space="0" w:color="000000"/>
              <w:bottom w:val="single" w:sz="8" w:space="0" w:color="000000"/>
              <w:right w:val="single" w:sz="8" w:space="0" w:color="000000"/>
            </w:tcBorders>
            <w:vAlign w:val="center"/>
          </w:tcPr>
          <w:p w:rsidR="006F381C" w:rsidRDefault="006F381C">
            <w:pPr>
              <w:spacing w:after="0" w:line="240" w:lineRule="auto"/>
              <w:ind w:left="100" w:right="100"/>
              <w:rPr>
                <w:sz w:val="24"/>
                <w:szCs w:val="24"/>
              </w:rPr>
            </w:pPr>
          </w:p>
        </w:tc>
      </w:tr>
    </w:tbl>
    <w:p w:rsidR="006F381C" w:rsidRDefault="006F381C">
      <w:pPr>
        <w:spacing w:after="0" w:line="240" w:lineRule="auto"/>
        <w:rPr>
          <w:b/>
          <w:bCs/>
          <w:sz w:val="32"/>
          <w:szCs w:val="32"/>
        </w:rPr>
      </w:pPr>
    </w:p>
    <w:p w:rsidR="006F381C" w:rsidRDefault="00CF281A">
      <w:pPr>
        <w:spacing w:after="0" w:line="240" w:lineRule="auto"/>
        <w:ind w:firstLine="720"/>
        <w:jc w:val="center"/>
        <w:rPr>
          <w:sz w:val="27"/>
          <w:szCs w:val="27"/>
        </w:rPr>
      </w:pPr>
      <w:r>
        <w:rPr>
          <w:b/>
          <w:bCs/>
          <w:sz w:val="32"/>
          <w:szCs w:val="32"/>
        </w:rPr>
        <w:t xml:space="preserve">III РАЗРЕД      </w:t>
      </w:r>
      <w:r>
        <w:rPr>
          <w:b/>
          <w:bCs/>
          <w:sz w:val="24"/>
          <w:szCs w:val="24"/>
        </w:rPr>
        <w:t xml:space="preserve">                </w:t>
      </w:r>
    </w:p>
    <w:tbl>
      <w:tblPr>
        <w:tblW w:w="10095" w:type="dxa"/>
        <w:tblLayout w:type="fixed"/>
        <w:tblLook w:val="04A0" w:firstRow="1" w:lastRow="0" w:firstColumn="1" w:lastColumn="0" w:noHBand="0" w:noVBand="1"/>
      </w:tblPr>
      <w:tblGrid>
        <w:gridCol w:w="2937"/>
        <w:gridCol w:w="1672"/>
        <w:gridCol w:w="5486"/>
      </w:tblGrid>
      <w:tr w:rsidR="006F381C">
        <w:trPr>
          <w:trHeight w:val="285"/>
        </w:trPr>
        <w:tc>
          <w:tcPr>
            <w:tcW w:w="29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bookmarkStart w:id="24" w:name="table01"/>
            <w:bookmarkEnd w:id="24"/>
            <w:r>
              <w:rPr>
                <w:b/>
                <w:bCs/>
                <w:sz w:val="24"/>
                <w:szCs w:val="24"/>
              </w:rPr>
              <w:t>ПРЕДМЕТ</w:t>
            </w:r>
          </w:p>
        </w:tc>
        <w:tc>
          <w:tcPr>
            <w:tcW w:w="16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rPr>
                <w:b/>
                <w:bCs/>
                <w:sz w:val="24"/>
                <w:szCs w:val="24"/>
              </w:rPr>
              <w:t>ИЗДАВАЧ</w:t>
            </w:r>
          </w:p>
        </w:tc>
        <w:tc>
          <w:tcPr>
            <w:tcW w:w="54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rPr>
                <w:b/>
                <w:bCs/>
                <w:sz w:val="24"/>
                <w:szCs w:val="24"/>
              </w:rPr>
              <w:t>УЏБЕНИЧКИ КОМПЛЕТ</w:t>
            </w:r>
          </w:p>
        </w:tc>
      </w:tr>
      <w:tr w:rsidR="006F381C">
        <w:trPr>
          <w:trHeight w:val="345"/>
        </w:trPr>
        <w:tc>
          <w:tcPr>
            <w:tcW w:w="29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1. СРПСКИ  ЈЕЗИК</w:t>
            </w:r>
          </w:p>
        </w:tc>
        <w:tc>
          <w:tcPr>
            <w:tcW w:w="16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t>ЕДУКА</w:t>
            </w:r>
          </w:p>
        </w:tc>
        <w:tc>
          <w:tcPr>
            <w:tcW w:w="54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rPr>
                <w:sz w:val="24"/>
                <w:szCs w:val="24"/>
              </w:rPr>
            </w:pPr>
            <w:r>
              <w:rPr>
                <w:sz w:val="24"/>
                <w:szCs w:val="24"/>
              </w:rPr>
              <w:t>Читанка, Поуке о језику</w:t>
            </w:r>
          </w:p>
          <w:p w:rsidR="006F381C" w:rsidRDefault="00CF281A">
            <w:pPr>
              <w:spacing w:after="0" w:line="240" w:lineRule="auto"/>
              <w:ind w:left="100" w:right="100"/>
              <w:rPr>
                <w:sz w:val="24"/>
                <w:szCs w:val="24"/>
              </w:rPr>
            </w:pPr>
            <w:r>
              <w:rPr>
                <w:sz w:val="24"/>
                <w:szCs w:val="24"/>
              </w:rPr>
              <w:t>Радна свеска уз читанку</w:t>
            </w:r>
          </w:p>
        </w:tc>
      </w:tr>
      <w:tr w:rsidR="006F381C">
        <w:trPr>
          <w:trHeight w:val="405"/>
        </w:trPr>
        <w:tc>
          <w:tcPr>
            <w:tcW w:w="29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2. МАТЕМАТИКА</w:t>
            </w:r>
          </w:p>
        </w:tc>
        <w:tc>
          <w:tcPr>
            <w:tcW w:w="16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t>ЕДУКА</w:t>
            </w:r>
          </w:p>
        </w:tc>
        <w:tc>
          <w:tcPr>
            <w:tcW w:w="54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460" w:right="100" w:hanging="360"/>
              <w:rPr>
                <w:sz w:val="24"/>
                <w:szCs w:val="24"/>
              </w:rPr>
            </w:pPr>
            <w:r>
              <w:t xml:space="preserve">МАТЕМАТИКА  3а,3б -  (Зарупски,Влаховић)                         </w:t>
            </w:r>
          </w:p>
        </w:tc>
      </w:tr>
      <w:tr w:rsidR="006F381C">
        <w:trPr>
          <w:trHeight w:val="465"/>
        </w:trPr>
        <w:tc>
          <w:tcPr>
            <w:tcW w:w="29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3. ПРИРОДА И ДРУШТВО</w:t>
            </w:r>
          </w:p>
        </w:tc>
        <w:tc>
          <w:tcPr>
            <w:tcW w:w="16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t>ЕДУКА</w:t>
            </w:r>
          </w:p>
        </w:tc>
        <w:tc>
          <w:tcPr>
            <w:tcW w:w="54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ПРИРОДА И ДРУШТВО - (Манојловић,Ђурић)</w:t>
            </w:r>
          </w:p>
        </w:tc>
      </w:tr>
      <w:tr w:rsidR="006F381C">
        <w:trPr>
          <w:trHeight w:val="465"/>
        </w:trPr>
        <w:tc>
          <w:tcPr>
            <w:tcW w:w="29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4. МУЗИЧКА     КУЛТУРА</w:t>
            </w:r>
          </w:p>
        </w:tc>
        <w:tc>
          <w:tcPr>
            <w:tcW w:w="16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t>ЕДУКА</w:t>
            </w:r>
          </w:p>
        </w:tc>
        <w:tc>
          <w:tcPr>
            <w:tcW w:w="54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 Музичка слагалица</w:t>
            </w:r>
          </w:p>
        </w:tc>
      </w:tr>
      <w:tr w:rsidR="006F381C">
        <w:trPr>
          <w:trHeight w:val="465"/>
        </w:trPr>
        <w:tc>
          <w:tcPr>
            <w:tcW w:w="29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5. ЕНГЛЕСКИ  ЈЕЗИК</w:t>
            </w:r>
          </w:p>
        </w:tc>
        <w:tc>
          <w:tcPr>
            <w:tcW w:w="16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rPr>
                <w:sz w:val="24"/>
                <w:szCs w:val="24"/>
              </w:rPr>
              <w:t>АКРОНОЛО</w:t>
            </w:r>
          </w:p>
        </w:tc>
        <w:tc>
          <w:tcPr>
            <w:tcW w:w="54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 Our Discovery Island 2- УЏБЕНИК+ РАДНА СВЕСКА</w:t>
            </w:r>
          </w:p>
        </w:tc>
      </w:tr>
    </w:tbl>
    <w:p w:rsidR="006F381C" w:rsidRDefault="006F381C">
      <w:pPr>
        <w:spacing w:after="0" w:line="240" w:lineRule="auto"/>
        <w:jc w:val="both"/>
        <w:rPr>
          <w:rFonts w:eastAsia="Times New Roman"/>
          <w:sz w:val="24"/>
          <w:szCs w:val="24"/>
          <w:lang w:val="en-US"/>
        </w:rPr>
      </w:pPr>
    </w:p>
    <w:p w:rsidR="006F381C" w:rsidRDefault="00CF281A">
      <w:pPr>
        <w:spacing w:after="0" w:line="240" w:lineRule="auto"/>
        <w:rPr>
          <w:b/>
          <w:bCs/>
          <w:sz w:val="24"/>
          <w:szCs w:val="24"/>
        </w:rPr>
      </w:pPr>
      <w:r>
        <w:rPr>
          <w:b/>
          <w:bCs/>
          <w:sz w:val="24"/>
          <w:szCs w:val="24"/>
        </w:rPr>
        <w:t xml:space="preserve">                                             </w:t>
      </w:r>
      <w:r>
        <w:rPr>
          <w:b/>
          <w:bCs/>
          <w:sz w:val="24"/>
          <w:szCs w:val="24"/>
          <w:lang w:val="sr-Cyrl-RS"/>
        </w:rPr>
        <w:t xml:space="preserve">                    </w:t>
      </w:r>
      <w:r>
        <w:rPr>
          <w:b/>
          <w:bCs/>
          <w:sz w:val="32"/>
          <w:szCs w:val="32"/>
        </w:rPr>
        <w:t>IV</w:t>
      </w:r>
      <w:r>
        <w:rPr>
          <w:b/>
          <w:bCs/>
          <w:sz w:val="24"/>
          <w:szCs w:val="24"/>
        </w:rPr>
        <w:t xml:space="preserve">  РАЗРЕД                  (ИЗБОР 1 ГОДИНА)</w:t>
      </w:r>
    </w:p>
    <w:tbl>
      <w:tblPr>
        <w:tblW w:w="10095" w:type="dxa"/>
        <w:tblLayout w:type="fixed"/>
        <w:tblLook w:val="04A0" w:firstRow="1" w:lastRow="0" w:firstColumn="1" w:lastColumn="0" w:noHBand="0" w:noVBand="1"/>
      </w:tblPr>
      <w:tblGrid>
        <w:gridCol w:w="2729"/>
        <w:gridCol w:w="1648"/>
        <w:gridCol w:w="5718"/>
      </w:tblGrid>
      <w:tr w:rsidR="006F381C">
        <w:tc>
          <w:tcPr>
            <w:tcW w:w="2730" w:type="dxa"/>
            <w:tcBorders>
              <w:top w:val="single" w:sz="4" w:space="0" w:color="auto"/>
              <w:left w:val="single" w:sz="4" w:space="0" w:color="auto"/>
              <w:bottom w:val="single" w:sz="4" w:space="0" w:color="auto"/>
              <w:right w:val="single" w:sz="4" w:space="0" w:color="auto"/>
            </w:tcBorders>
          </w:tcPr>
          <w:p w:rsidR="006F381C" w:rsidRDefault="00CF281A">
            <w:pPr>
              <w:widowControl w:val="0"/>
              <w:numPr>
                <w:ilvl w:val="0"/>
                <w:numId w:val="11"/>
              </w:numPr>
              <w:autoSpaceDE w:val="0"/>
              <w:autoSpaceDN w:val="0"/>
              <w:adjustRightInd w:val="0"/>
              <w:spacing w:after="0" w:line="240" w:lineRule="auto"/>
              <w:rPr>
                <w:sz w:val="24"/>
                <w:szCs w:val="24"/>
              </w:rPr>
            </w:pPr>
            <w:r>
              <w:rPr>
                <w:sz w:val="24"/>
                <w:szCs w:val="24"/>
              </w:rPr>
              <w:t>СРПСКИ ЈЕЗИК</w:t>
            </w:r>
          </w:p>
        </w:tc>
        <w:tc>
          <w:tcPr>
            <w:tcW w:w="1648" w:type="dxa"/>
            <w:tcBorders>
              <w:top w:val="single" w:sz="4" w:space="0" w:color="auto"/>
              <w:left w:val="nil"/>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ЕДУКА</w:t>
            </w:r>
          </w:p>
        </w:tc>
        <w:tc>
          <w:tcPr>
            <w:tcW w:w="5720" w:type="dxa"/>
            <w:tcBorders>
              <w:top w:val="single" w:sz="4" w:space="0" w:color="auto"/>
              <w:left w:val="nil"/>
              <w:bottom w:val="single" w:sz="4" w:space="0" w:color="auto"/>
              <w:right w:val="single" w:sz="4" w:space="0" w:color="auto"/>
            </w:tcBorders>
          </w:tcPr>
          <w:p w:rsidR="006F381C" w:rsidRDefault="00CF281A">
            <w:pPr>
              <w:spacing w:after="0" w:line="240" w:lineRule="auto"/>
              <w:rPr>
                <w:sz w:val="24"/>
                <w:szCs w:val="24"/>
              </w:rPr>
            </w:pPr>
            <w:r>
              <w:rPr>
                <w:sz w:val="24"/>
                <w:szCs w:val="24"/>
              </w:rPr>
              <w:t>Читанка,  Поуке о језику,</w:t>
            </w:r>
          </w:p>
          <w:p w:rsidR="006F381C" w:rsidRDefault="00CF281A">
            <w:pPr>
              <w:spacing w:after="0" w:line="240" w:lineRule="auto"/>
              <w:rPr>
                <w:sz w:val="24"/>
                <w:szCs w:val="24"/>
              </w:rPr>
            </w:pPr>
            <w:r>
              <w:rPr>
                <w:sz w:val="24"/>
                <w:szCs w:val="24"/>
              </w:rPr>
              <w:t>Радна свеска</w:t>
            </w:r>
          </w:p>
        </w:tc>
      </w:tr>
      <w:tr w:rsidR="006F381C">
        <w:tc>
          <w:tcPr>
            <w:tcW w:w="2730" w:type="dxa"/>
            <w:tcBorders>
              <w:top w:val="single" w:sz="4" w:space="0" w:color="auto"/>
              <w:left w:val="single" w:sz="4" w:space="0" w:color="auto"/>
              <w:bottom w:val="single" w:sz="4" w:space="0" w:color="auto"/>
              <w:right w:val="single" w:sz="4" w:space="0" w:color="auto"/>
            </w:tcBorders>
          </w:tcPr>
          <w:p w:rsidR="006F381C" w:rsidRDefault="00CF281A">
            <w:pPr>
              <w:widowControl w:val="0"/>
              <w:numPr>
                <w:ilvl w:val="0"/>
                <w:numId w:val="11"/>
              </w:numPr>
              <w:autoSpaceDE w:val="0"/>
              <w:autoSpaceDN w:val="0"/>
              <w:adjustRightInd w:val="0"/>
              <w:spacing w:after="0" w:line="240" w:lineRule="auto"/>
              <w:rPr>
                <w:sz w:val="24"/>
                <w:szCs w:val="24"/>
              </w:rPr>
            </w:pPr>
            <w:r>
              <w:rPr>
                <w:sz w:val="24"/>
                <w:szCs w:val="24"/>
              </w:rPr>
              <w:t>МАТЕМАТИКА</w:t>
            </w:r>
          </w:p>
        </w:tc>
        <w:tc>
          <w:tcPr>
            <w:tcW w:w="1648" w:type="dxa"/>
            <w:tcBorders>
              <w:top w:val="single" w:sz="4" w:space="0" w:color="auto"/>
              <w:left w:val="nil"/>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ЕДУКА</w:t>
            </w:r>
          </w:p>
        </w:tc>
        <w:tc>
          <w:tcPr>
            <w:tcW w:w="5720" w:type="dxa"/>
            <w:tcBorders>
              <w:top w:val="single" w:sz="4" w:space="0" w:color="auto"/>
              <w:left w:val="nil"/>
              <w:bottom w:val="single" w:sz="4" w:space="0" w:color="auto"/>
              <w:right w:val="single" w:sz="4" w:space="0" w:color="auto"/>
            </w:tcBorders>
          </w:tcPr>
          <w:p w:rsidR="006F381C" w:rsidRDefault="00CF281A">
            <w:pPr>
              <w:spacing w:after="0" w:line="240" w:lineRule="auto"/>
              <w:rPr>
                <w:sz w:val="24"/>
                <w:szCs w:val="24"/>
              </w:rPr>
            </w:pPr>
            <w:r>
              <w:rPr>
                <w:sz w:val="24"/>
                <w:szCs w:val="24"/>
              </w:rPr>
              <w:t>Математика 4 – уџбеник</w:t>
            </w:r>
          </w:p>
          <w:p w:rsidR="006F381C" w:rsidRDefault="00CF281A">
            <w:pPr>
              <w:spacing w:after="0" w:line="240" w:lineRule="auto"/>
              <w:rPr>
                <w:sz w:val="24"/>
                <w:szCs w:val="24"/>
              </w:rPr>
            </w:pPr>
            <w:r>
              <w:rPr>
                <w:sz w:val="24"/>
                <w:szCs w:val="24"/>
              </w:rPr>
              <w:t>Математика 4а – радна свеска</w:t>
            </w:r>
          </w:p>
          <w:p w:rsidR="006F381C" w:rsidRDefault="00CF281A">
            <w:pPr>
              <w:spacing w:after="0" w:line="240" w:lineRule="auto"/>
              <w:rPr>
                <w:sz w:val="24"/>
                <w:szCs w:val="24"/>
              </w:rPr>
            </w:pPr>
            <w:r>
              <w:rPr>
                <w:sz w:val="24"/>
                <w:szCs w:val="24"/>
              </w:rPr>
              <w:t>Математика 4б – радна свеска</w:t>
            </w:r>
          </w:p>
        </w:tc>
      </w:tr>
      <w:tr w:rsidR="006F381C">
        <w:tc>
          <w:tcPr>
            <w:tcW w:w="2730" w:type="dxa"/>
            <w:tcBorders>
              <w:top w:val="single" w:sz="4" w:space="0" w:color="auto"/>
              <w:left w:val="single" w:sz="4" w:space="0" w:color="auto"/>
              <w:bottom w:val="single" w:sz="4" w:space="0" w:color="auto"/>
              <w:right w:val="single" w:sz="4" w:space="0" w:color="auto"/>
            </w:tcBorders>
          </w:tcPr>
          <w:p w:rsidR="006F381C" w:rsidRDefault="00CF281A">
            <w:pPr>
              <w:widowControl w:val="0"/>
              <w:numPr>
                <w:ilvl w:val="0"/>
                <w:numId w:val="11"/>
              </w:numPr>
              <w:autoSpaceDE w:val="0"/>
              <w:autoSpaceDN w:val="0"/>
              <w:adjustRightInd w:val="0"/>
              <w:spacing w:after="0" w:line="240" w:lineRule="auto"/>
              <w:rPr>
                <w:sz w:val="24"/>
                <w:szCs w:val="24"/>
              </w:rPr>
            </w:pPr>
            <w:r>
              <w:rPr>
                <w:sz w:val="24"/>
                <w:szCs w:val="24"/>
              </w:rPr>
              <w:t>ПРИРОДА И ДРУШТВО</w:t>
            </w:r>
          </w:p>
        </w:tc>
        <w:tc>
          <w:tcPr>
            <w:tcW w:w="1648" w:type="dxa"/>
            <w:tcBorders>
              <w:top w:val="single" w:sz="4" w:space="0" w:color="auto"/>
              <w:left w:val="nil"/>
              <w:bottom w:val="single" w:sz="4" w:space="0" w:color="auto"/>
              <w:right w:val="single" w:sz="4" w:space="0" w:color="auto"/>
            </w:tcBorders>
          </w:tcPr>
          <w:p w:rsidR="006F381C" w:rsidRDefault="00CF281A">
            <w:pPr>
              <w:spacing w:after="0" w:line="240" w:lineRule="auto"/>
              <w:jc w:val="center"/>
              <w:rPr>
                <w:sz w:val="20"/>
                <w:szCs w:val="20"/>
              </w:rPr>
            </w:pPr>
            <w:r>
              <w:rPr>
                <w:sz w:val="24"/>
                <w:szCs w:val="24"/>
              </w:rPr>
              <w:t>ЕДУКА</w:t>
            </w:r>
          </w:p>
        </w:tc>
        <w:tc>
          <w:tcPr>
            <w:tcW w:w="5720" w:type="dxa"/>
            <w:tcBorders>
              <w:top w:val="single" w:sz="4" w:space="0" w:color="auto"/>
              <w:left w:val="nil"/>
              <w:bottom w:val="single" w:sz="4" w:space="0" w:color="auto"/>
              <w:right w:val="single" w:sz="4" w:space="0" w:color="auto"/>
            </w:tcBorders>
          </w:tcPr>
          <w:p w:rsidR="006F381C" w:rsidRDefault="00CF281A">
            <w:pPr>
              <w:spacing w:after="0" w:line="240" w:lineRule="auto"/>
              <w:rPr>
                <w:sz w:val="24"/>
                <w:szCs w:val="24"/>
              </w:rPr>
            </w:pPr>
            <w:r>
              <w:rPr>
                <w:sz w:val="24"/>
                <w:szCs w:val="24"/>
              </w:rPr>
              <w:t>„Природа и друштво 4а“ – уџбеник</w:t>
            </w:r>
          </w:p>
          <w:p w:rsidR="006F381C" w:rsidRDefault="00CF281A">
            <w:pPr>
              <w:spacing w:after="0" w:line="240" w:lineRule="auto"/>
              <w:rPr>
                <w:sz w:val="24"/>
                <w:szCs w:val="24"/>
              </w:rPr>
            </w:pPr>
            <w:r>
              <w:rPr>
                <w:sz w:val="24"/>
                <w:szCs w:val="24"/>
              </w:rPr>
              <w:t>„Природа и друштво 4б“ – радна свеска</w:t>
            </w:r>
          </w:p>
        </w:tc>
      </w:tr>
      <w:tr w:rsidR="006F381C">
        <w:tc>
          <w:tcPr>
            <w:tcW w:w="2730" w:type="dxa"/>
            <w:tcBorders>
              <w:top w:val="single" w:sz="4" w:space="0" w:color="auto"/>
              <w:left w:val="single" w:sz="4" w:space="0" w:color="auto"/>
              <w:bottom w:val="single" w:sz="4" w:space="0" w:color="auto"/>
              <w:right w:val="single" w:sz="4" w:space="0" w:color="auto"/>
            </w:tcBorders>
          </w:tcPr>
          <w:p w:rsidR="006F381C" w:rsidRDefault="00CF281A">
            <w:pPr>
              <w:widowControl w:val="0"/>
              <w:numPr>
                <w:ilvl w:val="0"/>
                <w:numId w:val="11"/>
              </w:numPr>
              <w:autoSpaceDE w:val="0"/>
              <w:autoSpaceDN w:val="0"/>
              <w:adjustRightInd w:val="0"/>
              <w:spacing w:after="0" w:line="240" w:lineRule="auto"/>
              <w:rPr>
                <w:sz w:val="24"/>
                <w:szCs w:val="24"/>
              </w:rPr>
            </w:pPr>
            <w:r>
              <w:rPr>
                <w:sz w:val="24"/>
                <w:szCs w:val="24"/>
              </w:rPr>
              <w:t>МУЗИЧКА КУЛТУРА</w:t>
            </w:r>
          </w:p>
        </w:tc>
        <w:tc>
          <w:tcPr>
            <w:tcW w:w="1648" w:type="dxa"/>
            <w:tcBorders>
              <w:top w:val="single" w:sz="4" w:space="0" w:color="auto"/>
              <w:left w:val="nil"/>
              <w:bottom w:val="single" w:sz="4" w:space="0" w:color="auto"/>
              <w:right w:val="single" w:sz="4" w:space="0" w:color="auto"/>
            </w:tcBorders>
          </w:tcPr>
          <w:p w:rsidR="006F381C" w:rsidRDefault="00CF281A">
            <w:pPr>
              <w:spacing w:after="0" w:line="240" w:lineRule="auto"/>
              <w:jc w:val="center"/>
              <w:rPr>
                <w:sz w:val="20"/>
                <w:szCs w:val="20"/>
              </w:rPr>
            </w:pPr>
            <w:r>
              <w:rPr>
                <w:sz w:val="24"/>
                <w:szCs w:val="24"/>
              </w:rPr>
              <w:t>ЕДУКА</w:t>
            </w:r>
          </w:p>
        </w:tc>
        <w:tc>
          <w:tcPr>
            <w:tcW w:w="5720" w:type="dxa"/>
            <w:tcBorders>
              <w:top w:val="single" w:sz="4" w:space="0" w:color="auto"/>
              <w:left w:val="nil"/>
              <w:bottom w:val="single" w:sz="4" w:space="0" w:color="auto"/>
              <w:right w:val="single" w:sz="4" w:space="0" w:color="auto"/>
            </w:tcBorders>
          </w:tcPr>
          <w:p w:rsidR="006F381C" w:rsidRDefault="00CF281A">
            <w:pPr>
              <w:spacing w:after="0" w:line="240" w:lineRule="auto"/>
              <w:rPr>
                <w:sz w:val="24"/>
                <w:szCs w:val="24"/>
              </w:rPr>
            </w:pPr>
            <w:r>
              <w:rPr>
                <w:sz w:val="24"/>
                <w:szCs w:val="24"/>
              </w:rPr>
              <w:t xml:space="preserve">„У свету мелодије и стихова“ </w:t>
            </w:r>
          </w:p>
          <w:p w:rsidR="006F381C" w:rsidRDefault="006F381C">
            <w:pPr>
              <w:spacing w:after="0" w:line="240" w:lineRule="auto"/>
              <w:rPr>
                <w:sz w:val="24"/>
                <w:szCs w:val="24"/>
              </w:rPr>
            </w:pPr>
          </w:p>
        </w:tc>
      </w:tr>
      <w:tr w:rsidR="006F381C">
        <w:tc>
          <w:tcPr>
            <w:tcW w:w="2730"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rPr>
            </w:pPr>
            <w:r>
              <w:rPr>
                <w:sz w:val="24"/>
                <w:szCs w:val="24"/>
              </w:rPr>
              <w:t>5.ЕНГЛЕСКИ ЈЕЗИК</w:t>
            </w:r>
          </w:p>
        </w:tc>
        <w:tc>
          <w:tcPr>
            <w:tcW w:w="1648" w:type="dxa"/>
            <w:tcBorders>
              <w:top w:val="single" w:sz="4" w:space="0" w:color="auto"/>
              <w:left w:val="nil"/>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AKRONOLO</w:t>
            </w:r>
          </w:p>
        </w:tc>
        <w:tc>
          <w:tcPr>
            <w:tcW w:w="5720" w:type="dxa"/>
            <w:tcBorders>
              <w:top w:val="single" w:sz="4" w:space="0" w:color="auto"/>
              <w:left w:val="nil"/>
              <w:bottom w:val="single" w:sz="4" w:space="0" w:color="auto"/>
              <w:right w:val="single" w:sz="4" w:space="0" w:color="auto"/>
            </w:tcBorders>
            <w:vAlign w:val="center"/>
          </w:tcPr>
          <w:p w:rsidR="006F381C" w:rsidRDefault="00CF281A">
            <w:pPr>
              <w:spacing w:after="0" w:line="240" w:lineRule="auto"/>
              <w:rPr>
                <w:sz w:val="24"/>
                <w:szCs w:val="24"/>
              </w:rPr>
            </w:pPr>
            <w:r>
              <w:rPr>
                <w:sz w:val="24"/>
                <w:szCs w:val="24"/>
              </w:rPr>
              <w:t>Discover English 1 – уџбеник</w:t>
            </w:r>
          </w:p>
          <w:p w:rsidR="006F381C" w:rsidRDefault="00CF281A">
            <w:pPr>
              <w:spacing w:after="0" w:line="240" w:lineRule="auto"/>
              <w:rPr>
                <w:sz w:val="24"/>
                <w:szCs w:val="24"/>
              </w:rPr>
            </w:pPr>
            <w:r>
              <w:rPr>
                <w:sz w:val="24"/>
                <w:szCs w:val="24"/>
              </w:rPr>
              <w:t>Discover English 1 - радна свеска</w:t>
            </w:r>
          </w:p>
        </w:tc>
      </w:tr>
      <w:tr w:rsidR="006F381C">
        <w:tc>
          <w:tcPr>
            <w:tcW w:w="2730" w:type="dxa"/>
            <w:tcBorders>
              <w:top w:val="single" w:sz="4" w:space="0" w:color="auto"/>
              <w:left w:val="single" w:sz="4" w:space="0" w:color="auto"/>
              <w:bottom w:val="single" w:sz="4" w:space="0" w:color="auto"/>
              <w:right w:val="single" w:sz="4" w:space="0" w:color="auto"/>
            </w:tcBorders>
            <w:vAlign w:val="center"/>
          </w:tcPr>
          <w:p w:rsidR="006F381C" w:rsidRDefault="00CF281A">
            <w:pPr>
              <w:spacing w:after="0" w:line="240" w:lineRule="auto"/>
              <w:rPr>
                <w:sz w:val="24"/>
                <w:szCs w:val="24"/>
              </w:rPr>
            </w:pPr>
            <w:r>
              <w:rPr>
                <w:sz w:val="24"/>
                <w:szCs w:val="24"/>
              </w:rPr>
              <w:t>ЧУВАРИ ПРИРОДЕ</w:t>
            </w:r>
          </w:p>
        </w:tc>
        <w:tc>
          <w:tcPr>
            <w:tcW w:w="1648" w:type="dxa"/>
            <w:tcBorders>
              <w:top w:val="single" w:sz="4" w:space="0" w:color="auto"/>
              <w:left w:val="nil"/>
              <w:bottom w:val="single" w:sz="4" w:space="0" w:color="auto"/>
              <w:right w:val="single" w:sz="4" w:space="0" w:color="auto"/>
            </w:tcBorders>
            <w:vAlign w:val="center"/>
          </w:tcPr>
          <w:p w:rsidR="006F381C" w:rsidRDefault="00CF281A">
            <w:pPr>
              <w:spacing w:after="0" w:line="240" w:lineRule="auto"/>
              <w:jc w:val="center"/>
              <w:rPr>
                <w:sz w:val="24"/>
                <w:szCs w:val="24"/>
              </w:rPr>
            </w:pPr>
            <w:r>
              <w:rPr>
                <w:sz w:val="24"/>
                <w:szCs w:val="24"/>
              </w:rPr>
              <w:t>ЕДУКА</w:t>
            </w:r>
          </w:p>
        </w:tc>
        <w:tc>
          <w:tcPr>
            <w:tcW w:w="5720" w:type="dxa"/>
            <w:tcBorders>
              <w:top w:val="single" w:sz="4" w:space="0" w:color="auto"/>
              <w:left w:val="nil"/>
              <w:bottom w:val="single" w:sz="4" w:space="0" w:color="auto"/>
              <w:right w:val="single" w:sz="4" w:space="0" w:color="auto"/>
            </w:tcBorders>
            <w:vAlign w:val="center"/>
          </w:tcPr>
          <w:p w:rsidR="006F381C" w:rsidRDefault="00CF281A">
            <w:pPr>
              <w:spacing w:after="0" w:line="240" w:lineRule="auto"/>
              <w:rPr>
                <w:sz w:val="24"/>
                <w:szCs w:val="24"/>
              </w:rPr>
            </w:pPr>
            <w:r>
              <w:rPr>
                <w:sz w:val="24"/>
                <w:szCs w:val="24"/>
              </w:rPr>
              <w:t>Чувари природе 4</w:t>
            </w:r>
          </w:p>
        </w:tc>
      </w:tr>
      <w:tr w:rsidR="006F381C">
        <w:tc>
          <w:tcPr>
            <w:tcW w:w="2730" w:type="dxa"/>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jc w:val="center"/>
              <w:rPr>
                <w:sz w:val="24"/>
                <w:szCs w:val="24"/>
              </w:rPr>
            </w:pPr>
          </w:p>
        </w:tc>
        <w:tc>
          <w:tcPr>
            <w:tcW w:w="1648" w:type="dxa"/>
            <w:tcBorders>
              <w:top w:val="single" w:sz="4" w:space="0" w:color="auto"/>
              <w:left w:val="nil"/>
              <w:bottom w:val="single" w:sz="4" w:space="0" w:color="auto"/>
              <w:right w:val="single" w:sz="4" w:space="0" w:color="auto"/>
            </w:tcBorders>
            <w:vAlign w:val="center"/>
          </w:tcPr>
          <w:p w:rsidR="006F381C" w:rsidRDefault="006F381C">
            <w:pPr>
              <w:spacing w:after="0" w:line="240" w:lineRule="auto"/>
              <w:jc w:val="center"/>
              <w:rPr>
                <w:sz w:val="24"/>
                <w:szCs w:val="24"/>
              </w:rPr>
            </w:pPr>
          </w:p>
        </w:tc>
        <w:tc>
          <w:tcPr>
            <w:tcW w:w="5720" w:type="dxa"/>
            <w:tcBorders>
              <w:top w:val="single" w:sz="4" w:space="0" w:color="auto"/>
              <w:left w:val="nil"/>
              <w:bottom w:val="single" w:sz="4" w:space="0" w:color="auto"/>
              <w:right w:val="single" w:sz="4" w:space="0" w:color="auto"/>
            </w:tcBorders>
            <w:vAlign w:val="center"/>
          </w:tcPr>
          <w:p w:rsidR="006F381C" w:rsidRDefault="006F381C">
            <w:pPr>
              <w:spacing w:after="0" w:line="240" w:lineRule="auto"/>
              <w:rPr>
                <w:sz w:val="24"/>
                <w:szCs w:val="24"/>
              </w:rPr>
            </w:pPr>
          </w:p>
        </w:tc>
      </w:tr>
    </w:tbl>
    <w:p w:rsidR="006F381C" w:rsidRDefault="006F381C">
      <w:pPr>
        <w:spacing w:after="0" w:line="240" w:lineRule="auto"/>
        <w:rPr>
          <w:rFonts w:eastAsia="Times New Roman"/>
          <w:sz w:val="24"/>
          <w:szCs w:val="24"/>
          <w:lang w:val="en-US"/>
        </w:rPr>
      </w:pPr>
    </w:p>
    <w:p w:rsidR="006F381C" w:rsidRDefault="006F381C">
      <w:pPr>
        <w:spacing w:after="0" w:line="240" w:lineRule="auto"/>
        <w:rPr>
          <w:rFonts w:eastAsia="Times New Roman"/>
          <w:sz w:val="24"/>
          <w:szCs w:val="24"/>
          <w:lang w:val="en-US"/>
        </w:rPr>
      </w:pPr>
    </w:p>
    <w:p w:rsidR="006F381C" w:rsidRDefault="00CF281A">
      <w:pPr>
        <w:spacing w:after="0" w:line="240" w:lineRule="auto"/>
        <w:jc w:val="center"/>
        <w:rPr>
          <w:b/>
          <w:sz w:val="24"/>
          <w:szCs w:val="24"/>
        </w:rPr>
      </w:pPr>
      <w:r>
        <w:rPr>
          <w:b/>
          <w:sz w:val="32"/>
          <w:szCs w:val="32"/>
        </w:rPr>
        <w:lastRenderedPageBreak/>
        <w:t>V</w:t>
      </w:r>
      <w:r>
        <w:rPr>
          <w:b/>
          <w:sz w:val="24"/>
          <w:szCs w:val="24"/>
        </w:rPr>
        <w:t xml:space="preserve">  РАЗРЕД</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530"/>
        <w:gridCol w:w="5333"/>
      </w:tblGrid>
      <w:tr w:rsidR="006F381C">
        <w:tc>
          <w:tcPr>
            <w:tcW w:w="3145" w:type="dxa"/>
            <w:vAlign w:val="center"/>
          </w:tcPr>
          <w:p w:rsidR="006F381C" w:rsidRDefault="00CF281A">
            <w:pPr>
              <w:spacing w:after="0" w:line="240" w:lineRule="auto"/>
              <w:jc w:val="center"/>
              <w:rPr>
                <w:b/>
                <w:lang w:val="sr-Cyrl-CS"/>
              </w:rPr>
            </w:pPr>
            <w:r>
              <w:rPr>
                <w:b/>
                <w:lang w:val="sr-Cyrl-CS"/>
              </w:rPr>
              <w:t>ПРЕДМЕТ</w:t>
            </w:r>
          </w:p>
        </w:tc>
        <w:tc>
          <w:tcPr>
            <w:tcW w:w="1530" w:type="dxa"/>
            <w:vAlign w:val="center"/>
          </w:tcPr>
          <w:p w:rsidR="006F381C" w:rsidRDefault="00CF281A">
            <w:pPr>
              <w:spacing w:after="0" w:line="240" w:lineRule="auto"/>
              <w:jc w:val="center"/>
              <w:rPr>
                <w:b/>
                <w:lang w:val="sr-Cyrl-CS"/>
              </w:rPr>
            </w:pPr>
            <w:r>
              <w:rPr>
                <w:b/>
                <w:lang w:val="sr-Cyrl-CS"/>
              </w:rPr>
              <w:t>ИЗДАВАЧ</w:t>
            </w:r>
          </w:p>
        </w:tc>
        <w:tc>
          <w:tcPr>
            <w:tcW w:w="5333" w:type="dxa"/>
            <w:vAlign w:val="center"/>
          </w:tcPr>
          <w:p w:rsidR="006F381C" w:rsidRDefault="00CF281A">
            <w:pPr>
              <w:spacing w:after="0" w:line="240" w:lineRule="auto"/>
              <w:jc w:val="center"/>
              <w:rPr>
                <w:b/>
                <w:lang w:val="sr-Cyrl-CS"/>
              </w:rPr>
            </w:pPr>
            <w:r>
              <w:rPr>
                <w:b/>
                <w:lang w:val="sr-Cyrl-CS"/>
              </w:rPr>
              <w:t>УЏБЕНИЧКИ КОМПЛЕТ</w:t>
            </w:r>
          </w:p>
        </w:tc>
      </w:tr>
      <w:tr w:rsidR="006F381C">
        <w:tc>
          <w:tcPr>
            <w:tcW w:w="3145" w:type="dxa"/>
            <w:vAlign w:val="center"/>
          </w:tcPr>
          <w:p w:rsidR="006F381C" w:rsidRDefault="00CF281A">
            <w:pPr>
              <w:spacing w:after="0" w:line="240" w:lineRule="auto"/>
              <w:rPr>
                <w:lang w:val="sr-Cyrl-CS"/>
              </w:rPr>
            </w:pPr>
            <w:r>
              <w:rPr>
                <w:lang w:val="sr-Cyrl-CS"/>
              </w:rPr>
              <w:t>1. СРПСКИ ЈЕЗИК</w:t>
            </w:r>
          </w:p>
        </w:tc>
        <w:tc>
          <w:tcPr>
            <w:tcW w:w="1530" w:type="dxa"/>
          </w:tcPr>
          <w:p w:rsidR="006F381C" w:rsidRDefault="00CF281A">
            <w:pPr>
              <w:spacing w:after="0" w:line="240" w:lineRule="auto"/>
              <w:jc w:val="center"/>
            </w:pPr>
            <w:r>
              <w:rPr>
                <w:lang w:val="sr-Cyrl-CS"/>
              </w:rPr>
              <w:t>КЛЕТ</w:t>
            </w:r>
          </w:p>
        </w:tc>
        <w:tc>
          <w:tcPr>
            <w:tcW w:w="5333" w:type="dxa"/>
            <w:vAlign w:val="center"/>
          </w:tcPr>
          <w:p w:rsidR="006F381C" w:rsidRDefault="00CF281A">
            <w:pPr>
              <w:spacing w:after="0" w:line="240" w:lineRule="auto"/>
            </w:pPr>
            <w:r>
              <w:rPr>
                <w:bCs/>
                <w:lang w:val="sr-Cyrl-CS"/>
              </w:rPr>
              <w:t>ЧИТАНКА</w:t>
            </w:r>
            <w:r>
              <w:rPr>
                <w:lang w:val="sr-Cyrl-CS"/>
              </w:rPr>
              <w:t xml:space="preserve"> „</w:t>
            </w:r>
            <w:r>
              <w:t xml:space="preserve">Расковник“ </w:t>
            </w:r>
          </w:p>
          <w:p w:rsidR="006F381C" w:rsidRDefault="00CF281A">
            <w:pPr>
              <w:spacing w:after="0" w:line="240" w:lineRule="auto"/>
              <w:rPr>
                <w:lang w:val="sr-Cyrl-CS"/>
              </w:rPr>
            </w:pPr>
            <w:r>
              <w:rPr>
                <w:bCs/>
                <w:lang w:val="sr-Cyrl-CS"/>
              </w:rPr>
              <w:t>ГРАМАТИКА</w:t>
            </w:r>
            <w:r>
              <w:rPr>
                <w:b/>
                <w:lang w:val="sr-Cyrl-CS"/>
              </w:rPr>
              <w:t xml:space="preserve"> </w:t>
            </w:r>
          </w:p>
          <w:p w:rsidR="006F381C" w:rsidRDefault="00CF281A">
            <w:pPr>
              <w:spacing w:after="0" w:line="240" w:lineRule="auto"/>
              <w:rPr>
                <w:bCs/>
                <w:lang w:val="sr-Cyrl-CS"/>
              </w:rPr>
            </w:pPr>
            <w:r>
              <w:rPr>
                <w:bCs/>
                <w:lang w:val="sr-Cyrl-CS"/>
              </w:rPr>
              <w:t>РАДНА СВЕСКА</w:t>
            </w:r>
          </w:p>
        </w:tc>
      </w:tr>
      <w:tr w:rsidR="006F381C">
        <w:tc>
          <w:tcPr>
            <w:tcW w:w="3145" w:type="dxa"/>
            <w:vAlign w:val="center"/>
          </w:tcPr>
          <w:p w:rsidR="006F381C" w:rsidRDefault="00CF281A">
            <w:pPr>
              <w:spacing w:after="0" w:line="240" w:lineRule="auto"/>
              <w:rPr>
                <w:lang w:val="sr-Cyrl-CS"/>
              </w:rPr>
            </w:pPr>
            <w:r>
              <w:rPr>
                <w:lang w:val="sr-Cyrl-CS"/>
              </w:rPr>
              <w:t>2. МАТЕМАТИКА</w:t>
            </w:r>
          </w:p>
        </w:tc>
        <w:tc>
          <w:tcPr>
            <w:tcW w:w="1530" w:type="dxa"/>
          </w:tcPr>
          <w:p w:rsidR="006F381C" w:rsidRDefault="00CF281A">
            <w:pPr>
              <w:spacing w:after="0" w:line="240" w:lineRule="auto"/>
              <w:jc w:val="center"/>
            </w:pPr>
            <w:r>
              <w:rPr>
                <w:lang w:val="sr-Cyrl-CS"/>
              </w:rPr>
              <w:t>КЛЕТ</w:t>
            </w:r>
          </w:p>
        </w:tc>
        <w:tc>
          <w:tcPr>
            <w:tcW w:w="5333" w:type="dxa"/>
            <w:vAlign w:val="center"/>
          </w:tcPr>
          <w:p w:rsidR="006F381C" w:rsidRDefault="00CF281A">
            <w:pPr>
              <w:spacing w:after="0" w:line="240" w:lineRule="auto"/>
              <w:rPr>
                <w:bCs/>
                <w:lang w:val="sr-Cyrl-CS"/>
              </w:rPr>
            </w:pPr>
            <w:r>
              <w:rPr>
                <w:bCs/>
                <w:lang w:val="sr-Cyrl-CS"/>
              </w:rPr>
              <w:t>УЏБЕНИК-Н.Икодиновић,С.Димитријевић</w:t>
            </w:r>
          </w:p>
          <w:p w:rsidR="006F381C" w:rsidRDefault="00CF281A">
            <w:pPr>
              <w:spacing w:after="0" w:line="240" w:lineRule="auto"/>
              <w:rPr>
                <w:bCs/>
                <w:iCs/>
                <w:lang w:val="sr-Cyrl-RS"/>
              </w:rPr>
            </w:pPr>
            <w:r>
              <w:rPr>
                <w:bCs/>
                <w:iCs/>
              </w:rPr>
              <w:t>ЗБИРКА ЗАДАТАКА</w:t>
            </w:r>
            <w:r>
              <w:rPr>
                <w:bCs/>
                <w:iCs/>
                <w:lang w:val="sr-Cyrl-RS"/>
              </w:rPr>
              <w:t>-Б.Поповић,М.Станић,Н.Вулевић</w:t>
            </w:r>
          </w:p>
        </w:tc>
      </w:tr>
      <w:tr w:rsidR="006F381C">
        <w:tc>
          <w:tcPr>
            <w:tcW w:w="3145" w:type="dxa"/>
            <w:vAlign w:val="center"/>
          </w:tcPr>
          <w:p w:rsidR="006F381C" w:rsidRDefault="00CF281A">
            <w:pPr>
              <w:spacing w:after="0" w:line="240" w:lineRule="auto"/>
              <w:rPr>
                <w:lang w:val="sr-Cyrl-CS"/>
              </w:rPr>
            </w:pPr>
            <w:r>
              <w:rPr>
                <w:lang w:val="sr-Cyrl-CS"/>
              </w:rPr>
              <w:t>3. ИСТОРИЈА</w:t>
            </w:r>
          </w:p>
        </w:tc>
        <w:tc>
          <w:tcPr>
            <w:tcW w:w="1530" w:type="dxa"/>
          </w:tcPr>
          <w:p w:rsidR="006F381C" w:rsidRDefault="00CF281A">
            <w:pPr>
              <w:spacing w:after="0" w:line="240" w:lineRule="auto"/>
              <w:jc w:val="center"/>
            </w:pPr>
            <w:r>
              <w:rPr>
                <w:lang w:val="sr-Cyrl-CS"/>
              </w:rPr>
              <w:t>КЛЕТ 2022</w:t>
            </w:r>
          </w:p>
        </w:tc>
        <w:tc>
          <w:tcPr>
            <w:tcW w:w="5333" w:type="dxa"/>
            <w:vAlign w:val="center"/>
          </w:tcPr>
          <w:p w:rsidR="006F381C" w:rsidRDefault="00CF281A">
            <w:pPr>
              <w:spacing w:after="0" w:line="240" w:lineRule="auto"/>
              <w:rPr>
                <w:bCs/>
                <w:lang w:val="sr-Cyrl-CS"/>
              </w:rPr>
            </w:pPr>
            <w:r>
              <w:rPr>
                <w:bCs/>
                <w:lang w:val="sr-Cyrl-CS"/>
              </w:rPr>
              <w:t>ИСТОРИЈА 5 – уџбеник –Н.Топаловић,П.Јелић</w:t>
            </w:r>
          </w:p>
        </w:tc>
      </w:tr>
      <w:tr w:rsidR="006F381C">
        <w:tc>
          <w:tcPr>
            <w:tcW w:w="3145" w:type="dxa"/>
            <w:vAlign w:val="center"/>
          </w:tcPr>
          <w:p w:rsidR="006F381C" w:rsidRDefault="00CF281A">
            <w:pPr>
              <w:spacing w:after="0" w:line="240" w:lineRule="auto"/>
              <w:rPr>
                <w:lang w:val="sr-Cyrl-CS"/>
              </w:rPr>
            </w:pPr>
            <w:r>
              <w:rPr>
                <w:lang w:val="sr-Cyrl-CS"/>
              </w:rPr>
              <w:t>4. БИОЛОГИЈА</w:t>
            </w:r>
          </w:p>
        </w:tc>
        <w:tc>
          <w:tcPr>
            <w:tcW w:w="1530" w:type="dxa"/>
          </w:tcPr>
          <w:p w:rsidR="006F381C" w:rsidRDefault="00CF281A">
            <w:pPr>
              <w:spacing w:after="0" w:line="240" w:lineRule="auto"/>
              <w:jc w:val="center"/>
            </w:pPr>
            <w:r>
              <w:rPr>
                <w:lang w:val="sr-Cyrl-CS"/>
              </w:rPr>
              <w:t>НОВИ ЛОГОС</w:t>
            </w:r>
          </w:p>
        </w:tc>
        <w:tc>
          <w:tcPr>
            <w:tcW w:w="5333" w:type="dxa"/>
            <w:vAlign w:val="center"/>
          </w:tcPr>
          <w:p w:rsidR="006F381C" w:rsidRDefault="00CF281A">
            <w:pPr>
              <w:spacing w:after="0" w:line="240" w:lineRule="auto"/>
              <w:rPr>
                <w:bCs/>
                <w:iCs/>
                <w:lang w:val="sr-Cyrl-CS"/>
              </w:rPr>
            </w:pPr>
            <w:r>
              <w:rPr>
                <w:bCs/>
                <w:iCs/>
                <w:lang w:val="sr-Cyrl-CS"/>
              </w:rPr>
              <w:t>БИОЛОГИЈА 5-уџбеник-Г.Субаков Симић,М.Дрндарски</w:t>
            </w:r>
          </w:p>
        </w:tc>
      </w:tr>
      <w:tr w:rsidR="006F381C">
        <w:tc>
          <w:tcPr>
            <w:tcW w:w="3145" w:type="dxa"/>
            <w:vAlign w:val="center"/>
          </w:tcPr>
          <w:p w:rsidR="006F381C" w:rsidRDefault="00CF281A">
            <w:pPr>
              <w:spacing w:after="0" w:line="240" w:lineRule="auto"/>
            </w:pPr>
            <w:r>
              <w:rPr>
                <w:lang w:val="sr-Latn-CS"/>
              </w:rPr>
              <w:t xml:space="preserve">5. </w:t>
            </w:r>
            <w:r>
              <w:t>ГЕОГРАФИЈА</w:t>
            </w:r>
          </w:p>
        </w:tc>
        <w:tc>
          <w:tcPr>
            <w:tcW w:w="1530" w:type="dxa"/>
          </w:tcPr>
          <w:p w:rsidR="006F381C" w:rsidRDefault="00CF281A">
            <w:pPr>
              <w:spacing w:after="0" w:line="240" w:lineRule="auto"/>
              <w:jc w:val="center"/>
            </w:pPr>
            <w:r>
              <w:t>КЛЕТ 2022</w:t>
            </w:r>
          </w:p>
        </w:tc>
        <w:tc>
          <w:tcPr>
            <w:tcW w:w="5333" w:type="dxa"/>
            <w:vAlign w:val="center"/>
          </w:tcPr>
          <w:p w:rsidR="006F381C" w:rsidRDefault="00CF281A">
            <w:pPr>
              <w:spacing w:after="0" w:line="240" w:lineRule="auto"/>
              <w:rPr>
                <w:bCs/>
                <w:lang w:val="sr-Cyrl-CS"/>
              </w:rPr>
            </w:pPr>
            <w:r>
              <w:rPr>
                <w:bCs/>
                <w:iCs/>
                <w:lang w:val="sr-Cyrl-CS"/>
              </w:rPr>
              <w:t>ГЕОГРАФИЈА 5-уџбеник – Тања Плазинић</w:t>
            </w:r>
          </w:p>
        </w:tc>
      </w:tr>
      <w:tr w:rsidR="006F381C">
        <w:tc>
          <w:tcPr>
            <w:tcW w:w="3145" w:type="dxa"/>
            <w:vAlign w:val="center"/>
          </w:tcPr>
          <w:p w:rsidR="006F381C" w:rsidRDefault="00CF281A">
            <w:pPr>
              <w:spacing w:after="0" w:line="240" w:lineRule="auto"/>
            </w:pPr>
            <w:r>
              <w:t>6. ТЕХНИКА И ТЕХНОЛОГИЈА</w:t>
            </w:r>
          </w:p>
        </w:tc>
        <w:tc>
          <w:tcPr>
            <w:tcW w:w="1530" w:type="dxa"/>
          </w:tcPr>
          <w:p w:rsidR="006F381C" w:rsidRDefault="00CF281A">
            <w:pPr>
              <w:spacing w:after="0" w:line="240" w:lineRule="auto"/>
              <w:jc w:val="center"/>
            </w:pPr>
            <w:r>
              <w:t>ВУЛКАН 2023</w:t>
            </w:r>
          </w:p>
        </w:tc>
        <w:tc>
          <w:tcPr>
            <w:tcW w:w="5333" w:type="dxa"/>
            <w:vAlign w:val="center"/>
          </w:tcPr>
          <w:p w:rsidR="006F381C" w:rsidRDefault="00CF281A">
            <w:pPr>
              <w:spacing w:after="0" w:line="240" w:lineRule="auto"/>
              <w:rPr>
                <w:bCs/>
                <w:iCs/>
                <w:lang w:val="sr-Cyrl-CS"/>
              </w:rPr>
            </w:pPr>
            <w:r>
              <w:rPr>
                <w:bCs/>
                <w:iCs/>
                <w:lang w:val="sr-Cyrl-CS"/>
              </w:rPr>
              <w:t>УЏБЕНИК-М.Секулић</w:t>
            </w:r>
          </w:p>
          <w:p w:rsidR="006F381C" w:rsidRDefault="00CF281A">
            <w:pPr>
              <w:spacing w:after="0" w:line="240" w:lineRule="auto"/>
              <w:rPr>
                <w:bCs/>
                <w:iCs/>
                <w:lang w:val="sr-Cyrl-CS"/>
              </w:rPr>
            </w:pPr>
            <w:r>
              <w:rPr>
                <w:bCs/>
                <w:iCs/>
                <w:lang w:val="sr-Cyrl-CS"/>
              </w:rPr>
              <w:t>МАТЕРИЈАЛ-М.Папић,Д.Чукљевић</w:t>
            </w:r>
          </w:p>
        </w:tc>
      </w:tr>
      <w:tr w:rsidR="006F381C">
        <w:tc>
          <w:tcPr>
            <w:tcW w:w="3145" w:type="dxa"/>
            <w:vAlign w:val="center"/>
          </w:tcPr>
          <w:p w:rsidR="006F381C" w:rsidRDefault="00CF281A">
            <w:pPr>
              <w:spacing w:after="0" w:line="240" w:lineRule="auto"/>
            </w:pPr>
            <w:r>
              <w:t>7.ИНФОРМАТИКА И РАЧУНАРСТВО</w:t>
            </w:r>
          </w:p>
        </w:tc>
        <w:tc>
          <w:tcPr>
            <w:tcW w:w="1530" w:type="dxa"/>
          </w:tcPr>
          <w:p w:rsidR="006F381C" w:rsidRDefault="00CF281A">
            <w:pPr>
              <w:spacing w:after="0" w:line="240" w:lineRule="auto"/>
              <w:jc w:val="center"/>
            </w:pPr>
            <w:r>
              <w:t>ДАТА СТАТУС</w:t>
            </w:r>
          </w:p>
        </w:tc>
        <w:tc>
          <w:tcPr>
            <w:tcW w:w="5333" w:type="dxa"/>
            <w:vAlign w:val="center"/>
          </w:tcPr>
          <w:p w:rsidR="006F381C" w:rsidRDefault="00CF281A">
            <w:pPr>
              <w:spacing w:after="0" w:line="240" w:lineRule="auto"/>
              <w:rPr>
                <w:bCs/>
                <w:iCs/>
                <w:lang w:val="sr-Cyrl-CS"/>
              </w:rPr>
            </w:pPr>
            <w:r>
              <w:rPr>
                <w:bCs/>
                <w:iCs/>
                <w:lang w:val="sr-Cyrl-CS"/>
              </w:rPr>
              <w:t>УЏБЕНИК + ЕЛ.ДОДАТАК</w:t>
            </w:r>
          </w:p>
        </w:tc>
      </w:tr>
      <w:tr w:rsidR="006F381C">
        <w:tc>
          <w:tcPr>
            <w:tcW w:w="3145" w:type="dxa"/>
            <w:vAlign w:val="center"/>
          </w:tcPr>
          <w:p w:rsidR="006F381C" w:rsidRDefault="00CF281A">
            <w:pPr>
              <w:spacing w:after="0" w:line="240" w:lineRule="auto"/>
            </w:pPr>
            <w:r>
              <w:t>8. МУЗИЧКА КУЛТУРА</w:t>
            </w:r>
          </w:p>
        </w:tc>
        <w:tc>
          <w:tcPr>
            <w:tcW w:w="1530" w:type="dxa"/>
          </w:tcPr>
          <w:p w:rsidR="006F381C" w:rsidRDefault="00CF281A">
            <w:pPr>
              <w:spacing w:after="0" w:line="240" w:lineRule="auto"/>
              <w:jc w:val="center"/>
            </w:pPr>
            <w:r>
              <w:t>НОВИ ЛОГОС</w:t>
            </w:r>
          </w:p>
        </w:tc>
        <w:tc>
          <w:tcPr>
            <w:tcW w:w="5333" w:type="dxa"/>
            <w:vAlign w:val="center"/>
          </w:tcPr>
          <w:p w:rsidR="006F381C" w:rsidRDefault="00CF281A">
            <w:pPr>
              <w:spacing w:after="0" w:line="240" w:lineRule="auto"/>
              <w:rPr>
                <w:bCs/>
                <w:iCs/>
                <w:lang w:val="sr-Cyrl-CS"/>
              </w:rPr>
            </w:pPr>
            <w:r>
              <w:rPr>
                <w:bCs/>
                <w:iCs/>
                <w:lang w:val="sr-Cyrl-CS"/>
              </w:rPr>
              <w:t>МУЗИЧКА КУЛТУРА 5</w:t>
            </w:r>
          </w:p>
        </w:tc>
      </w:tr>
      <w:tr w:rsidR="006F381C">
        <w:tc>
          <w:tcPr>
            <w:tcW w:w="3145" w:type="dxa"/>
            <w:vAlign w:val="center"/>
          </w:tcPr>
          <w:p w:rsidR="006F381C" w:rsidRDefault="00CF281A">
            <w:pPr>
              <w:spacing w:after="0" w:line="240" w:lineRule="auto"/>
            </w:pPr>
            <w:r>
              <w:t>9. ЕНГЛЕСKИ ЈЕЗИК</w:t>
            </w:r>
          </w:p>
        </w:tc>
        <w:tc>
          <w:tcPr>
            <w:tcW w:w="1530" w:type="dxa"/>
          </w:tcPr>
          <w:p w:rsidR="006F381C" w:rsidRDefault="00CF281A">
            <w:pPr>
              <w:spacing w:after="0" w:line="240" w:lineRule="auto"/>
              <w:jc w:val="center"/>
            </w:pPr>
            <w:r>
              <w:t>АКРОНОЛО</w:t>
            </w:r>
          </w:p>
        </w:tc>
        <w:tc>
          <w:tcPr>
            <w:tcW w:w="5333" w:type="dxa"/>
            <w:vAlign w:val="center"/>
          </w:tcPr>
          <w:p w:rsidR="006F381C" w:rsidRDefault="00CF281A">
            <w:pPr>
              <w:spacing w:after="0" w:line="240" w:lineRule="auto"/>
              <w:rPr>
                <w:bCs/>
                <w:iCs/>
              </w:rPr>
            </w:pPr>
            <w:r>
              <w:rPr>
                <w:bCs/>
                <w:iCs/>
              </w:rPr>
              <w:t xml:space="preserve"> </w:t>
            </w:r>
            <w:r>
              <w:rPr>
                <w:sz w:val="24"/>
                <w:szCs w:val="24"/>
              </w:rPr>
              <w:t>Wider World second edition 1</w:t>
            </w:r>
            <w:r>
              <w:rPr>
                <w:bCs/>
                <w:iCs/>
              </w:rPr>
              <w:t>– уџбеник+радна свеск</w:t>
            </w:r>
          </w:p>
        </w:tc>
      </w:tr>
      <w:tr w:rsidR="006F381C">
        <w:tc>
          <w:tcPr>
            <w:tcW w:w="3145" w:type="dxa"/>
            <w:vAlign w:val="center"/>
          </w:tcPr>
          <w:p w:rsidR="006F381C" w:rsidRDefault="00CF281A">
            <w:pPr>
              <w:spacing w:after="0" w:line="240" w:lineRule="auto"/>
            </w:pPr>
            <w:r>
              <w:t>10. ФРАНЦУСКИ ЈЕЗИК</w:t>
            </w:r>
          </w:p>
        </w:tc>
        <w:tc>
          <w:tcPr>
            <w:tcW w:w="1530" w:type="dxa"/>
          </w:tcPr>
          <w:p w:rsidR="006F381C" w:rsidRDefault="00CF281A">
            <w:pPr>
              <w:spacing w:after="0" w:line="240" w:lineRule="auto"/>
              <w:jc w:val="center"/>
            </w:pPr>
            <w:r>
              <w:t>ЗАВОД ЗА УЏБЕНИКЕ</w:t>
            </w:r>
          </w:p>
        </w:tc>
        <w:tc>
          <w:tcPr>
            <w:tcW w:w="5333" w:type="dxa"/>
            <w:vAlign w:val="center"/>
          </w:tcPr>
          <w:p w:rsidR="006F381C" w:rsidRDefault="00CF281A">
            <w:pPr>
              <w:spacing w:after="0" w:line="240" w:lineRule="auto"/>
              <w:rPr>
                <w:bCs/>
                <w:iCs/>
              </w:rPr>
            </w:pPr>
            <w:r>
              <w:rPr>
                <w:bCs/>
                <w:iCs/>
              </w:rPr>
              <w:t xml:space="preserve"> Le monde et lucas 1– уџбеник+радна свескa</w:t>
            </w:r>
          </w:p>
        </w:tc>
      </w:tr>
    </w:tbl>
    <w:p w:rsidR="006F381C" w:rsidRDefault="006F381C">
      <w:pPr>
        <w:spacing w:after="0" w:line="240" w:lineRule="auto"/>
        <w:rPr>
          <w:b/>
          <w:bCs/>
          <w:sz w:val="32"/>
          <w:szCs w:val="32"/>
        </w:rPr>
      </w:pPr>
    </w:p>
    <w:p w:rsidR="006F381C" w:rsidRDefault="00CF281A">
      <w:pPr>
        <w:spacing w:after="0" w:line="240" w:lineRule="auto"/>
        <w:jc w:val="center"/>
        <w:rPr>
          <w:b/>
          <w:bCs/>
          <w:color w:val="FF0000"/>
          <w:sz w:val="24"/>
          <w:szCs w:val="32"/>
        </w:rPr>
      </w:pPr>
      <w:r>
        <w:rPr>
          <w:b/>
          <w:bCs/>
          <w:sz w:val="32"/>
          <w:szCs w:val="32"/>
        </w:rPr>
        <w:t xml:space="preserve">VI  </w:t>
      </w:r>
      <w:r>
        <w:rPr>
          <w:b/>
          <w:bCs/>
          <w:sz w:val="24"/>
          <w:szCs w:val="32"/>
        </w:rPr>
        <w:t>РАЗРЕД</w:t>
      </w:r>
    </w:p>
    <w:tbl>
      <w:tblPr>
        <w:tblW w:w="10095" w:type="dxa"/>
        <w:tblLayout w:type="fixed"/>
        <w:tblCellMar>
          <w:top w:w="15" w:type="dxa"/>
          <w:left w:w="15" w:type="dxa"/>
          <w:bottom w:w="15" w:type="dxa"/>
          <w:right w:w="15" w:type="dxa"/>
        </w:tblCellMar>
        <w:tblLook w:val="04A0" w:firstRow="1" w:lastRow="0" w:firstColumn="1" w:lastColumn="0" w:noHBand="0" w:noVBand="1"/>
      </w:tblPr>
      <w:tblGrid>
        <w:gridCol w:w="4246"/>
        <w:gridCol w:w="2014"/>
        <w:gridCol w:w="3835"/>
      </w:tblGrid>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b/>
                <w:bCs/>
                <w:sz w:val="24"/>
                <w:szCs w:val="24"/>
              </w:rPr>
              <w:t>ПРЕДМЕТ</w:t>
            </w:r>
          </w:p>
        </w:tc>
        <w:tc>
          <w:tcPr>
            <w:tcW w:w="2014"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b/>
                <w:bCs/>
                <w:sz w:val="24"/>
                <w:szCs w:val="24"/>
              </w:rPr>
              <w:t>ИЗДАВАЧ</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jc w:val="center"/>
              <w:rPr>
                <w:sz w:val="24"/>
                <w:szCs w:val="24"/>
              </w:rPr>
            </w:pPr>
            <w:r>
              <w:rPr>
                <w:b/>
                <w:bCs/>
                <w:sz w:val="24"/>
                <w:szCs w:val="24"/>
              </w:rPr>
              <w:t>УЏБЕНИЧКИ КОМПЛЕТ</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1. СРПСКИ ЈЕЗИК</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ВУЛКАН</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ЧИТАНКА </w:t>
            </w:r>
          </w:p>
          <w:p w:rsidR="006F381C" w:rsidRDefault="00CF281A">
            <w:pPr>
              <w:spacing w:after="0" w:line="240" w:lineRule="auto"/>
              <w:ind w:left="100" w:right="100"/>
              <w:rPr>
                <w:sz w:val="24"/>
                <w:szCs w:val="24"/>
              </w:rPr>
            </w:pPr>
            <w:r>
              <w:rPr>
                <w:sz w:val="24"/>
                <w:szCs w:val="24"/>
              </w:rPr>
              <w:t>ГРАМАТИКА 6</w:t>
            </w:r>
          </w:p>
          <w:p w:rsidR="006F381C" w:rsidRDefault="00CF281A">
            <w:pPr>
              <w:spacing w:after="0" w:line="240" w:lineRule="auto"/>
              <w:ind w:left="100" w:right="100"/>
              <w:rPr>
                <w:sz w:val="24"/>
                <w:szCs w:val="24"/>
              </w:rPr>
            </w:pPr>
            <w:r>
              <w:rPr>
                <w:sz w:val="24"/>
                <w:szCs w:val="24"/>
              </w:rPr>
              <w:t>РАДНА СВЕСКА 6</w:t>
            </w:r>
          </w:p>
        </w:tc>
      </w:tr>
      <w:tr w:rsidR="006F381C">
        <w:trPr>
          <w:trHeight w:val="49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2. МАТЕМАТИКА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КЛЕТ</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УЏБЕНИК</w:t>
            </w:r>
          </w:p>
          <w:p w:rsidR="006F381C" w:rsidRDefault="00CF281A">
            <w:pPr>
              <w:spacing w:after="0" w:line="240" w:lineRule="auto"/>
              <w:ind w:left="100" w:right="100"/>
              <w:rPr>
                <w:sz w:val="24"/>
                <w:szCs w:val="24"/>
              </w:rPr>
            </w:pPr>
            <w:r>
              <w:rPr>
                <w:sz w:val="24"/>
                <w:szCs w:val="24"/>
              </w:rPr>
              <w:t>ЗБИРКА ЗАДАТАКА</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3. ИСТОРИЈА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КЛЕТ</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ИСТОРИЈА 6 – уџбеник</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4. БИОЛОГИЈА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НОВИ ЛОГОС</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БИОЛОГИЈА</w:t>
            </w:r>
            <w:r>
              <w:rPr>
                <w:iCs/>
                <w:sz w:val="24"/>
                <w:szCs w:val="24"/>
              </w:rPr>
              <w:t> </w:t>
            </w:r>
            <w:r>
              <w:rPr>
                <w:sz w:val="24"/>
                <w:szCs w:val="24"/>
              </w:rPr>
              <w:t>6 – уџбеник</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5. ГЕОГРАФИЈА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КЛЕТ</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ГЕОГРАФИЈА 6  - уџбеник</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6. ТЕХНИКА  И ТЕХНОЛОГИЈА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ВУЛКАН</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УЏБЕНИК + МАТЕРИЈАЛ</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7.ИНФОРМАТИКА  И РАЧУНАРСТВ</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ВУЛКАН</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УЏБЕНИК</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8. МУЗИЧКА  КУЛТУРА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НОВИ ЛОГОС</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МУЗИЧКА КУЛТУРА 6</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9. ЛИКОВНА  КУЛТУРА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КЛЕТ</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ЛИКОВНА КУЛТУРА 6</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9. ЕНГЛЕСKИ ЈЕЗИК</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АКРОНОЛО</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Wider World 2 -уџбеник + рад.св</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10. ФРАНЦУСКИ  ЈЕЗИК</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ЗАВОД ЗА УЏБ</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Le monde de lea et Lukas 2  - уџбенички комплет</w:t>
            </w:r>
          </w:p>
        </w:tc>
      </w:tr>
      <w:tr w:rsidR="006F381C">
        <w:trPr>
          <w:trHeight w:val="465"/>
        </w:trPr>
        <w:tc>
          <w:tcPr>
            <w:tcW w:w="4246"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b/>
                <w:bCs/>
                <w:sz w:val="24"/>
                <w:szCs w:val="24"/>
              </w:rPr>
              <w:t>11. ФИЗИКА</w:t>
            </w:r>
          </w:p>
        </w:tc>
        <w:tc>
          <w:tcPr>
            <w:tcW w:w="2014" w:type="dxa"/>
            <w:tcBorders>
              <w:top w:val="single" w:sz="8" w:space="0" w:color="000000"/>
              <w:left w:val="single" w:sz="8" w:space="0" w:color="000000"/>
              <w:bottom w:val="single" w:sz="8" w:space="0" w:color="000000"/>
              <w:right w:val="single" w:sz="8" w:space="0" w:color="000000"/>
            </w:tcBorders>
          </w:tcPr>
          <w:p w:rsidR="006F381C" w:rsidRDefault="00CF281A">
            <w:pPr>
              <w:spacing w:after="0" w:line="240" w:lineRule="auto"/>
              <w:ind w:left="100" w:right="100"/>
              <w:jc w:val="center"/>
              <w:rPr>
                <w:sz w:val="24"/>
                <w:szCs w:val="24"/>
              </w:rPr>
            </w:pPr>
            <w:r>
              <w:rPr>
                <w:sz w:val="24"/>
                <w:szCs w:val="24"/>
              </w:rPr>
              <w:t>НОВИ ЛОГОС</w:t>
            </w:r>
          </w:p>
        </w:tc>
        <w:tc>
          <w:tcPr>
            <w:tcW w:w="3835" w:type="dxa"/>
            <w:tcBorders>
              <w:top w:val="single" w:sz="8" w:space="0" w:color="000000"/>
              <w:left w:val="single" w:sz="8" w:space="0" w:color="000000"/>
              <w:bottom w:val="single" w:sz="8" w:space="0" w:color="000000"/>
              <w:right w:val="single" w:sz="8" w:space="0" w:color="000000"/>
            </w:tcBorders>
            <w:vAlign w:val="center"/>
          </w:tcPr>
          <w:p w:rsidR="006F381C" w:rsidRDefault="00CF281A">
            <w:pPr>
              <w:spacing w:after="0" w:line="240" w:lineRule="auto"/>
              <w:ind w:left="100" w:right="100"/>
              <w:rPr>
                <w:sz w:val="24"/>
                <w:szCs w:val="24"/>
              </w:rPr>
            </w:pPr>
            <w:r>
              <w:rPr>
                <w:sz w:val="24"/>
                <w:szCs w:val="24"/>
              </w:rPr>
              <w:t>УЏБЕНИК</w:t>
            </w:r>
          </w:p>
          <w:p w:rsidR="006F381C" w:rsidRDefault="00CF281A">
            <w:pPr>
              <w:spacing w:after="0" w:line="240" w:lineRule="auto"/>
              <w:ind w:left="100" w:right="100"/>
              <w:rPr>
                <w:sz w:val="24"/>
                <w:szCs w:val="24"/>
              </w:rPr>
            </w:pPr>
            <w:r>
              <w:rPr>
                <w:sz w:val="24"/>
                <w:szCs w:val="24"/>
              </w:rPr>
              <w:t>ЗБИРКА</w:t>
            </w:r>
          </w:p>
        </w:tc>
      </w:tr>
    </w:tbl>
    <w:p w:rsidR="006F381C" w:rsidRDefault="006F381C">
      <w:pPr>
        <w:spacing w:after="0" w:line="240" w:lineRule="auto"/>
        <w:rPr>
          <w:sz w:val="24"/>
          <w:szCs w:val="24"/>
        </w:rPr>
      </w:pPr>
    </w:p>
    <w:p w:rsidR="006F381C" w:rsidRDefault="00CF281A">
      <w:pPr>
        <w:spacing w:after="0" w:line="240" w:lineRule="auto"/>
        <w:jc w:val="center"/>
        <w:rPr>
          <w:b/>
          <w:bCs/>
          <w:sz w:val="24"/>
          <w:szCs w:val="32"/>
        </w:rPr>
      </w:pPr>
      <w:r>
        <w:rPr>
          <w:b/>
          <w:bCs/>
          <w:sz w:val="24"/>
          <w:szCs w:val="24"/>
        </w:rPr>
        <w:t xml:space="preserve">                                    </w:t>
      </w:r>
    </w:p>
    <w:p w:rsidR="006F381C" w:rsidRDefault="006F381C">
      <w:pPr>
        <w:spacing w:after="0" w:line="240" w:lineRule="auto"/>
        <w:jc w:val="center"/>
        <w:rPr>
          <w:rFonts w:eastAsia="Times New Roman"/>
          <w:sz w:val="27"/>
          <w:szCs w:val="27"/>
          <w:lang w:val="en-US"/>
        </w:rPr>
      </w:pPr>
    </w:p>
    <w:p w:rsidR="006F381C" w:rsidRDefault="00CF281A">
      <w:pPr>
        <w:spacing w:after="0" w:line="240" w:lineRule="auto"/>
        <w:jc w:val="center"/>
        <w:rPr>
          <w:sz w:val="27"/>
          <w:szCs w:val="27"/>
        </w:rPr>
      </w:pPr>
      <w:r>
        <w:rPr>
          <w:b/>
          <w:bCs/>
          <w:sz w:val="24"/>
          <w:szCs w:val="24"/>
        </w:rPr>
        <w:t>       </w:t>
      </w:r>
      <w:r>
        <w:rPr>
          <w:b/>
          <w:bCs/>
          <w:sz w:val="32"/>
          <w:szCs w:val="32"/>
        </w:rPr>
        <w:t xml:space="preserve">                VII   </w:t>
      </w:r>
      <w:r>
        <w:rPr>
          <w:b/>
          <w:bCs/>
          <w:sz w:val="24"/>
          <w:szCs w:val="32"/>
        </w:rPr>
        <w:t>РАЗРЕД  </w:t>
      </w:r>
      <w:r>
        <w:rPr>
          <w:b/>
          <w:bCs/>
          <w:szCs w:val="24"/>
        </w:rPr>
        <w:t>                           </w:t>
      </w:r>
    </w:p>
    <w:tbl>
      <w:tblPr>
        <w:tblW w:w="10095" w:type="dxa"/>
        <w:tblLayout w:type="fixed"/>
        <w:tblLook w:val="04A0" w:firstRow="1" w:lastRow="0" w:firstColumn="1" w:lastColumn="0" w:noHBand="0" w:noVBand="1"/>
      </w:tblPr>
      <w:tblGrid>
        <w:gridCol w:w="4131"/>
        <w:gridCol w:w="1988"/>
        <w:gridCol w:w="3976"/>
      </w:tblGrid>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bookmarkStart w:id="25" w:name="table02"/>
            <w:bookmarkEnd w:id="25"/>
            <w:r>
              <w:rPr>
                <w:b/>
                <w:bCs/>
                <w:sz w:val="24"/>
                <w:szCs w:val="24"/>
              </w:rPr>
              <w:t>ПРЕДМЕТ</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0"/>
                <w:szCs w:val="20"/>
              </w:rPr>
            </w:pPr>
            <w:r>
              <w:rPr>
                <w:b/>
                <w:bCs/>
              </w:rPr>
              <w:t>ИЗДАВАЧ</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sz w:val="24"/>
                <w:szCs w:val="24"/>
              </w:rPr>
            </w:pPr>
            <w:r>
              <w:rPr>
                <w:b/>
                <w:bCs/>
                <w:sz w:val="24"/>
                <w:szCs w:val="24"/>
              </w:rPr>
              <w:t>УЏБЕНИЧКИ КОМПЛЕТ</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numPr>
                <w:ilvl w:val="0"/>
                <w:numId w:val="12"/>
              </w:numPr>
              <w:autoSpaceDN w:val="0"/>
              <w:spacing w:after="0" w:line="240" w:lineRule="auto"/>
              <w:ind w:left="100" w:right="100"/>
              <w:rPr>
                <w:b/>
                <w:bCs/>
                <w:sz w:val="24"/>
                <w:szCs w:val="24"/>
              </w:rPr>
            </w:pPr>
            <w:r>
              <w:rPr>
                <w:b/>
                <w:bCs/>
                <w:sz w:val="24"/>
                <w:szCs w:val="24"/>
              </w:rPr>
              <w:t>СРПСКИ ЈЕЗИК</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jc w:val="center"/>
              <w:rPr>
                <w:b/>
                <w:bCs/>
                <w:sz w:val="20"/>
                <w:szCs w:val="20"/>
              </w:rPr>
            </w:pPr>
            <w:r>
              <w:t>КЛЕТ</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sz w:val="24"/>
                <w:szCs w:val="24"/>
              </w:rPr>
              <w:t>Читанка  “Плетисанка”</w:t>
            </w:r>
          </w:p>
          <w:p w:rsidR="006F381C" w:rsidRDefault="00CF281A">
            <w:pPr>
              <w:spacing w:after="0" w:line="240" w:lineRule="auto"/>
              <w:ind w:left="100" w:right="100"/>
              <w:rPr>
                <w:sz w:val="24"/>
                <w:szCs w:val="24"/>
              </w:rPr>
            </w:pPr>
            <w:r>
              <w:rPr>
                <w:sz w:val="24"/>
                <w:szCs w:val="24"/>
              </w:rPr>
              <w:t>Граматика</w:t>
            </w:r>
          </w:p>
          <w:p w:rsidR="006F381C" w:rsidRDefault="00CF281A">
            <w:pPr>
              <w:spacing w:after="0" w:line="240" w:lineRule="auto"/>
              <w:ind w:left="100" w:right="100"/>
              <w:rPr>
                <w:sz w:val="24"/>
                <w:szCs w:val="24"/>
              </w:rPr>
            </w:pPr>
            <w:r>
              <w:rPr>
                <w:sz w:val="24"/>
                <w:szCs w:val="24"/>
              </w:rPr>
              <w:t xml:space="preserve">Радна свеска </w:t>
            </w:r>
          </w:p>
        </w:tc>
      </w:tr>
      <w:tr w:rsidR="006F381C">
        <w:trPr>
          <w:trHeight w:val="49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2. МАТЕМАТИКА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КЛЕТ</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УЏБЕНИК</w:t>
            </w:r>
          </w:p>
          <w:p w:rsidR="006F381C" w:rsidRDefault="00CF281A">
            <w:pPr>
              <w:spacing w:after="0" w:line="240" w:lineRule="auto"/>
              <w:ind w:left="100" w:right="100"/>
              <w:rPr>
                <w:sz w:val="24"/>
                <w:szCs w:val="24"/>
              </w:rPr>
            </w:pPr>
            <w:r>
              <w:t>ЗБИРКА ЗАДАТАКА</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3. ИСТОРИЈА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БИГЗ</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ИСТОРИЈА 7 – уџбеник</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4. БИОЛОГИЈА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НОВИ ЛОГОС</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БИОЛОГИЈА</w:t>
            </w:r>
            <w:r>
              <w:rPr>
                <w:iCs/>
              </w:rPr>
              <w:t> 7</w:t>
            </w:r>
            <w:r>
              <w:t xml:space="preserve"> – уџбеник</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5. ГЕОГРАФИЈА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БИГЗ</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ГЕОГРАФИЈА 7 -  уџбеник</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6. ТЕХНИКА  И ТЕХНОЛОГИЈА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ВУЛКАН</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УЏБЕНИК + МАТЕРИЈАЛ</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7.ИНФОРМАТИКА  И РАЧУНАРСТВ</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ВУЛКАН</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УЏБЕНИК</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8. МУЗИЧКА  КУЛТУРА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НОВИ ЛОГОС</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МУЗИЧКА КУЛТУРА 7 -  уџбеник</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9. ЛИКОВНА  КУЛТУРА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КЛЕТ</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ЛИКОВНА КУЛТУРА 7</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9. ЕНГЛЕСKИ ЈЕЗИК</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АКРОНОЛО</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Wider World 3-  уџбеник + радна свеска</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10. ФРАНЦУСКИ  ЈЕЗИК</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Завод</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right="100"/>
              <w:rPr>
                <w:sz w:val="24"/>
                <w:szCs w:val="24"/>
              </w:rPr>
            </w:pPr>
            <w:r>
              <w:t>Le monde de lea et Lukas 3 УЏБЕНИК+РС</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rPr>
                <w:b/>
                <w:bCs/>
              </w:rPr>
              <w:t>11. ФИЗИКА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rPr>
                <w:sz w:val="20"/>
                <w:szCs w:val="20"/>
              </w:rPr>
            </w:pPr>
            <w:r>
              <w:t>НОВИ ЛОГОС</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sz w:val="24"/>
                <w:szCs w:val="24"/>
              </w:rPr>
            </w:pPr>
            <w:r>
              <w:t>УЏБЕНИК</w:t>
            </w:r>
          </w:p>
          <w:p w:rsidR="006F381C" w:rsidRDefault="00CF281A">
            <w:pPr>
              <w:spacing w:after="0" w:line="240" w:lineRule="auto"/>
              <w:ind w:left="100" w:right="100"/>
              <w:rPr>
                <w:sz w:val="24"/>
                <w:szCs w:val="24"/>
              </w:rPr>
            </w:pPr>
            <w:r>
              <w:t>ЗБИРКА</w:t>
            </w:r>
          </w:p>
        </w:tc>
      </w:tr>
      <w:tr w:rsidR="006F381C">
        <w:trPr>
          <w:trHeight w:val="465"/>
        </w:trPr>
        <w:tc>
          <w:tcPr>
            <w:tcW w:w="41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rPr>
                <w:b/>
                <w:bCs/>
                <w:sz w:val="20"/>
                <w:szCs w:val="20"/>
              </w:rPr>
            </w:pPr>
            <w:r>
              <w:rPr>
                <w:b/>
                <w:bCs/>
              </w:rPr>
              <w:t>12, ХЕМИЈА</w:t>
            </w:r>
          </w:p>
        </w:tc>
        <w:tc>
          <w:tcPr>
            <w:tcW w:w="19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F381C" w:rsidRDefault="00CF281A">
            <w:pPr>
              <w:spacing w:after="0" w:line="240" w:lineRule="auto"/>
              <w:ind w:left="100" w:right="100"/>
              <w:jc w:val="center"/>
            </w:pPr>
            <w:r>
              <w:t>ГЕРУНДИЈУМ</w:t>
            </w:r>
          </w:p>
        </w:tc>
        <w:tc>
          <w:tcPr>
            <w:tcW w:w="3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F381C" w:rsidRDefault="00CF281A">
            <w:pPr>
              <w:spacing w:after="0" w:line="240" w:lineRule="auto"/>
              <w:ind w:left="100" w:right="100"/>
            </w:pPr>
            <w:r>
              <w:t xml:space="preserve">Уџбеник </w:t>
            </w:r>
          </w:p>
          <w:p w:rsidR="006F381C" w:rsidRDefault="006F381C">
            <w:pPr>
              <w:spacing w:after="0" w:line="240" w:lineRule="auto"/>
              <w:ind w:right="100"/>
            </w:pPr>
          </w:p>
        </w:tc>
      </w:tr>
    </w:tbl>
    <w:p w:rsidR="006F381C" w:rsidRDefault="006F381C">
      <w:pPr>
        <w:spacing w:after="0" w:line="240" w:lineRule="auto"/>
        <w:rPr>
          <w:rFonts w:eastAsia="Times New Roman"/>
          <w:b/>
          <w:sz w:val="24"/>
          <w:szCs w:val="24"/>
          <w:lang w:val="en-US"/>
        </w:rPr>
      </w:pPr>
    </w:p>
    <w:p w:rsidR="006F381C" w:rsidRDefault="00CF281A">
      <w:pPr>
        <w:spacing w:after="0" w:line="240" w:lineRule="auto"/>
        <w:jc w:val="center"/>
        <w:rPr>
          <w:b/>
          <w:sz w:val="24"/>
          <w:szCs w:val="24"/>
        </w:rPr>
      </w:pPr>
      <w:r>
        <w:rPr>
          <w:b/>
          <w:sz w:val="32"/>
          <w:szCs w:val="32"/>
        </w:rPr>
        <w:t xml:space="preserve">                              VIII </w:t>
      </w:r>
      <w:r>
        <w:rPr>
          <w:b/>
          <w:sz w:val="24"/>
          <w:szCs w:val="24"/>
        </w:rPr>
        <w:t xml:space="preserve">  РАЗРЕД     (ИЗБОР 1 ГОДИНА)</w:t>
      </w:r>
    </w:p>
    <w:tbl>
      <w:tblPr>
        <w:tblW w:w="10185" w:type="dxa"/>
        <w:tblLayout w:type="fixed"/>
        <w:tblLook w:val="04A0" w:firstRow="1" w:lastRow="0" w:firstColumn="1" w:lastColumn="0" w:noHBand="0" w:noVBand="1"/>
      </w:tblPr>
      <w:tblGrid>
        <w:gridCol w:w="6824"/>
        <w:gridCol w:w="3361"/>
      </w:tblGrid>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Назив уџбеника</w:t>
            </w:r>
          </w:p>
        </w:tc>
        <w:tc>
          <w:tcPr>
            <w:tcW w:w="3362" w:type="dxa"/>
            <w:tcBorders>
              <w:top w:val="single" w:sz="4" w:space="0" w:color="auto"/>
              <w:left w:val="nil"/>
              <w:bottom w:val="single" w:sz="4" w:space="0" w:color="auto"/>
              <w:right w:val="single" w:sz="4" w:space="0" w:color="auto"/>
            </w:tcBorders>
          </w:tcPr>
          <w:p w:rsidR="006F381C" w:rsidRDefault="00CF281A">
            <w:pPr>
              <w:spacing w:after="0" w:line="240" w:lineRule="auto"/>
              <w:jc w:val="center"/>
              <w:rPr>
                <w:sz w:val="24"/>
                <w:szCs w:val="24"/>
              </w:rPr>
            </w:pPr>
            <w:r>
              <w:rPr>
                <w:sz w:val="24"/>
                <w:szCs w:val="24"/>
              </w:rPr>
              <w:t>Издавач</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ЧИТАНКА “Цветник”</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КЛЕТТ</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ГРАМАТИКА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КЛЕТТ</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РАДНА СВЕСКА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КЛЕТ</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ИНФОРМАТИКА И РАЧУНАРСТВО</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ВУЛКАН</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 xml:space="preserve">БИОЛОГИЈА </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НОВИ ЛОГОС</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ТЕХНИКА И ТЕХНОЛОГИЈА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ВУЛКАН</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ХЕМИЈА – УЏБЕНИК</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ЗАВОД</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МУЗИЧКА КУЛТУРА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НОВИ ЛОГОС</w:t>
            </w:r>
          </w:p>
        </w:tc>
      </w:tr>
      <w:tr w:rsidR="006F381C">
        <w:trPr>
          <w:trHeight w:val="260"/>
        </w:trPr>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WIDER WORLD 4 – УЏБЕНИК</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АКРОНОЛО</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WIDER WORLD 4 – РАДНАСВЕСКА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АКРОНОЛО</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 xml:space="preserve">ФИЗИКА  </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НОВИ ЛОГОС</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 xml:space="preserve">ЗБИРКА ИЗ ФИЗИКЕ            </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НОВИ ЛОГОС</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 xml:space="preserve">МАТЕМАТИКА </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КЛЕТТ</w:t>
            </w:r>
          </w:p>
        </w:tc>
      </w:tr>
      <w:tr w:rsidR="006F381C">
        <w:trPr>
          <w:trHeight w:val="152"/>
        </w:trPr>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МАТЕМАТИК</w:t>
            </w:r>
            <w:r>
              <w:rPr>
                <w:sz w:val="24"/>
                <w:szCs w:val="24"/>
                <w:lang w:val="sr-Cyrl-RS"/>
              </w:rPr>
              <w:t>А</w:t>
            </w:r>
            <w:r>
              <w:rPr>
                <w:sz w:val="24"/>
                <w:szCs w:val="24"/>
              </w:rPr>
              <w:t xml:space="preserve"> -  ЗБИРКА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КЛЕТТ</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ИСТОРИЈА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ind w:firstLineChars="350" w:firstLine="840"/>
              <w:rPr>
                <w:sz w:val="24"/>
                <w:szCs w:val="24"/>
              </w:rPr>
            </w:pPr>
            <w:r>
              <w:rPr>
                <w:sz w:val="24"/>
                <w:szCs w:val="24"/>
                <w:lang w:val="sr-Cyrl-RS"/>
              </w:rPr>
              <w:t xml:space="preserve">      </w:t>
            </w:r>
            <w:r>
              <w:rPr>
                <w:sz w:val="24"/>
                <w:szCs w:val="24"/>
              </w:rPr>
              <w:t>КЛЕТТ</w:t>
            </w:r>
          </w:p>
        </w:tc>
      </w:tr>
      <w:tr w:rsidR="006F381C">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lastRenderedPageBreak/>
              <w:t>ГЕОГРАФИЈА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КЛЕТТ</w:t>
            </w:r>
          </w:p>
        </w:tc>
      </w:tr>
      <w:tr w:rsidR="006F381C">
        <w:trPr>
          <w:trHeight w:val="219"/>
        </w:trPr>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Le monde de lea et Lukas 4 –УЏБЕНИК</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ЗАВОД</w:t>
            </w:r>
          </w:p>
        </w:tc>
      </w:tr>
      <w:tr w:rsidR="006F381C">
        <w:trPr>
          <w:trHeight w:val="219"/>
        </w:trPr>
        <w:tc>
          <w:tcPr>
            <w:tcW w:w="6826" w:type="dxa"/>
            <w:tcBorders>
              <w:top w:val="single" w:sz="4" w:space="0" w:color="auto"/>
              <w:left w:val="single" w:sz="4" w:space="0" w:color="auto"/>
              <w:bottom w:val="single" w:sz="4" w:space="0" w:color="auto"/>
              <w:right w:val="single" w:sz="4" w:space="0" w:color="auto"/>
            </w:tcBorders>
            <w:vAlign w:val="bottom"/>
          </w:tcPr>
          <w:p w:rsidR="006F381C" w:rsidRDefault="00CF281A">
            <w:pPr>
              <w:spacing w:after="0" w:line="240" w:lineRule="auto"/>
              <w:rPr>
                <w:sz w:val="24"/>
                <w:szCs w:val="24"/>
              </w:rPr>
            </w:pPr>
            <w:r>
              <w:rPr>
                <w:sz w:val="24"/>
                <w:szCs w:val="24"/>
              </w:rPr>
              <w:t>Le monde de lea et Lukas 4 – РАДНА СВЕСКА</w:t>
            </w:r>
          </w:p>
        </w:tc>
        <w:tc>
          <w:tcPr>
            <w:tcW w:w="3362" w:type="dxa"/>
            <w:tcBorders>
              <w:top w:val="single" w:sz="4" w:space="0" w:color="auto"/>
              <w:left w:val="nil"/>
              <w:bottom w:val="single" w:sz="4" w:space="0" w:color="auto"/>
              <w:right w:val="single" w:sz="4" w:space="0" w:color="auto"/>
            </w:tcBorders>
            <w:vAlign w:val="bottom"/>
          </w:tcPr>
          <w:p w:rsidR="006F381C" w:rsidRDefault="00CF281A">
            <w:pPr>
              <w:spacing w:after="0" w:line="240" w:lineRule="auto"/>
              <w:jc w:val="center"/>
              <w:rPr>
                <w:sz w:val="24"/>
                <w:szCs w:val="24"/>
              </w:rPr>
            </w:pPr>
            <w:r>
              <w:rPr>
                <w:sz w:val="24"/>
                <w:szCs w:val="24"/>
              </w:rPr>
              <w:t>ЗАВОД</w:t>
            </w:r>
          </w:p>
        </w:tc>
      </w:tr>
    </w:tbl>
    <w:p w:rsidR="006F381C" w:rsidRDefault="006F381C">
      <w:pPr>
        <w:spacing w:after="0" w:line="240" w:lineRule="auto"/>
        <w:rPr>
          <w:rFonts w:eastAsia="Times New Roman"/>
          <w:sz w:val="24"/>
          <w:szCs w:val="24"/>
          <w:lang w:val="en-US"/>
        </w:rPr>
      </w:pPr>
    </w:p>
    <w:p w:rsidR="006F381C" w:rsidRDefault="00CF281A">
      <w:pPr>
        <w:spacing w:after="0" w:line="240" w:lineRule="auto"/>
        <w:jc w:val="both"/>
        <w:rPr>
          <w:rFonts w:ascii="Times New Roman" w:hAnsi="Times New Roman" w:cs="Times New Roman"/>
          <w:sz w:val="20"/>
          <w:szCs w:val="20"/>
        </w:rPr>
      </w:pPr>
      <w:r>
        <w:rPr>
          <w:rFonts w:ascii="Times New Roman" w:hAnsi="Times New Roman" w:cs="Times New Roman"/>
          <w:sz w:val="24"/>
          <w:szCs w:val="24"/>
        </w:rPr>
        <w:t>Уџбеници, по разредима и предметима, које је Наставничко веће својом одлуком утврдило за коришћење у овој школској години, поседују решења којим су одобрена за коришћење у основној школи.</w:t>
      </w:r>
    </w:p>
    <w:p w:rsidR="006F381C" w:rsidRDefault="006F381C">
      <w:pPr>
        <w:jc w:val="both"/>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26" w:name="_Toc208496345"/>
      <w:r>
        <w:rPr>
          <w:rFonts w:ascii="Times New Roman" w:eastAsiaTheme="majorEastAsia" w:hAnsi="Times New Roman" w:cstheme="majorBidi"/>
          <w:b/>
          <w:sz w:val="26"/>
          <w:szCs w:val="26"/>
          <w:lang w:val="sr-Cyrl-RS"/>
        </w:rPr>
        <w:t>Табеларни преглед бројног стања ученика</w:t>
      </w:r>
      <w:bookmarkEnd w:id="26"/>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771"/>
        <w:gridCol w:w="1322"/>
        <w:gridCol w:w="1480"/>
        <w:gridCol w:w="1197"/>
        <w:gridCol w:w="1295"/>
        <w:gridCol w:w="1448"/>
      </w:tblGrid>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Одељење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 девојчица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Бр.дечака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 ученика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Бр.уч. - разред</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Љубица Чичовачки</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20</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Сандра Лугумерски</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61</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Данијела Репман</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19</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Мира Мартић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26</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47</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Милојка Пејановић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15</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21</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Александра Рашковић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20</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Јосип Тољ</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21</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63</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Бранкица Варгаш-Марјановић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Бранка Витковић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19</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Зорица Петровић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15</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18</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Милена Крга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17</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73</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Стевка Љуба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19</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Мирјана Мијић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3,4 Ранчево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0+1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УКУПНО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1-4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129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119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248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Емилија Рилке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5-1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23</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73</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Марија Малбаша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5-2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25</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Мирјана Јовановић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5-3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25</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Маја Јањатовић Бубало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Јована Шушиловић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91</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Александра Радуловић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15</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25</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Данијела Кујунџић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Славица Плац</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19</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Јелена Васовић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78</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Горана Дацић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21</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Рената Цветков</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21</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Милош Мишчевић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w:t>
            </w:r>
          </w:p>
        </w:tc>
        <w:tc>
          <w:tcPr>
            <w:tcW w:w="0" w:type="auto"/>
            <w:tcBorders>
              <w:top w:val="single" w:sz="2" w:space="0" w:color="000000"/>
              <w:left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Сенка Канурић</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8-2</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21</w:t>
            </w:r>
          </w:p>
        </w:tc>
        <w:tc>
          <w:tcPr>
            <w:tcW w:w="0" w:type="auto"/>
            <w:tcBorders>
              <w:left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66</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Оливера Козлина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15</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24</w:t>
            </w:r>
          </w:p>
        </w:tc>
        <w:tc>
          <w:tcPr>
            <w:tcW w:w="0" w:type="auto"/>
            <w:tcBorders>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УКУПНО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5-8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173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135</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309</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УКУПНО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1-8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303</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254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558</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tc>
      </w:tr>
    </w:tbl>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6F381C"/>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shd w:val="clear" w:color="auto" w:fill="FFFFFF"/>
        <w:spacing w:after="0" w:line="240" w:lineRule="auto"/>
        <w:rPr>
          <w:rFonts w:ascii="Times New Roman" w:eastAsia="Times New Roman" w:hAnsi="Times New Roman" w:cs="Times New Roman"/>
          <w:color w:val="FF0000"/>
          <w:sz w:val="24"/>
          <w:szCs w:val="24"/>
          <w:lang w:eastAsia="sr-Latn-RS"/>
        </w:rPr>
      </w:pPr>
    </w:p>
    <w:p w:rsidR="006F381C" w:rsidRDefault="006F381C">
      <w:pPr>
        <w:shd w:val="clear" w:color="auto" w:fill="FFFFFF"/>
        <w:spacing w:after="0" w:line="240" w:lineRule="auto"/>
        <w:rPr>
          <w:rFonts w:ascii="Times New Roman" w:hAnsi="Times New Roman" w:cs="Times New Roman"/>
          <w:sz w:val="24"/>
          <w:szCs w:val="24"/>
          <w:u w:val="single"/>
        </w:rPr>
      </w:pPr>
    </w:p>
    <w:p w:rsidR="006F381C" w:rsidRDefault="00CF281A">
      <w:pPr>
        <w:keepNext/>
        <w:keepLines/>
        <w:spacing w:before="40" w:after="0"/>
        <w:jc w:val="center"/>
        <w:outlineLvl w:val="1"/>
        <w:rPr>
          <w:rFonts w:ascii="Times New Roman" w:eastAsiaTheme="majorEastAsia" w:hAnsi="Times New Roman" w:cstheme="majorBidi"/>
          <w:b/>
          <w:color w:val="FF0000"/>
          <w:sz w:val="26"/>
          <w:szCs w:val="26"/>
        </w:rPr>
      </w:pPr>
      <w:bookmarkStart w:id="27" w:name="_Toc208496346"/>
      <w:bookmarkStart w:id="28" w:name="_Toc145449679"/>
      <w:bookmarkStart w:id="29" w:name="_Toc113880866"/>
      <w:r>
        <w:rPr>
          <w:rFonts w:ascii="Times New Roman" w:eastAsiaTheme="majorEastAsia" w:hAnsi="Times New Roman" w:cstheme="majorBidi"/>
          <w:b/>
          <w:sz w:val="26"/>
          <w:szCs w:val="26"/>
        </w:rPr>
        <w:t>Продужени боравак</w:t>
      </w:r>
      <w:bookmarkEnd w:id="27"/>
      <w:bookmarkEnd w:id="28"/>
      <w:bookmarkEnd w:id="29"/>
    </w:p>
    <w:p w:rsidR="006F381C" w:rsidRDefault="006F381C">
      <w:pPr>
        <w:shd w:val="clear" w:color="auto" w:fill="FFFFFF"/>
        <w:spacing w:after="0" w:line="240" w:lineRule="auto"/>
        <w:ind w:right="1134"/>
        <w:rPr>
          <w:rFonts w:ascii="Times New Roman" w:hAnsi="Times New Roman" w:cs="Times New Roman"/>
          <w:color w:val="C00000"/>
          <w:spacing w:val="-1"/>
          <w:sz w:val="24"/>
          <w:szCs w:val="24"/>
          <w:u w:val="single"/>
        </w:rPr>
      </w:pPr>
    </w:p>
    <w:tbl>
      <w:tblPr>
        <w:tblW w:w="6555" w:type="dxa"/>
        <w:jc w:val="center"/>
        <w:tblLayout w:type="fixed"/>
        <w:tblCellMar>
          <w:left w:w="40" w:type="dxa"/>
          <w:right w:w="40" w:type="dxa"/>
        </w:tblCellMar>
        <w:tblLook w:val="04A0" w:firstRow="1" w:lastRow="0" w:firstColumn="1" w:lastColumn="0" w:noHBand="0" w:noVBand="1"/>
      </w:tblPr>
      <w:tblGrid>
        <w:gridCol w:w="3436"/>
        <w:gridCol w:w="3119"/>
      </w:tblGrid>
      <w:tr w:rsidR="006F381C">
        <w:trPr>
          <w:trHeight w:val="298"/>
          <w:jc w:val="center"/>
        </w:trPr>
        <w:tc>
          <w:tcPr>
            <w:tcW w:w="343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rFonts w:ascii="Times New Roman" w:hAnsi="Times New Roman" w:cs="Times New Roman"/>
                <w:sz w:val="20"/>
                <w:szCs w:val="24"/>
                <w:u w:val="single"/>
              </w:rPr>
            </w:pPr>
            <w:r>
              <w:rPr>
                <w:rFonts w:ascii="Times New Roman" w:hAnsi="Times New Roman" w:cs="Times New Roman"/>
                <w:b/>
                <w:bCs/>
                <w:i/>
                <w:iCs/>
                <w:spacing w:val="-2"/>
                <w:szCs w:val="24"/>
                <w:u w:val="single"/>
              </w:rPr>
              <w:t>Број група</w:t>
            </w:r>
          </w:p>
        </w:tc>
        <w:tc>
          <w:tcPr>
            <w:tcW w:w="3119"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rFonts w:ascii="Times New Roman" w:hAnsi="Times New Roman" w:cs="Times New Roman"/>
                <w:szCs w:val="24"/>
                <w:u w:val="single"/>
              </w:rPr>
            </w:pPr>
            <w:r>
              <w:rPr>
                <w:rFonts w:ascii="Times New Roman" w:hAnsi="Times New Roman" w:cs="Times New Roman"/>
                <w:b/>
                <w:bCs/>
                <w:i/>
                <w:iCs/>
                <w:spacing w:val="-2"/>
                <w:szCs w:val="24"/>
                <w:u w:val="single"/>
              </w:rPr>
              <w:t>Број ученика</w:t>
            </w:r>
          </w:p>
        </w:tc>
      </w:tr>
      <w:tr w:rsidR="006F381C">
        <w:trPr>
          <w:trHeight w:val="298"/>
          <w:jc w:val="center"/>
        </w:trPr>
        <w:tc>
          <w:tcPr>
            <w:tcW w:w="343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rFonts w:ascii="Times New Roman" w:hAnsi="Times New Roman" w:cs="Times New Roman"/>
                <w:b/>
                <w:bCs/>
                <w:szCs w:val="24"/>
              </w:rPr>
            </w:pPr>
            <w:r>
              <w:rPr>
                <w:rFonts w:ascii="Times New Roman" w:hAnsi="Times New Roman" w:cs="Times New Roman"/>
                <w:b/>
                <w:bCs/>
                <w:szCs w:val="24"/>
              </w:rPr>
              <w:t>3</w:t>
            </w:r>
          </w:p>
        </w:tc>
        <w:tc>
          <w:tcPr>
            <w:tcW w:w="3119"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rFonts w:ascii="Times New Roman" w:hAnsi="Times New Roman" w:cs="Times New Roman"/>
                <w:szCs w:val="24"/>
                <w:lang w:val="sr-Cyrl-RS"/>
              </w:rPr>
            </w:pPr>
            <w:r>
              <w:rPr>
                <w:rFonts w:ascii="Times New Roman" w:hAnsi="Times New Roman" w:cs="Times New Roman"/>
                <w:szCs w:val="24"/>
                <w:lang w:val="sr-Cyrl-RS"/>
              </w:rPr>
              <w:t>230 -просечно 70</w:t>
            </w:r>
          </w:p>
        </w:tc>
      </w:tr>
      <w:tr w:rsidR="006F381C">
        <w:trPr>
          <w:trHeight w:val="317"/>
          <w:jc w:val="center"/>
        </w:trPr>
        <w:tc>
          <w:tcPr>
            <w:tcW w:w="343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rFonts w:ascii="Times New Roman" w:hAnsi="Times New Roman" w:cs="Times New Roman"/>
                <w:b/>
                <w:bCs/>
                <w:szCs w:val="24"/>
              </w:rPr>
            </w:pPr>
            <w:r>
              <w:rPr>
                <w:rFonts w:ascii="Times New Roman" w:hAnsi="Times New Roman" w:cs="Times New Roman"/>
                <w:b/>
                <w:bCs/>
                <w:spacing w:val="-5"/>
                <w:szCs w:val="24"/>
              </w:rPr>
              <w:t>УКУПНО:</w:t>
            </w:r>
          </w:p>
        </w:tc>
        <w:tc>
          <w:tcPr>
            <w:tcW w:w="3119"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rFonts w:ascii="Times New Roman" w:hAnsi="Times New Roman" w:cs="Times New Roman"/>
                <w:szCs w:val="24"/>
                <w:lang w:val="sr-Cyrl-RS"/>
              </w:rPr>
            </w:pPr>
            <w:r>
              <w:rPr>
                <w:rFonts w:ascii="Times New Roman" w:hAnsi="Times New Roman" w:cs="Times New Roman"/>
                <w:szCs w:val="24"/>
                <w:lang w:val="sr-Cyrl-RS"/>
              </w:rPr>
              <w:t>230 -просечно 70</w:t>
            </w:r>
          </w:p>
        </w:tc>
      </w:tr>
    </w:tbl>
    <w:p w:rsidR="006F381C" w:rsidRDefault="006F381C">
      <w:pPr>
        <w:shd w:val="clear" w:color="auto" w:fill="FFFFFF"/>
        <w:spacing w:after="0" w:line="240" w:lineRule="auto"/>
        <w:ind w:right="1134"/>
        <w:jc w:val="both"/>
        <w:rPr>
          <w:spacing w:val="3"/>
          <w:sz w:val="24"/>
          <w:szCs w:val="24"/>
        </w:rPr>
      </w:pPr>
    </w:p>
    <w:p w:rsidR="006F381C" w:rsidRDefault="00CF281A">
      <w:pPr>
        <w:shd w:val="clear" w:color="auto" w:fill="FFFFFF"/>
        <w:spacing w:after="0" w:line="240" w:lineRule="auto"/>
        <w:ind w:right="1134"/>
        <w:jc w:val="both"/>
        <w:rPr>
          <w:spacing w:val="-2"/>
          <w:sz w:val="24"/>
          <w:szCs w:val="24"/>
        </w:rPr>
      </w:pPr>
      <w:r>
        <w:rPr>
          <w:spacing w:val="3"/>
          <w:sz w:val="24"/>
          <w:szCs w:val="24"/>
        </w:rPr>
        <w:t>Приказ укупног броја ученика 1</w:t>
      </w:r>
      <w:r>
        <w:rPr>
          <w:spacing w:val="3"/>
          <w:sz w:val="24"/>
          <w:szCs w:val="24"/>
          <w:lang w:val="sr-Cyrl-RS"/>
        </w:rPr>
        <w:t>9</w:t>
      </w:r>
      <w:r>
        <w:rPr>
          <w:spacing w:val="3"/>
          <w:sz w:val="24"/>
          <w:szCs w:val="24"/>
        </w:rPr>
        <w:t xml:space="preserve"> година уназад</w:t>
      </w:r>
      <w:r>
        <w:rPr>
          <w:spacing w:val="-2"/>
          <w:sz w:val="24"/>
          <w:szCs w:val="24"/>
        </w:rPr>
        <w:t>:</w:t>
      </w:r>
    </w:p>
    <w:p w:rsidR="006F381C" w:rsidRDefault="006F381C">
      <w:pPr>
        <w:shd w:val="clear" w:color="auto" w:fill="FFFFFF"/>
        <w:spacing w:after="0" w:line="240" w:lineRule="auto"/>
        <w:ind w:right="1134"/>
        <w:jc w:val="both"/>
        <w:rPr>
          <w:spacing w:val="-2"/>
          <w:sz w:val="24"/>
          <w:szCs w:val="24"/>
        </w:rPr>
      </w:pPr>
    </w:p>
    <w:tbl>
      <w:tblPr>
        <w:tblW w:w="8043" w:type="dxa"/>
        <w:jc w:val="center"/>
        <w:tblLayout w:type="fixed"/>
        <w:tblCellMar>
          <w:left w:w="40" w:type="dxa"/>
          <w:right w:w="40" w:type="dxa"/>
        </w:tblCellMar>
        <w:tblLook w:val="04A0" w:firstRow="1" w:lastRow="0" w:firstColumn="1" w:lastColumn="0" w:noHBand="0" w:noVBand="1"/>
      </w:tblPr>
      <w:tblGrid>
        <w:gridCol w:w="1924"/>
        <w:gridCol w:w="1924"/>
        <w:gridCol w:w="4195"/>
      </w:tblGrid>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b/>
                <w:bCs/>
                <w:i/>
                <w:iCs/>
                <w:spacing w:val="-1"/>
                <w:sz w:val="24"/>
                <w:szCs w:val="24"/>
              </w:rPr>
            </w:pPr>
            <w:r>
              <w:rPr>
                <w:b/>
                <w:bCs/>
                <w:i/>
                <w:iCs/>
                <w:spacing w:val="-1"/>
                <w:sz w:val="24"/>
                <w:szCs w:val="24"/>
              </w:rPr>
              <w:t>Редни број</w:t>
            </w: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sz w:val="24"/>
                <w:szCs w:val="24"/>
              </w:rPr>
            </w:pPr>
            <w:r>
              <w:rPr>
                <w:b/>
                <w:bCs/>
                <w:i/>
                <w:iCs/>
                <w:spacing w:val="-1"/>
                <w:sz w:val="24"/>
                <w:szCs w:val="24"/>
              </w:rPr>
              <w:t>Школска година</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jc w:val="center"/>
              <w:rPr>
                <w:sz w:val="24"/>
                <w:szCs w:val="24"/>
              </w:rPr>
            </w:pPr>
            <w:r>
              <w:rPr>
                <w:b/>
                <w:bCs/>
                <w:i/>
                <w:iCs/>
                <w:spacing w:val="1"/>
                <w:sz w:val="24"/>
                <w:szCs w:val="24"/>
              </w:rPr>
              <w:t>Укупан бројученика у школи</w:t>
            </w:r>
          </w:p>
          <w:p w:rsidR="006F381C" w:rsidRDefault="00CF281A">
            <w:pPr>
              <w:shd w:val="clear" w:color="auto" w:fill="FFFFFF"/>
              <w:spacing w:after="0" w:line="240" w:lineRule="auto"/>
              <w:jc w:val="center"/>
              <w:rPr>
                <w:sz w:val="24"/>
                <w:szCs w:val="24"/>
              </w:rPr>
            </w:pPr>
            <w:r>
              <w:rPr>
                <w:i/>
                <w:iCs/>
                <w:spacing w:val="2"/>
                <w:sz w:val="24"/>
                <w:szCs w:val="24"/>
              </w:rPr>
              <w:t>(матична школа и издвојено одељење)</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pacing w:val="-4"/>
                <w:sz w:val="24"/>
                <w:szCs w:val="24"/>
              </w:rPr>
              <w:t>2006/2007.</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838</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pacing w:val="-4"/>
                <w:sz w:val="24"/>
                <w:szCs w:val="24"/>
              </w:rPr>
              <w:t>2007/2008.</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798</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3"/>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pacing w:val="-3"/>
                <w:sz w:val="24"/>
                <w:szCs w:val="24"/>
              </w:rPr>
              <w:t>2008/2009.</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779</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pacing w:val="-4"/>
                <w:sz w:val="24"/>
                <w:szCs w:val="24"/>
              </w:rPr>
              <w:t>2009/2010.</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772</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2010/2011.</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750</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2011/2012.</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753</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2012/2013.</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771</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2013/2014.</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785</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2014/2015.</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809</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2015/2016.</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799</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2016/2017.</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795</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2017/2018.</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765</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2018/2019.</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758</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2019/2020.</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749</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2020/2021.</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705</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rPr>
              <w:t>2021/2023.</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687</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rPr>
            </w:pPr>
            <w:r>
              <w:rPr>
                <w:spacing w:val="-4"/>
                <w:sz w:val="24"/>
                <w:szCs w:val="24"/>
                <w:lang w:val="sr-Cyrl-RS"/>
              </w:rPr>
              <w:t>2022</w:t>
            </w:r>
            <w:r>
              <w:rPr>
                <w:spacing w:val="-4"/>
                <w:sz w:val="24"/>
                <w:szCs w:val="24"/>
              </w:rPr>
              <w:t>/2023</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642</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lang w:val="sr-Cyrl-RS"/>
              </w:rPr>
            </w:pPr>
            <w:r>
              <w:rPr>
                <w:spacing w:val="-4"/>
                <w:sz w:val="24"/>
                <w:szCs w:val="24"/>
                <w:lang w:val="sr-Cyrl-RS"/>
              </w:rPr>
              <w:t>2023/2024.</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rPr>
            </w:pPr>
            <w:r>
              <w:rPr>
                <w:sz w:val="24"/>
                <w:szCs w:val="24"/>
              </w:rPr>
              <w:t>600</w:t>
            </w:r>
          </w:p>
        </w:tc>
      </w:tr>
      <w:tr w:rsidR="006F381C">
        <w:trPr>
          <w:jc w:val="center"/>
        </w:trPr>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6F381C">
            <w:pPr>
              <w:widowControl w:val="0"/>
              <w:numPr>
                <w:ilvl w:val="0"/>
                <w:numId w:val="13"/>
              </w:numPr>
              <w:shd w:val="clear" w:color="auto" w:fill="FFFFFF"/>
              <w:autoSpaceDE w:val="0"/>
              <w:autoSpaceDN w:val="0"/>
              <w:adjustRightInd w:val="0"/>
              <w:spacing w:after="0" w:line="240" w:lineRule="auto"/>
              <w:contextualSpacing/>
              <w:rPr>
                <w:spacing w:val="-4"/>
                <w:sz w:val="24"/>
                <w:szCs w:val="24"/>
              </w:rPr>
            </w:pPr>
          </w:p>
        </w:tc>
        <w:tc>
          <w:tcPr>
            <w:tcW w:w="1924"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spacing w:val="-4"/>
                <w:sz w:val="24"/>
                <w:szCs w:val="24"/>
                <w:lang w:val="sr-Cyrl-RS"/>
              </w:rPr>
            </w:pPr>
            <w:r>
              <w:rPr>
                <w:spacing w:val="-4"/>
                <w:sz w:val="24"/>
                <w:szCs w:val="24"/>
                <w:lang w:val="sr-Cyrl-RS"/>
              </w:rPr>
              <w:t>2024/2025</w:t>
            </w:r>
          </w:p>
        </w:tc>
        <w:tc>
          <w:tcPr>
            <w:tcW w:w="4195" w:type="dxa"/>
            <w:tcBorders>
              <w:top w:val="single" w:sz="6" w:space="0" w:color="auto"/>
              <w:left w:val="nil"/>
              <w:bottom w:val="single" w:sz="6" w:space="0" w:color="auto"/>
              <w:right w:val="single" w:sz="6" w:space="0" w:color="auto"/>
            </w:tcBorders>
            <w:shd w:val="clear" w:color="auto" w:fill="FFFFFF"/>
          </w:tcPr>
          <w:p w:rsidR="006F381C" w:rsidRDefault="00CF281A">
            <w:pPr>
              <w:shd w:val="clear" w:color="auto" w:fill="FFFFFF"/>
              <w:spacing w:after="0" w:line="240" w:lineRule="auto"/>
              <w:rPr>
                <w:sz w:val="24"/>
                <w:szCs w:val="24"/>
                <w:lang w:val="sr-Cyrl-RS"/>
              </w:rPr>
            </w:pPr>
            <w:r>
              <w:rPr>
                <w:sz w:val="24"/>
                <w:szCs w:val="24"/>
                <w:lang w:val="sr-Cyrl-RS"/>
              </w:rPr>
              <w:t>558</w:t>
            </w:r>
          </w:p>
        </w:tc>
      </w:tr>
    </w:tbl>
    <w:p w:rsidR="006F381C" w:rsidRDefault="006F381C">
      <w:pPr>
        <w:shd w:val="clear" w:color="auto" w:fill="FFFFFF"/>
        <w:spacing w:after="0" w:line="240" w:lineRule="auto"/>
        <w:ind w:right="1134"/>
        <w:jc w:val="both"/>
        <w:rPr>
          <w:rFonts w:ascii="Times New Roman" w:eastAsia="Times New Roman" w:hAnsi="Times New Roman" w:cs="Times New Roman"/>
          <w:spacing w:val="-2"/>
          <w:sz w:val="24"/>
          <w:szCs w:val="24"/>
          <w:lang w:val="en-US"/>
        </w:rPr>
        <w:sectPr w:rsidR="006F381C">
          <w:footerReference w:type="default" r:id="rId10"/>
          <w:pgSz w:w="11923" w:h="16840"/>
          <w:pgMar w:top="1242" w:right="1202" w:bottom="1202" w:left="1202" w:header="720" w:footer="720" w:gutter="0"/>
          <w:cols w:space="720"/>
          <w:docGrid w:linePitch="299"/>
        </w:sectPr>
      </w:pPr>
    </w:p>
    <w:p w:rsidR="006F381C" w:rsidRDefault="006F381C">
      <w:pPr>
        <w:shd w:val="clear" w:color="auto" w:fill="FFFFFF"/>
        <w:spacing w:after="0" w:line="240" w:lineRule="auto"/>
        <w:ind w:right="1134"/>
        <w:jc w:val="both"/>
        <w:rPr>
          <w:rFonts w:ascii="Times New Roman" w:eastAsia="Times New Roman" w:hAnsi="Times New Roman" w:cs="Times New Roman"/>
          <w:spacing w:val="-2"/>
          <w:sz w:val="24"/>
          <w:szCs w:val="24"/>
          <w:lang w:val="en-U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30" w:name="_Toc208496347"/>
      <w:r>
        <w:rPr>
          <w:rFonts w:ascii="Times New Roman" w:eastAsiaTheme="majorEastAsia" w:hAnsi="Times New Roman" w:cstheme="majorBidi"/>
          <w:b/>
          <w:sz w:val="26"/>
          <w:szCs w:val="26"/>
          <w:lang w:val="sr-Cyrl-RS"/>
        </w:rPr>
        <w:t>Преглед недељног задужења наставника</w:t>
      </w:r>
      <w:bookmarkEnd w:id="30"/>
    </w:p>
    <w:tbl>
      <w:tblPr>
        <w:tblW w:w="24692" w:type="dxa"/>
        <w:tblLook w:val="04A0" w:firstRow="1" w:lastRow="0" w:firstColumn="1" w:lastColumn="0" w:noHBand="0" w:noVBand="1"/>
      </w:tblPr>
      <w:tblGrid>
        <w:gridCol w:w="1652"/>
        <w:gridCol w:w="606"/>
        <w:gridCol w:w="567"/>
        <w:gridCol w:w="567"/>
        <w:gridCol w:w="567"/>
        <w:gridCol w:w="567"/>
        <w:gridCol w:w="709"/>
        <w:gridCol w:w="567"/>
        <w:gridCol w:w="567"/>
        <w:gridCol w:w="567"/>
        <w:gridCol w:w="567"/>
        <w:gridCol w:w="567"/>
        <w:gridCol w:w="567"/>
        <w:gridCol w:w="567"/>
        <w:gridCol w:w="567"/>
        <w:gridCol w:w="6281"/>
        <w:gridCol w:w="960"/>
        <w:gridCol w:w="960"/>
        <w:gridCol w:w="960"/>
        <w:gridCol w:w="960"/>
        <w:gridCol w:w="960"/>
        <w:gridCol w:w="960"/>
        <w:gridCol w:w="960"/>
        <w:gridCol w:w="960"/>
        <w:gridCol w:w="960"/>
      </w:tblGrid>
      <w:tr w:rsidR="006F381C">
        <w:trPr>
          <w:trHeight w:val="3450"/>
        </w:trPr>
        <w:tc>
          <w:tcPr>
            <w:tcW w:w="1652" w:type="dxa"/>
            <w:tcBorders>
              <w:top w:val="single" w:sz="8" w:space="0" w:color="auto"/>
              <w:left w:val="single" w:sz="8" w:space="0" w:color="auto"/>
              <w:bottom w:val="single" w:sz="8" w:space="0" w:color="auto"/>
              <w:right w:val="single" w:sz="8" w:space="0" w:color="auto"/>
            </w:tcBorders>
            <w:textDirection w:val="btLr"/>
            <w:vAlign w:val="center"/>
          </w:tcPr>
          <w:p w:rsidR="006F381C" w:rsidRDefault="00CF281A">
            <w:pPr>
              <w:spacing w:after="0" w:line="240" w:lineRule="auto"/>
              <w:rPr>
                <w:color w:val="000000"/>
                <w:sz w:val="24"/>
                <w:szCs w:val="24"/>
              </w:rPr>
            </w:pPr>
            <w:r>
              <w:rPr>
                <w:color w:val="000000"/>
                <w:sz w:val="24"/>
                <w:szCs w:val="24"/>
              </w:rPr>
              <w:t> </w:t>
            </w:r>
          </w:p>
        </w:tc>
        <w:tc>
          <w:tcPr>
            <w:tcW w:w="606"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 xml:space="preserve">редовна настава </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допунска настава</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додатна настава</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изборни предмет</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Слободне активности</w:t>
            </w:r>
          </w:p>
        </w:tc>
        <w:tc>
          <w:tcPr>
            <w:tcW w:w="709"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Слободне наставне активности</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контролни, писмени</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Чос</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Друштвено користан рад</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културне и друге активности</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екскурзија</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корективнопедагошки рад</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b/>
                <w:bCs/>
                <w:color w:val="000000"/>
                <w:sz w:val="24"/>
                <w:szCs w:val="24"/>
              </w:rPr>
            </w:pPr>
            <w:r>
              <w:rPr>
                <w:b/>
                <w:bCs/>
                <w:color w:val="000000"/>
                <w:sz w:val="24"/>
                <w:szCs w:val="24"/>
              </w:rPr>
              <w:t>Припрема за такмичење</w:t>
            </w:r>
          </w:p>
        </w:tc>
        <w:tc>
          <w:tcPr>
            <w:tcW w:w="567"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b/>
                <w:bCs/>
                <w:color w:val="000000"/>
                <w:sz w:val="24"/>
                <w:szCs w:val="24"/>
              </w:rPr>
            </w:pPr>
            <w:r>
              <w:rPr>
                <w:b/>
                <w:bCs/>
                <w:color w:val="000000"/>
                <w:sz w:val="24"/>
                <w:szCs w:val="24"/>
              </w:rPr>
              <w:t>Припремна настава</w:t>
            </w:r>
          </w:p>
        </w:tc>
        <w:tc>
          <w:tcPr>
            <w:tcW w:w="6281"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b/>
                <w:bCs/>
                <w:color w:val="000000"/>
                <w:sz w:val="24"/>
                <w:szCs w:val="24"/>
              </w:rPr>
            </w:pPr>
            <w:r>
              <w:rPr>
                <w:b/>
                <w:bCs/>
                <w:color w:val="000000"/>
                <w:sz w:val="24"/>
                <w:szCs w:val="24"/>
              </w:rPr>
              <w:t>непосредан рад са ученицима</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припрема за наставу</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школска документација</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Руковођење стручним органима</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рад у стручним органима , тимови</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стручно усавршавање</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сарадња  са родитељима</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 xml:space="preserve">дежурство </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рад у комисијама. Упис у средњу,. Инвентар, распоред часова</w:t>
            </w:r>
          </w:p>
        </w:tc>
        <w:tc>
          <w:tcPr>
            <w:tcW w:w="960" w:type="dxa"/>
            <w:tcBorders>
              <w:top w:val="single" w:sz="8" w:space="0" w:color="auto"/>
              <w:left w:val="nil"/>
              <w:bottom w:val="single" w:sz="8" w:space="0" w:color="auto"/>
              <w:right w:val="single" w:sz="8" w:space="0" w:color="auto"/>
            </w:tcBorders>
            <w:textDirection w:val="btLr"/>
            <w:vAlign w:val="center"/>
          </w:tcPr>
          <w:p w:rsidR="006F381C" w:rsidRDefault="00CF281A">
            <w:pPr>
              <w:spacing w:after="0" w:line="240" w:lineRule="auto"/>
              <w:jc w:val="right"/>
              <w:rPr>
                <w:color w:val="000000"/>
                <w:sz w:val="24"/>
                <w:szCs w:val="24"/>
              </w:rPr>
            </w:pPr>
            <w:r>
              <w:rPr>
                <w:color w:val="000000"/>
                <w:sz w:val="24"/>
                <w:szCs w:val="24"/>
              </w:rPr>
              <w:t xml:space="preserve">УКУПНО ЧАСОВА НЕДЕЉНО </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ЧИЧОВАЧКИ ЉУБИЦА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sz w:val="24"/>
                <w:szCs w:val="24"/>
              </w:rPr>
            </w:pPr>
            <w:r>
              <w:rPr>
                <w:sz w:val="24"/>
                <w:szCs w:val="24"/>
              </w:rPr>
              <w:t>ЛУГУМЕРСКИ САНДРА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xml:space="preserve">РЕПМАН ДАНИЈЕЛА </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МАРТИЋ МИРА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ПЕЈАНОВИЋ МИЛОЈКА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РАШКОВИЋ АЛЕКСАНДРА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ВЕРГАШ М. БРАНКИЦА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ТОЉ ЈОСИП</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БРАНКА ВИТКОВИЋ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lastRenderedPageBreak/>
              <w:t>ПЕТРОВИЋ ЗОРИЦА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КРГА МИЛЕНА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ЉУБА СТЕВКА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МИРЈАНА МИЈИЋ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МАЈА ТОДОРОВ ФИЛИПОВИЋ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16</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19</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9</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32</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ВЕДРАНА ПАВИЧЕВИЋ ПАП</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13</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6</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22</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РИЛКЕ ЕМИЛИЈА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27</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43</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ПЛАЦ СЛАВИЦА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64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xml:space="preserve">СОЊА ЂОРЂЕВИЋ ЈОЦИЋ </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26</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42</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КОЗЛИНА ОЛИВЕРА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ТЕРЗИЈОВСКИ ЈЕЛЕНА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7</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ХИНИЋ ДЕВА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МИШЧЕВИЋ СНЕЖАНА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5</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22</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ЦВЕТКОВ РЕНАТА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17</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64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lastRenderedPageBreak/>
              <w:t>КУЈУНЏИЋ ДОДЕК  ДАНИЈЕЛА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17</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9</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34</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ЛУКИЋ ИВАН</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КАНУРИЋ СЕНКА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МИРЈАНА ЈОВАНОВИЋ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13</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8</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ЈОВАНА ШУШИЛОВИЋ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15</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5</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СОЊА СМИЉАНИЋ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13</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СТЕВАН ХИЛКО</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ДАЦИЋ ГОРАНА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26</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42</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ШИЈАЧИЋ ИВАНА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26</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42</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ТАТЈАНА САВИЋ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16</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37</w:t>
            </w:r>
          </w:p>
        </w:tc>
      </w:tr>
      <w:tr w:rsidR="006F381C">
        <w:trPr>
          <w:trHeight w:val="64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МАЈА ЈАЊАТОВИЋ БУБАЛО</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МАРИЈА МАЛБАША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5</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ЗУРКОВИЋ ЈЕЛЕНА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14</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18</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9</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30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ЧАБРАЈА МИЛИЋ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МИШЧЕВИЋ МИЛОШ</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28</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44</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lastRenderedPageBreak/>
              <w:t>МАРКО МИРКОВИЋ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РАДУЛОВИЋ АЛЕКСАНДРА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КРАЈИНА СОЊА</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20</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40</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ПЕТКОВ ЗОРАН</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25</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41</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НИКОЛА АНЂЕЛКОВИЋ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6</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ИВАНА РАДОЈИЧИЋ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6</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10</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ЉИЉАНА КНЕЖЕВИЋ</w:t>
            </w:r>
          </w:p>
        </w:tc>
        <w:tc>
          <w:tcPr>
            <w:tcW w:w="606"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jc w:val="right"/>
              <w:rPr>
                <w:color w:val="000000"/>
                <w:sz w:val="24"/>
                <w:szCs w:val="24"/>
              </w:rPr>
            </w:pPr>
            <w:r>
              <w:rPr>
                <w:color w:val="000000"/>
                <w:sz w:val="24"/>
                <w:szCs w:val="24"/>
              </w:rPr>
              <w:t>4</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noWrap/>
            <w:vAlign w:val="bottom"/>
          </w:tcPr>
          <w:p w:rsidR="006F381C" w:rsidRDefault="00CF281A">
            <w:pPr>
              <w:spacing w:after="0" w:line="240" w:lineRule="auto"/>
              <w:jc w:val="right"/>
              <w:rPr>
                <w:color w:val="000000"/>
                <w:sz w:val="24"/>
                <w:szCs w:val="24"/>
              </w:rPr>
            </w:pPr>
            <w:r>
              <w:rPr>
                <w:color w:val="000000"/>
                <w:sz w:val="24"/>
                <w:szCs w:val="24"/>
              </w:rPr>
              <w:t>4</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jc w:val="right"/>
              <w:rPr>
                <w:color w:val="000000"/>
                <w:sz w:val="24"/>
                <w:szCs w:val="24"/>
              </w:rPr>
            </w:pPr>
            <w:r>
              <w:rPr>
                <w:color w:val="000000"/>
                <w:sz w:val="24"/>
                <w:szCs w:val="24"/>
              </w:rPr>
              <w:t>4</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АЛЕКСАНДАР ЈЕЛИЧИЋ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13</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6</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22</w:t>
            </w:r>
          </w:p>
        </w:tc>
      </w:tr>
      <w:tr w:rsidR="006F381C">
        <w:trPr>
          <w:trHeight w:val="30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ЈОСИП ИВКИЋ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2.5</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АНЂЕЛКА ГОРЈАНАЦ</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2.5</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w:t>
            </w:r>
          </w:p>
        </w:tc>
      </w:tr>
      <w:tr w:rsidR="006F381C">
        <w:trPr>
          <w:trHeight w:val="430"/>
        </w:trPr>
        <w:tc>
          <w:tcPr>
            <w:tcW w:w="1652" w:type="dxa"/>
            <w:tcBorders>
              <w:top w:val="nil"/>
              <w:left w:val="single" w:sz="8" w:space="0" w:color="auto"/>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РАДО ТОДОРОВИЋ</w:t>
            </w:r>
          </w:p>
        </w:tc>
        <w:tc>
          <w:tcPr>
            <w:tcW w:w="606"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8</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709"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0.5</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567"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6281"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9</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4</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noWrap/>
            <w:vAlign w:val="bottom"/>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rPr>
                <w:color w:val="000000"/>
                <w:sz w:val="24"/>
                <w:szCs w:val="24"/>
              </w:rPr>
            </w:pPr>
            <w:r>
              <w:rPr>
                <w:color w:val="000000"/>
                <w:sz w:val="24"/>
                <w:szCs w:val="24"/>
              </w:rPr>
              <w:t> </w:t>
            </w:r>
          </w:p>
        </w:tc>
        <w:tc>
          <w:tcPr>
            <w:tcW w:w="960" w:type="dxa"/>
            <w:tcBorders>
              <w:top w:val="nil"/>
              <w:left w:val="nil"/>
              <w:bottom w:val="single" w:sz="8" w:space="0" w:color="auto"/>
              <w:right w:val="single" w:sz="8" w:space="0" w:color="auto"/>
            </w:tcBorders>
            <w:vAlign w:val="center"/>
          </w:tcPr>
          <w:p w:rsidR="006F381C" w:rsidRDefault="00CF281A">
            <w:pPr>
              <w:spacing w:after="0" w:line="240" w:lineRule="auto"/>
              <w:jc w:val="right"/>
              <w:rPr>
                <w:color w:val="000000"/>
                <w:sz w:val="24"/>
                <w:szCs w:val="24"/>
              </w:rPr>
            </w:pPr>
            <w:r>
              <w:rPr>
                <w:color w:val="000000"/>
                <w:sz w:val="24"/>
                <w:szCs w:val="24"/>
              </w:rPr>
              <w:t>16</w:t>
            </w:r>
          </w:p>
        </w:tc>
      </w:tr>
    </w:tbl>
    <w:p w:rsidR="006F381C" w:rsidRDefault="006F381C">
      <w:pPr>
        <w:rPr>
          <w:sz w:val="24"/>
          <w:szCs w:val="24"/>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rPr>
          <w:rFonts w:eastAsia="Times New Roman"/>
          <w:sz w:val="20"/>
          <w:szCs w:val="20"/>
          <w:lang w:val="en-US"/>
        </w:rPr>
      </w:pPr>
    </w:p>
    <w:p w:rsidR="006F381C" w:rsidRDefault="006F381C">
      <w:pPr>
        <w:rPr>
          <w:rFonts w:eastAsia="Times New Roman"/>
          <w:sz w:val="20"/>
          <w:szCs w:val="20"/>
          <w:lang w:val="en-US"/>
        </w:rPr>
        <w:sectPr w:rsidR="006F381C">
          <w:pgSz w:w="16840" w:h="11923" w:orient="landscape"/>
          <w:pgMar w:top="1202" w:right="1202" w:bottom="1202" w:left="1242" w:header="720" w:footer="720" w:gutter="0"/>
          <w:cols w:space="720"/>
          <w:docGrid w:linePitch="299"/>
        </w:sectPr>
      </w:pPr>
    </w:p>
    <w:p w:rsidR="006F381C" w:rsidRDefault="006F381C">
      <w:pP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31" w:name="_Toc208496348"/>
      <w:r>
        <w:rPr>
          <w:rFonts w:ascii="Times New Roman" w:eastAsiaTheme="majorEastAsia" w:hAnsi="Times New Roman" w:cstheme="majorBidi"/>
          <w:b/>
          <w:sz w:val="26"/>
          <w:szCs w:val="26"/>
          <w:lang w:val="sr-Cyrl-RS"/>
        </w:rPr>
        <w:t>Распоред часова</w:t>
      </w:r>
      <w:bookmarkEnd w:id="31"/>
    </w:p>
    <w:p w:rsidR="006F381C" w:rsidRDefault="00CF281A">
      <w:pPr>
        <w:spacing w:after="0" w:line="240" w:lineRule="auto"/>
        <w:jc w:val="both"/>
        <w:rPr>
          <w:sz w:val="24"/>
          <w:szCs w:val="24"/>
          <w:lang w:val="sr-Cyrl-CS"/>
        </w:rPr>
      </w:pPr>
      <w:r>
        <w:rPr>
          <w:sz w:val="24"/>
          <w:szCs w:val="24"/>
          <w:lang w:val="sr-Cyrl-CS"/>
        </w:rPr>
        <w:t>Распоред часова за ову школску годину урадио је Милош Мишчевић, професор Техничког и информатичког образовања, а за млађе разреде учитељи за своја одељења у договору са предметним наставницима.</w:t>
      </w:r>
    </w:p>
    <w:p w:rsidR="006F381C" w:rsidRDefault="00CF281A">
      <w:pPr>
        <w:spacing w:after="0" w:line="240" w:lineRule="auto"/>
        <w:jc w:val="both"/>
        <w:rPr>
          <w:sz w:val="20"/>
          <w:szCs w:val="20"/>
          <w:lang w:val="sr-Cyrl-CS"/>
        </w:rPr>
      </w:pPr>
      <w:r>
        <w:rPr>
          <w:sz w:val="24"/>
          <w:szCs w:val="24"/>
          <w:lang w:val="sr-Cyrl-CS"/>
        </w:rPr>
        <w:t>На почетку школске године одељенске старешине су упознале ученике и родитеље распоредом часова и о решењима која су направљена. Распоред часова биће доступан ученицима, родитељима ученика и другим чиниоцима који прате живот и рад школе</w:t>
      </w:r>
      <w:r>
        <w:rPr>
          <w:lang w:val="sr-Cyrl-CS"/>
        </w:rPr>
        <w:t>.</w:t>
      </w:r>
    </w:p>
    <w:p w:rsidR="006F381C" w:rsidRDefault="006F381C">
      <w:pPr>
        <w:spacing w:after="0" w:line="240" w:lineRule="auto"/>
        <w:jc w:val="both"/>
        <w:rPr>
          <w:sz w:val="20"/>
          <w:szCs w:val="20"/>
          <w:lang w:val="sr-Cyrl-CS"/>
        </w:rPr>
      </w:pPr>
    </w:p>
    <w:p w:rsidR="006F381C" w:rsidRDefault="00CF281A">
      <w:pPr>
        <w:jc w:val="center"/>
        <w:rPr>
          <w:sz w:val="20"/>
          <w:szCs w:val="20"/>
          <w:lang w:val="sr-Cyrl-RS"/>
        </w:rPr>
      </w:pPr>
      <w:r>
        <w:rPr>
          <w:b/>
          <w:sz w:val="24"/>
          <w:szCs w:val="24"/>
          <w:lang w:val="sr-Cyrl-CS"/>
        </w:rPr>
        <w:t>П</w:t>
      </w:r>
      <w:r>
        <w:rPr>
          <w:b/>
          <w:sz w:val="24"/>
          <w:szCs w:val="24"/>
        </w:rPr>
        <w:t>РВИ ЦИКЛУС  01.09.2024.годин</w:t>
      </w:r>
      <w:r>
        <w:rPr>
          <w:b/>
          <w:sz w:val="24"/>
          <w:szCs w:val="24"/>
          <w:lang w:val="sr-Cyrl-RS"/>
        </w:rPr>
        <w:t>е</w:t>
      </w:r>
    </w:p>
    <w:p w:rsidR="006F381C" w:rsidRDefault="006F381C">
      <w:pPr>
        <w:spacing w:after="0" w:line="240" w:lineRule="auto"/>
        <w:jc w:val="both"/>
        <w:rPr>
          <w:sz w:val="20"/>
          <w:szCs w:val="20"/>
          <w:lang w:val="sr-Cyrl-CS"/>
        </w:rPr>
      </w:pPr>
    </w:p>
    <w:p w:rsidR="006F381C" w:rsidRDefault="006F381C">
      <w:pPr>
        <w:spacing w:after="0" w:line="240" w:lineRule="auto"/>
        <w:jc w:val="both"/>
        <w:rPr>
          <w:sz w:val="20"/>
          <w:szCs w:val="20"/>
          <w:lang w:val="sr-Cyrl-CS"/>
        </w:rPr>
      </w:pPr>
    </w:p>
    <w:p w:rsidR="006F381C" w:rsidRDefault="00CF281A">
      <w:pPr>
        <w:spacing w:after="0" w:line="240" w:lineRule="auto"/>
        <w:jc w:val="both"/>
        <w:rPr>
          <w:sz w:val="20"/>
          <w:szCs w:val="20"/>
          <w:lang w:val="sr-Cyrl-CS"/>
        </w:rPr>
      </w:pPr>
      <w:r>
        <w:rPr>
          <w:b/>
          <w:noProof/>
          <w:sz w:val="24"/>
          <w:szCs w:val="24"/>
          <w:lang w:val="en-US"/>
        </w:rPr>
        <w:drawing>
          <wp:inline distT="0" distB="0" distL="0" distR="0">
            <wp:extent cx="6044565" cy="2896235"/>
            <wp:effectExtent l="0" t="0" r="13335" b="184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44565" cy="2896235"/>
                    </a:xfrm>
                    <a:prstGeom prst="rect">
                      <a:avLst/>
                    </a:prstGeom>
                  </pic:spPr>
                </pic:pic>
              </a:graphicData>
            </a:graphic>
          </wp:inline>
        </w:drawing>
      </w:r>
    </w:p>
    <w:p w:rsidR="006F381C" w:rsidRDefault="00CF281A">
      <w:pPr>
        <w:spacing w:after="0" w:line="240" w:lineRule="auto"/>
        <w:rPr>
          <w:lang w:val="en-US"/>
        </w:rPr>
      </w:pPr>
      <w:bookmarkStart w:id="32" w:name="_Toc22838"/>
      <w:r>
        <w:rPr>
          <w:lang w:val="en-US"/>
        </w:rPr>
        <w:br w:type="page"/>
      </w:r>
    </w:p>
    <w:p w:rsidR="006F381C" w:rsidRDefault="006F381C">
      <w:pPr>
        <w:rPr>
          <w:lang w:val="en-US"/>
        </w:rPr>
      </w:pPr>
    </w:p>
    <w:p w:rsidR="006F381C" w:rsidRDefault="00CF281A">
      <w:pPr>
        <w:jc w:val="center"/>
        <w:rPr>
          <w:b/>
          <w:sz w:val="28"/>
          <w:szCs w:val="28"/>
          <w:lang w:val="sr-Cyrl-RS"/>
        </w:rPr>
      </w:pPr>
      <w:r>
        <w:rPr>
          <w:b/>
          <w:sz w:val="28"/>
          <w:szCs w:val="28"/>
          <w:lang w:val="sr-Cyrl-RS"/>
        </w:rPr>
        <w:t>РАСПОРЕД ЧАСОВА – РАНЧЕВО</w:t>
      </w:r>
    </w:p>
    <w:p w:rsidR="006F381C" w:rsidRDefault="00CF281A">
      <w:pPr>
        <w:rPr>
          <w:lang w:val="sr-Cyrl-RS"/>
        </w:rPr>
      </w:pPr>
      <w:r>
        <w:rPr>
          <w:lang w:val="sr-Cyrl-RS"/>
        </w:rPr>
        <w:t>УЧИТЕЉИЦА: Мирјана Мијић</w:t>
      </w:r>
    </w:p>
    <w:p w:rsidR="006F381C" w:rsidRDefault="006F381C">
      <w:pPr>
        <w:spacing w:after="0" w:line="240" w:lineRule="auto"/>
      </w:pPr>
    </w:p>
    <w:tbl>
      <w:tblPr>
        <w:tblW w:w="9397" w:type="dxa"/>
        <w:jc w:val="center"/>
        <w:tblLayout w:type="fixed"/>
        <w:tblCellMar>
          <w:left w:w="10" w:type="dxa"/>
          <w:right w:w="10" w:type="dxa"/>
        </w:tblCellMar>
        <w:tblLook w:val="04A0" w:firstRow="1" w:lastRow="0" w:firstColumn="1" w:lastColumn="0" w:noHBand="0" w:noVBand="1"/>
      </w:tblPr>
      <w:tblGrid>
        <w:gridCol w:w="448"/>
        <w:gridCol w:w="1870"/>
        <w:gridCol w:w="1947"/>
        <w:gridCol w:w="1636"/>
        <w:gridCol w:w="1666"/>
        <w:gridCol w:w="1830"/>
      </w:tblGrid>
      <w:tr w:rsidR="006F381C">
        <w:trPr>
          <w:trHeight w:val="90"/>
          <w:jc w:val="center"/>
        </w:trPr>
        <w:tc>
          <w:tcPr>
            <w:tcW w:w="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81C" w:rsidRDefault="006F381C">
            <w:pPr>
              <w:spacing w:after="0" w:line="240" w:lineRule="auto"/>
              <w:rPr>
                <w:rFonts w:eastAsia="Calibri"/>
                <w:sz w:val="24"/>
                <w:szCs w:val="24"/>
              </w:rPr>
            </w:pP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ПОНЕДЕЉАК</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УТОРАК</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СРЕДА</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ЧЕТВРТАК</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ПЕТАК</w:t>
            </w:r>
          </w:p>
        </w:tc>
      </w:tr>
      <w:tr w:rsidR="006F381C">
        <w:trPr>
          <w:jc w:val="center"/>
        </w:trPr>
        <w:tc>
          <w:tcPr>
            <w:tcW w:w="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1.</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ЧОС</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Физичко и здраствено васпитање</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Природа и друштво</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Енглески језик</w:t>
            </w:r>
          </w:p>
          <w:p w:rsidR="006F381C" w:rsidRDefault="006F381C">
            <w:pPr>
              <w:spacing w:after="0" w:line="240" w:lineRule="auto"/>
              <w:jc w:val="center"/>
              <w:rPr>
                <w:rFonts w:eastAsia="Calibri"/>
                <w:sz w:val="24"/>
                <w:szCs w:val="24"/>
                <w:lang w:val="sr-Cyrl-RS"/>
              </w:rPr>
            </w:pP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2.</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Природа и друштво</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 xml:space="preserve">Математика </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Енглески језик</w:t>
            </w: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3.</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Веронаука</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4.</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Ликовна култура</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rPr>
              <w:t>Физичко и здравствено васпитање</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Дигитални свет</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5.</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Допунска настава / Додатна настава</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Ликовна култура</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Музичка култура</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Ликовна секција</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Физичко и здравствено васпитање</w:t>
            </w:r>
          </w:p>
        </w:tc>
      </w:tr>
    </w:tbl>
    <w:p w:rsidR="006F381C" w:rsidRDefault="006F381C">
      <w:pPr>
        <w:spacing w:after="0" w:line="240" w:lineRule="auto"/>
        <w:rPr>
          <w:sz w:val="24"/>
          <w:szCs w:val="24"/>
        </w:rPr>
      </w:pPr>
    </w:p>
    <w:p w:rsidR="006F381C" w:rsidRDefault="00CF281A">
      <w:pPr>
        <w:spacing w:after="0"/>
        <w:ind w:left="360"/>
        <w:jc w:val="both"/>
        <w:rPr>
          <w:sz w:val="24"/>
          <w:szCs w:val="24"/>
        </w:rPr>
      </w:pPr>
      <w:r>
        <w:rPr>
          <w:rFonts w:eastAsia="Calibri"/>
          <w:sz w:val="24"/>
          <w:szCs w:val="24"/>
        </w:rPr>
        <w:t>Разред/одељење:</w:t>
      </w:r>
      <w:r>
        <w:rPr>
          <w:rFonts w:eastAsia="Calibri"/>
          <w:sz w:val="24"/>
          <w:szCs w:val="24"/>
          <w:lang w:val="sr-Cyrl-RS"/>
        </w:rPr>
        <w:t xml:space="preserve"> </w:t>
      </w:r>
      <w:r>
        <w:rPr>
          <w:rFonts w:eastAsia="Calibri"/>
          <w:sz w:val="24"/>
          <w:szCs w:val="24"/>
        </w:rPr>
        <w:t xml:space="preserve">4. </w:t>
      </w:r>
    </w:p>
    <w:p w:rsidR="006F381C" w:rsidRDefault="006F381C">
      <w:pPr>
        <w:spacing w:after="0" w:line="240" w:lineRule="auto"/>
        <w:rPr>
          <w:sz w:val="24"/>
          <w:szCs w:val="24"/>
        </w:rPr>
      </w:pPr>
    </w:p>
    <w:tbl>
      <w:tblPr>
        <w:tblW w:w="0" w:type="dxa"/>
        <w:jc w:val="center"/>
        <w:tblLayout w:type="fixed"/>
        <w:tblCellMar>
          <w:left w:w="10" w:type="dxa"/>
          <w:right w:w="10" w:type="dxa"/>
        </w:tblCellMar>
        <w:tblLook w:val="04A0" w:firstRow="1" w:lastRow="0" w:firstColumn="1" w:lastColumn="0" w:noHBand="0" w:noVBand="1"/>
      </w:tblPr>
      <w:tblGrid>
        <w:gridCol w:w="448"/>
        <w:gridCol w:w="1870"/>
        <w:gridCol w:w="1947"/>
        <w:gridCol w:w="1636"/>
        <w:gridCol w:w="1666"/>
        <w:gridCol w:w="1830"/>
      </w:tblGrid>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6F381C">
            <w:pPr>
              <w:spacing w:after="0" w:line="240" w:lineRule="auto"/>
              <w:rPr>
                <w:rFonts w:eastAsia="Calibri"/>
                <w:sz w:val="24"/>
                <w:szCs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ПОНЕДЕЉАК</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УТОРАК</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СРЕДА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ЧЕТВРТАК</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b/>
                <w:sz w:val="24"/>
                <w:szCs w:val="24"/>
              </w:rPr>
              <w:t>ПЕТАК</w:t>
            </w:r>
          </w:p>
        </w:tc>
      </w:tr>
      <w:tr w:rsidR="006F381C">
        <w:trPr>
          <w:jc w:val="center"/>
        </w:trPr>
        <w:tc>
          <w:tcPr>
            <w:tcW w:w="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1.</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ЧОС</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rPr>
              <w:t>Физичко и здравствено васпитање</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6F381C">
            <w:pPr>
              <w:spacing w:after="0" w:line="240" w:lineRule="auto"/>
              <w:jc w:val="center"/>
              <w:rPr>
                <w:rFonts w:eastAsia="Calibri"/>
                <w:sz w:val="24"/>
                <w:szCs w:val="24"/>
              </w:rPr>
            </w:pPr>
          </w:p>
          <w:p w:rsidR="006F381C" w:rsidRDefault="00CF281A">
            <w:pPr>
              <w:spacing w:after="0" w:line="240" w:lineRule="auto"/>
              <w:jc w:val="center"/>
              <w:rPr>
                <w:rFonts w:eastAsia="Calibri"/>
                <w:sz w:val="24"/>
                <w:szCs w:val="24"/>
                <w:lang w:val="sr-Cyrl-RS"/>
              </w:rPr>
            </w:pPr>
            <w:r>
              <w:rPr>
                <w:rFonts w:eastAsia="Calibri"/>
                <w:sz w:val="24"/>
                <w:szCs w:val="24"/>
                <w:lang w:val="sr-Cyrl-RS"/>
              </w:rPr>
              <w:t>Енглески језик</w:t>
            </w: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Природа и друштво</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Енглески језик</w:t>
            </w: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3.</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Веронаука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Српски језик</w:t>
            </w: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4.</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 xml:space="preserve">Природа и друштво </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Ликовна култура</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rPr>
              <w:t>Физичко и здравствено васпитање</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Дигитални свет</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Математика</w:t>
            </w:r>
          </w:p>
        </w:tc>
      </w:tr>
      <w:tr w:rsidR="006F381C">
        <w:trPr>
          <w:trHeight w:val="1"/>
          <w:jc w:val="center"/>
        </w:trPr>
        <w:tc>
          <w:tcPr>
            <w:tcW w:w="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rPr>
            </w:pPr>
            <w:r>
              <w:rPr>
                <w:rFonts w:eastAsia="Calibri"/>
                <w:sz w:val="24"/>
                <w:szCs w:val="24"/>
              </w:rPr>
              <w:t>5.</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Допунска настава / Додатна настава</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Ликовна култура</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Музичка култура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Ликовна секција</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381C" w:rsidRDefault="00CF281A">
            <w:pPr>
              <w:spacing w:after="0" w:line="240" w:lineRule="auto"/>
              <w:jc w:val="center"/>
              <w:rPr>
                <w:rFonts w:eastAsia="Calibri"/>
                <w:sz w:val="24"/>
                <w:szCs w:val="24"/>
                <w:lang w:val="sr-Cyrl-RS"/>
              </w:rPr>
            </w:pPr>
            <w:r>
              <w:rPr>
                <w:rFonts w:eastAsia="Calibri"/>
                <w:sz w:val="24"/>
                <w:szCs w:val="24"/>
                <w:lang w:val="sr-Cyrl-RS"/>
              </w:rPr>
              <w:t>Физичко и здравствено васпитање</w:t>
            </w:r>
          </w:p>
        </w:tc>
      </w:tr>
    </w:tbl>
    <w:p w:rsidR="006F381C" w:rsidRDefault="006F381C">
      <w:pPr>
        <w:spacing w:after="0" w:line="240" w:lineRule="auto"/>
        <w:sectPr w:rsidR="006F381C">
          <w:pgSz w:w="11923" w:h="16840"/>
          <w:pgMar w:top="1202" w:right="1202" w:bottom="1242" w:left="1202" w:header="720" w:footer="720" w:gutter="0"/>
          <w:cols w:space="0"/>
          <w:docGrid w:linePitch="272"/>
        </w:sectPr>
      </w:pPr>
    </w:p>
    <w:p w:rsidR="006F381C" w:rsidRDefault="00CF281A">
      <w:pPr>
        <w:spacing w:after="0" w:line="240" w:lineRule="auto"/>
        <w:jc w:val="center"/>
        <w:rPr>
          <w:b/>
          <w:bCs/>
          <w:sz w:val="24"/>
          <w:szCs w:val="24"/>
        </w:rPr>
      </w:pPr>
      <w:r>
        <w:rPr>
          <w:b/>
          <w:bCs/>
          <w:sz w:val="24"/>
          <w:szCs w:val="24"/>
        </w:rPr>
        <w:lastRenderedPageBreak/>
        <w:t>Други циклус</w:t>
      </w:r>
    </w:p>
    <w:p w:rsidR="006F381C" w:rsidRDefault="00CF281A">
      <w:pPr>
        <w:spacing w:after="0" w:line="240" w:lineRule="auto"/>
        <w:jc w:val="center"/>
        <w:rPr>
          <w:b/>
          <w:bCs/>
          <w:iCs/>
          <w:sz w:val="28"/>
          <w:szCs w:val="32"/>
          <w:u w:val="single"/>
        </w:rPr>
      </w:pPr>
      <w:r>
        <w:rPr>
          <w:b/>
          <w:bCs/>
          <w:iCs/>
          <w:sz w:val="28"/>
          <w:szCs w:val="32"/>
          <w:u w:val="single"/>
        </w:rPr>
        <w:t xml:space="preserve">РАСПОРЕД ЧАСОВА – </w:t>
      </w:r>
      <w:r>
        <w:rPr>
          <w:b/>
          <w:bCs/>
          <w:iCs/>
          <w:sz w:val="28"/>
          <w:szCs w:val="32"/>
          <w:u w:val="single"/>
          <w:lang w:val="sr-Cyrl-RS"/>
        </w:rPr>
        <w:t>НЕ</w:t>
      </w:r>
      <w:r>
        <w:rPr>
          <w:b/>
          <w:bCs/>
          <w:iCs/>
          <w:sz w:val="28"/>
          <w:szCs w:val="32"/>
          <w:u w:val="single"/>
        </w:rPr>
        <w:t>ПАРНА СМЕНA (важи од_1.9.2024.год.)</w:t>
      </w:r>
    </w:p>
    <w:p w:rsidR="006F381C" w:rsidRDefault="00CF281A">
      <w:pPr>
        <w:spacing w:after="0" w:line="240" w:lineRule="auto"/>
        <w:jc w:val="center"/>
        <w:rPr>
          <w:b/>
          <w:bCs/>
          <w:iCs/>
          <w:color w:val="FF0000"/>
          <w:sz w:val="28"/>
          <w:szCs w:val="32"/>
          <w:u w:val="single"/>
        </w:rPr>
      </w:pPr>
      <w:r>
        <w:rPr>
          <w:b/>
          <w:bCs/>
          <w:iCs/>
          <w:noProof/>
          <w:sz w:val="24"/>
          <w:szCs w:val="24"/>
          <w:u w:val="single"/>
          <w:lang w:val="en-US"/>
        </w:rPr>
        <w:drawing>
          <wp:inline distT="0" distB="0" distL="0" distR="0">
            <wp:extent cx="7928610" cy="5402580"/>
            <wp:effectExtent l="0" t="0" r="152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7928610" cy="5402580"/>
                    </a:xfrm>
                    <a:prstGeom prst="rect">
                      <a:avLst/>
                    </a:prstGeom>
                  </pic:spPr>
                </pic:pic>
              </a:graphicData>
            </a:graphic>
          </wp:inline>
        </w:drawing>
      </w:r>
    </w:p>
    <w:p w:rsidR="006F381C" w:rsidRDefault="00CF281A">
      <w:pPr>
        <w:spacing w:after="0" w:line="240" w:lineRule="auto"/>
        <w:jc w:val="center"/>
        <w:rPr>
          <w:b/>
          <w:bCs/>
          <w:iCs/>
          <w:color w:val="FF0000"/>
          <w:sz w:val="28"/>
          <w:szCs w:val="32"/>
          <w:u w:val="single"/>
        </w:rPr>
      </w:pPr>
      <w:r>
        <w:rPr>
          <w:b/>
          <w:bCs/>
          <w:iCs/>
          <w:noProof/>
          <w:sz w:val="24"/>
          <w:szCs w:val="24"/>
          <w:u w:val="single"/>
          <w:lang w:val="en-US"/>
        </w:rPr>
        <w:lastRenderedPageBreak/>
        <w:drawing>
          <wp:inline distT="0" distB="0" distL="0" distR="0">
            <wp:extent cx="7870190" cy="5515610"/>
            <wp:effectExtent l="0" t="0" r="165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7870190" cy="5515610"/>
                    </a:xfrm>
                    <a:prstGeom prst="rect">
                      <a:avLst/>
                    </a:prstGeom>
                  </pic:spPr>
                </pic:pic>
              </a:graphicData>
            </a:graphic>
          </wp:inline>
        </w:drawing>
      </w:r>
    </w:p>
    <w:p w:rsidR="006F381C" w:rsidRDefault="006F381C">
      <w:pPr>
        <w:spacing w:after="0" w:line="240" w:lineRule="auto"/>
        <w:jc w:val="center"/>
        <w:rPr>
          <w:b/>
          <w:bCs/>
          <w:iCs/>
          <w:color w:val="FF0000"/>
          <w:sz w:val="28"/>
          <w:szCs w:val="32"/>
          <w:u w:val="single"/>
        </w:rPr>
      </w:pPr>
    </w:p>
    <w:p w:rsidR="006F381C" w:rsidRDefault="006F381C">
      <w:pPr>
        <w:spacing w:after="0" w:line="240" w:lineRule="auto"/>
        <w:jc w:val="both"/>
        <w:rPr>
          <w:b/>
          <w:bCs/>
          <w:iCs/>
          <w:color w:val="FF0000"/>
          <w:sz w:val="28"/>
          <w:szCs w:val="32"/>
          <w:u w:val="single"/>
        </w:rPr>
      </w:pPr>
    </w:p>
    <w:p w:rsidR="006F381C" w:rsidRDefault="006F381C">
      <w:pPr>
        <w:spacing w:after="0" w:line="240" w:lineRule="auto"/>
        <w:jc w:val="center"/>
        <w:rPr>
          <w:b/>
          <w:bCs/>
          <w:iCs/>
          <w:color w:val="FF0000"/>
          <w:sz w:val="28"/>
          <w:szCs w:val="32"/>
          <w:u w:val="single"/>
        </w:rPr>
      </w:pPr>
    </w:p>
    <w:p w:rsidR="006F381C" w:rsidRDefault="00CF281A">
      <w:pPr>
        <w:spacing w:after="0" w:line="240" w:lineRule="auto"/>
        <w:jc w:val="center"/>
        <w:rPr>
          <w:b/>
          <w:bCs/>
          <w:iCs/>
          <w:sz w:val="28"/>
          <w:szCs w:val="32"/>
          <w:u w:val="single"/>
        </w:rPr>
      </w:pPr>
      <w:r>
        <w:rPr>
          <w:b/>
          <w:bCs/>
          <w:iCs/>
          <w:sz w:val="28"/>
          <w:szCs w:val="32"/>
          <w:u w:val="single"/>
        </w:rPr>
        <w:t>РАСПОРЕД ЧАСОВА – ПАРНА СМЕНA (важи од_1.9.2024.год.)</w:t>
      </w:r>
    </w:p>
    <w:p w:rsidR="006F381C" w:rsidRDefault="00CF281A">
      <w:pPr>
        <w:spacing w:after="0" w:line="240" w:lineRule="auto"/>
        <w:jc w:val="center"/>
        <w:rPr>
          <w:b/>
          <w:bCs/>
          <w:iCs/>
          <w:sz w:val="24"/>
          <w:szCs w:val="24"/>
          <w:u w:val="single"/>
        </w:rPr>
      </w:pPr>
      <w:r>
        <w:rPr>
          <w:b/>
          <w:bCs/>
          <w:iCs/>
          <w:noProof/>
          <w:sz w:val="24"/>
          <w:szCs w:val="24"/>
          <w:u w:val="single"/>
          <w:lang w:val="en-US"/>
        </w:rPr>
        <w:drawing>
          <wp:inline distT="0" distB="0" distL="0" distR="0">
            <wp:extent cx="7927975" cy="5292725"/>
            <wp:effectExtent l="0" t="0" r="158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7927975" cy="5292725"/>
                    </a:xfrm>
                    <a:prstGeom prst="rect">
                      <a:avLst/>
                    </a:prstGeom>
                  </pic:spPr>
                </pic:pic>
              </a:graphicData>
            </a:graphic>
          </wp:inline>
        </w:drawing>
      </w:r>
    </w:p>
    <w:p w:rsidR="006F381C" w:rsidRDefault="006F381C">
      <w:pPr>
        <w:spacing w:after="0" w:line="240" w:lineRule="auto"/>
        <w:jc w:val="center"/>
        <w:rPr>
          <w:b/>
          <w:bCs/>
          <w:iCs/>
          <w:sz w:val="24"/>
          <w:szCs w:val="24"/>
          <w:u w:val="single"/>
        </w:rPr>
      </w:pPr>
    </w:p>
    <w:p w:rsidR="006F381C" w:rsidRDefault="00CF281A">
      <w:pPr>
        <w:spacing w:after="0" w:line="240" w:lineRule="auto"/>
        <w:jc w:val="center"/>
        <w:rPr>
          <w:b/>
          <w:bCs/>
          <w:iCs/>
          <w:sz w:val="24"/>
          <w:szCs w:val="24"/>
          <w:u w:val="single"/>
        </w:rPr>
      </w:pPr>
      <w:r>
        <w:rPr>
          <w:b/>
          <w:bCs/>
          <w:iCs/>
          <w:noProof/>
          <w:sz w:val="24"/>
          <w:szCs w:val="24"/>
          <w:u w:val="single"/>
          <w:lang w:val="en-US"/>
        </w:rPr>
        <w:lastRenderedPageBreak/>
        <w:drawing>
          <wp:inline distT="0" distB="0" distL="0" distR="0">
            <wp:extent cx="7832725" cy="4446270"/>
            <wp:effectExtent l="0" t="0" r="1587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7832725" cy="4446270"/>
                    </a:xfrm>
                    <a:prstGeom prst="rect">
                      <a:avLst/>
                    </a:prstGeom>
                  </pic:spPr>
                </pic:pic>
              </a:graphicData>
            </a:graphic>
          </wp:inline>
        </w:drawing>
      </w:r>
    </w:p>
    <w:tbl>
      <w:tblPr>
        <w:tblW w:w="5000" w:type="pct"/>
        <w:tblLook w:val="04A0" w:firstRow="1" w:lastRow="0" w:firstColumn="1" w:lastColumn="0" w:noHBand="0" w:noVBand="1"/>
      </w:tblPr>
      <w:tblGrid>
        <w:gridCol w:w="930"/>
        <w:gridCol w:w="12334"/>
        <w:gridCol w:w="1132"/>
      </w:tblGrid>
      <w:tr w:rsidR="006F381C">
        <w:trPr>
          <w:trHeight w:val="258"/>
        </w:trPr>
        <w:tc>
          <w:tcPr>
            <w:tcW w:w="323" w:type="pct"/>
            <w:tcBorders>
              <w:top w:val="nil"/>
            </w:tcBorders>
            <w:vAlign w:val="center"/>
          </w:tcPr>
          <w:p w:rsidR="006F381C" w:rsidRDefault="006F381C">
            <w:pPr>
              <w:spacing w:after="0" w:line="240" w:lineRule="auto"/>
              <w:jc w:val="center"/>
              <w:rPr>
                <w:rFonts w:ascii="Cambria" w:hAnsi="Cambria"/>
                <w:sz w:val="18"/>
                <w:szCs w:val="18"/>
              </w:rPr>
            </w:pPr>
          </w:p>
        </w:tc>
        <w:tc>
          <w:tcPr>
            <w:tcW w:w="4284" w:type="pct"/>
            <w:tcBorders>
              <w:top w:val="nil"/>
            </w:tcBorders>
          </w:tcPr>
          <w:p w:rsidR="006F381C" w:rsidRDefault="006F381C">
            <w:pPr>
              <w:spacing w:after="0" w:line="240" w:lineRule="auto"/>
              <w:jc w:val="center"/>
              <w:rPr>
                <w:rFonts w:ascii="Microsoft Sans Serif" w:hAnsi="Microsoft Sans Serif" w:cs="Microsoft Sans Serif"/>
                <w:sz w:val="18"/>
                <w:szCs w:val="18"/>
              </w:rPr>
            </w:pPr>
          </w:p>
        </w:tc>
        <w:tc>
          <w:tcPr>
            <w:tcW w:w="393" w:type="pct"/>
            <w:vMerge w:val="restart"/>
            <w:tcBorders>
              <w:left w:val="nil"/>
            </w:tcBorders>
            <w:vAlign w:val="center"/>
          </w:tcPr>
          <w:p w:rsidR="006F381C" w:rsidRDefault="006F381C">
            <w:pPr>
              <w:spacing w:after="0" w:line="240" w:lineRule="auto"/>
              <w:jc w:val="center"/>
              <w:rPr>
                <w:rFonts w:ascii="Cambria" w:hAnsi="Cambria"/>
                <w:sz w:val="18"/>
                <w:szCs w:val="18"/>
              </w:rPr>
            </w:pPr>
          </w:p>
        </w:tc>
      </w:tr>
      <w:tr w:rsidR="006F381C">
        <w:trPr>
          <w:gridBefore w:val="2"/>
          <w:wBefore w:w="4607" w:type="pct"/>
          <w:trHeight w:val="1164"/>
        </w:trPr>
        <w:tc>
          <w:tcPr>
            <w:tcW w:w="393" w:type="pct"/>
            <w:vMerge/>
            <w:tcBorders>
              <w:left w:val="nil"/>
            </w:tcBorders>
            <w:vAlign w:val="center"/>
          </w:tcPr>
          <w:p w:rsidR="006F381C" w:rsidRDefault="006F381C">
            <w:pPr>
              <w:spacing w:after="0" w:line="240" w:lineRule="auto"/>
              <w:jc w:val="center"/>
              <w:rPr>
                <w:rFonts w:ascii="Cambria" w:hAnsi="Cambria"/>
                <w:sz w:val="18"/>
                <w:szCs w:val="18"/>
              </w:rPr>
            </w:pPr>
          </w:p>
        </w:tc>
      </w:tr>
    </w:tbl>
    <w:p w:rsidR="006F381C" w:rsidRDefault="00CF281A">
      <w:pPr>
        <w:spacing w:after="0" w:line="240" w:lineRule="auto"/>
        <w:rPr>
          <w:sz w:val="28"/>
          <w:szCs w:val="28"/>
          <w:lang w:val="sr-Cyrl-RS"/>
        </w:rPr>
        <w:sectPr w:rsidR="006F381C">
          <w:headerReference w:type="default" r:id="rId16"/>
          <w:footerReference w:type="default" r:id="rId17"/>
          <w:pgSz w:w="16840" w:h="11923" w:orient="landscape"/>
          <w:pgMar w:top="1202" w:right="1202" w:bottom="1202" w:left="1242" w:header="720" w:footer="720" w:gutter="0"/>
          <w:cols w:space="0"/>
          <w:docGrid w:linePitch="272"/>
        </w:sectPr>
      </w:pPr>
      <w:r>
        <w:rPr>
          <w:sz w:val="28"/>
          <w:szCs w:val="28"/>
          <w:lang w:val="sr-Cyrl-RS"/>
        </w:rPr>
        <w:t>Слободне наставне активности и други облици ваннастаних активности обављаће се  суботом.</w:t>
      </w:r>
    </w:p>
    <w:bookmarkEnd w:id="32"/>
    <w:p w:rsidR="006F381C" w:rsidRDefault="006F381C">
      <w:pPr>
        <w:rPr>
          <w:rFonts w:eastAsia="Times New Roman"/>
          <w:b/>
          <w:bCs/>
          <w:iCs/>
          <w:sz w:val="32"/>
          <w:szCs w:val="32"/>
          <w:u w:val="single"/>
          <w:lang w:val="en-U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33" w:name="_Toc208496349"/>
      <w:r>
        <w:rPr>
          <w:rFonts w:ascii="Times New Roman" w:eastAsiaTheme="majorEastAsia" w:hAnsi="Times New Roman" w:cstheme="majorBidi"/>
          <w:b/>
          <w:sz w:val="26"/>
          <w:szCs w:val="26"/>
          <w:lang w:val="sr-Cyrl-RS"/>
        </w:rPr>
        <w:t>Дневна артикулација радног времена</w:t>
      </w:r>
      <w:bookmarkEnd w:id="33"/>
    </w:p>
    <w:p w:rsidR="006F381C" w:rsidRDefault="00CF281A">
      <w:pPr>
        <w:shd w:val="clear" w:color="auto" w:fill="FFFFFF"/>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Школа ради у две смене. У редовним околностима, смене у нашој Школи деле се на непарну и парну смену. Прве недеље у новој школској години наставу преподне увек похађа непарна смена. Смене се мењају на недељном нивоу. Часови редовне наставе у преподневној смени почињу у 8 часова, а у поподневној у 14 часова. Главни дежурни наставник, одређен распоредом дежурства, дежура од 7 и 30 или 13 и 30 часова, а остали дежурни наставници од 7 и 40 или 13 и 40 часова.</w:t>
      </w:r>
    </w:p>
    <w:p w:rsidR="006F381C" w:rsidRDefault="00CF281A">
      <w:pPr>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Доручак/ужину ученици преузимају у школској кухињи од 9 и 35 до 9 и 50 у преподневној смени, а у после подневној смени од 15 и 35 до 15 и 50 часова. Продужени боравак за ученике од 1. до 4. разреда биће реализован по исказаним потребама родитеља у периоду од 8 до 13 и 30 за преподневну смену и од 13 и 30 до 19 часова за после подневну смену.</w:t>
      </w:r>
    </w:p>
    <w:p w:rsidR="006F381C" w:rsidRDefault="00CF281A">
      <w:pPr>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Даљи ритам рада даје се распоредом школског звона:</w:t>
      </w:r>
    </w:p>
    <w:p w:rsidR="006F381C" w:rsidRDefault="006F381C">
      <w:pPr>
        <w:spacing w:after="0" w:line="240" w:lineRule="auto"/>
        <w:ind w:left="284"/>
        <w:jc w:val="both"/>
        <w:rPr>
          <w:rFonts w:ascii="Times New Roman" w:hAnsi="Times New Roman" w:cs="Times New Roman"/>
          <w:sz w:val="24"/>
          <w:szCs w:val="24"/>
          <w:lang w:val="sr-Cyrl-CS"/>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4658"/>
      </w:tblGrid>
      <w:tr w:rsidR="006F381C">
        <w:tc>
          <w:tcPr>
            <w:tcW w:w="4657"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Cyrl-CS"/>
              </w:rPr>
              <w:t>Пре подне</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8.00-8.45</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2. </w:t>
            </w:r>
            <w:r>
              <w:rPr>
                <w:rFonts w:ascii="Times New Roman" w:hAnsi="Times New Roman" w:cs="Times New Roman"/>
                <w:sz w:val="24"/>
                <w:szCs w:val="24"/>
                <w:lang w:val="sr-Cyrl-CS"/>
              </w:rPr>
              <w:t xml:space="preserve">час    </w:t>
            </w:r>
            <w:r>
              <w:rPr>
                <w:rFonts w:ascii="Times New Roman" w:hAnsi="Times New Roman" w:cs="Times New Roman"/>
                <w:sz w:val="24"/>
                <w:szCs w:val="24"/>
                <w:lang w:val="sr-Latn-CS"/>
              </w:rPr>
              <w:t>8.50-9.35</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3.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9.55-10.40</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4.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10.45-11.30</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5.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11.35-12.20</w:t>
            </w:r>
          </w:p>
          <w:p w:rsidR="006F381C" w:rsidRDefault="00CF281A">
            <w:pPr>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Latn-CS"/>
              </w:rPr>
              <w:t xml:space="preserve">6. </w:t>
            </w:r>
            <w:r>
              <w:rPr>
                <w:rFonts w:ascii="Times New Roman" w:hAnsi="Times New Roman" w:cs="Times New Roman"/>
                <w:sz w:val="24"/>
                <w:szCs w:val="24"/>
                <w:lang w:val="sr-Cyrl-CS"/>
              </w:rPr>
              <w:t>час</w:t>
            </w:r>
            <w:r>
              <w:rPr>
                <w:rFonts w:ascii="Times New Roman" w:hAnsi="Times New Roman" w:cs="Times New Roman"/>
                <w:sz w:val="24"/>
                <w:szCs w:val="24"/>
              </w:rPr>
              <w:t xml:space="preserve">    </w:t>
            </w:r>
            <w:r>
              <w:rPr>
                <w:rFonts w:ascii="Times New Roman" w:hAnsi="Times New Roman" w:cs="Times New Roman"/>
                <w:sz w:val="24"/>
                <w:szCs w:val="24"/>
                <w:lang w:val="sr-Latn-CS"/>
              </w:rPr>
              <w:t>12.25-13.10</w:t>
            </w:r>
          </w:p>
        </w:tc>
        <w:tc>
          <w:tcPr>
            <w:tcW w:w="4658" w:type="dxa"/>
            <w:tcBorders>
              <w:top w:val="single" w:sz="4" w:space="0" w:color="auto"/>
              <w:left w:val="single" w:sz="4" w:space="0" w:color="auto"/>
              <w:bottom w:val="single" w:sz="4" w:space="0" w:color="auto"/>
              <w:right w:val="single" w:sz="4" w:space="0" w:color="auto"/>
            </w:tcBorders>
          </w:tcPr>
          <w:p w:rsidR="006F381C" w:rsidRDefault="00CF281A">
            <w:pPr>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После подне</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14.00-14.45</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2.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14.50-15.35</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3.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15.55-16.40</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4.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16.45-17.30</w:t>
            </w:r>
          </w:p>
          <w:p w:rsidR="006F381C" w:rsidRDefault="00CF281A">
            <w:pPr>
              <w:spacing w:after="0" w:line="240" w:lineRule="auto"/>
              <w:ind w:left="284"/>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5. </w:t>
            </w:r>
            <w:r>
              <w:rPr>
                <w:rFonts w:ascii="Times New Roman" w:hAnsi="Times New Roman" w:cs="Times New Roman"/>
                <w:sz w:val="24"/>
                <w:szCs w:val="24"/>
                <w:lang w:val="sr-Cyrl-CS"/>
              </w:rPr>
              <w:t>час</w:t>
            </w:r>
            <w:r>
              <w:rPr>
                <w:rFonts w:ascii="Times New Roman" w:hAnsi="Times New Roman" w:cs="Times New Roman"/>
                <w:sz w:val="24"/>
                <w:szCs w:val="24"/>
                <w:lang w:val="sr-Latn-CS"/>
              </w:rPr>
              <w:t xml:space="preserve">    17.35-18.20</w:t>
            </w:r>
          </w:p>
          <w:p w:rsidR="006F381C" w:rsidRDefault="00CF281A">
            <w:pPr>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Latn-CS"/>
              </w:rPr>
              <w:t xml:space="preserve">6. </w:t>
            </w:r>
            <w:r>
              <w:rPr>
                <w:rFonts w:ascii="Times New Roman" w:hAnsi="Times New Roman" w:cs="Times New Roman"/>
                <w:sz w:val="24"/>
                <w:szCs w:val="24"/>
                <w:lang w:val="sr-Cyrl-CS"/>
              </w:rPr>
              <w:t>час</w:t>
            </w:r>
            <w:r>
              <w:rPr>
                <w:rFonts w:ascii="Times New Roman" w:hAnsi="Times New Roman" w:cs="Times New Roman"/>
                <w:sz w:val="24"/>
                <w:szCs w:val="24"/>
              </w:rPr>
              <w:t xml:space="preserve">    </w:t>
            </w:r>
            <w:r>
              <w:rPr>
                <w:rFonts w:ascii="Times New Roman" w:hAnsi="Times New Roman" w:cs="Times New Roman"/>
                <w:sz w:val="24"/>
                <w:szCs w:val="24"/>
                <w:lang w:val="sr-Latn-CS"/>
              </w:rPr>
              <w:t>18.25-19.10</w:t>
            </w:r>
          </w:p>
        </w:tc>
      </w:tr>
    </w:tbl>
    <w:p w:rsidR="006F381C" w:rsidRDefault="006F381C">
      <w:pPr>
        <w:shd w:val="clear" w:color="auto" w:fill="FFFFFF"/>
        <w:tabs>
          <w:tab w:val="left" w:pos="8931"/>
        </w:tabs>
        <w:spacing w:after="0" w:line="240" w:lineRule="auto"/>
        <w:ind w:left="284" w:right="86"/>
        <w:jc w:val="both"/>
        <w:rPr>
          <w:rFonts w:ascii="Times New Roman" w:eastAsia="Times New Roman" w:hAnsi="Times New Roman" w:cs="Times New Roman"/>
          <w:spacing w:val="-2"/>
          <w:sz w:val="24"/>
          <w:szCs w:val="24"/>
          <w:u w:val="single"/>
          <w:lang w:val="sr-Cyrl-CS"/>
        </w:rPr>
      </w:pPr>
    </w:p>
    <w:p w:rsidR="006F381C" w:rsidRDefault="00CF281A">
      <w:pPr>
        <w:spacing w:after="0"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sr-Cyrl-CS"/>
        </w:rPr>
        <w:t xml:space="preserve">     Доручак/ужину ученици преузимају у школској кухињи у 9:35 у преподневној смени, а у после подневној смени од 1</w:t>
      </w:r>
      <w:r>
        <w:rPr>
          <w:rFonts w:ascii="Times New Roman" w:hAnsi="Times New Roman" w:cs="Times New Roman"/>
          <w:sz w:val="24"/>
          <w:szCs w:val="24"/>
        </w:rPr>
        <w:t>5</w:t>
      </w:r>
      <w:r>
        <w:rPr>
          <w:rFonts w:ascii="Times New Roman" w:hAnsi="Times New Roman" w:cs="Times New Roman"/>
          <w:sz w:val="24"/>
          <w:szCs w:val="24"/>
          <w:lang w:val="sr-Cyrl-CS"/>
        </w:rPr>
        <w:t xml:space="preserve">:35. </w:t>
      </w:r>
    </w:p>
    <w:p w:rsidR="006F381C" w:rsidRDefault="00CF281A">
      <w:pPr>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Радно време администрације школе је од 7:30 до 14:30 часова. Педагог и психолог раде неизменично у две смене (од 7:30 до 13:30 и од 13:30 до 19:15 часова). Школска кухиња ради од 7 до 11 часова и од 14 до 17 часова. Техничко и помоћно особље ради у две смене, од 6 и 30 до 13:30 и од 13:30 до 20 часова. Директор школе ради од 7:30 до 14:30 часова.</w:t>
      </w:r>
    </w:p>
    <w:p w:rsidR="006F381C" w:rsidRDefault="006F381C">
      <w:pPr>
        <w:shd w:val="clear" w:color="auto" w:fill="FFFFFF"/>
        <w:tabs>
          <w:tab w:val="left" w:pos="8931"/>
        </w:tabs>
        <w:spacing w:after="0" w:line="240" w:lineRule="auto"/>
        <w:ind w:right="86"/>
        <w:jc w:val="both"/>
        <w:rPr>
          <w:rFonts w:ascii="Times New Roman" w:hAnsi="Times New Roman" w:cs="Times New Roman"/>
          <w:spacing w:val="-2"/>
          <w:sz w:val="24"/>
          <w:szCs w:val="24"/>
          <w:u w:val="single"/>
          <w:lang w:val="sr-Cyrl-CS"/>
        </w:rPr>
      </w:pPr>
    </w:p>
    <w:p w:rsidR="006F381C" w:rsidRDefault="00CF281A">
      <w:pPr>
        <w:shd w:val="clear" w:color="auto" w:fill="FFFFFF"/>
        <w:spacing w:after="0" w:line="240" w:lineRule="auto"/>
        <w:ind w:left="284"/>
        <w:jc w:val="both"/>
        <w:rPr>
          <w:rFonts w:ascii="Times New Roman" w:hAnsi="Times New Roman" w:cs="Times New Roman"/>
          <w:bCs/>
          <w:spacing w:val="1"/>
          <w:sz w:val="24"/>
          <w:szCs w:val="24"/>
          <w:u w:val="single"/>
          <w:lang w:val="sr-Cyrl-CS"/>
        </w:rPr>
      </w:pPr>
      <w:r>
        <w:rPr>
          <w:rFonts w:ascii="Times New Roman" w:hAnsi="Times New Roman" w:cs="Times New Roman"/>
          <w:bCs/>
          <w:spacing w:val="1"/>
          <w:sz w:val="24"/>
          <w:szCs w:val="24"/>
          <w:u w:val="single"/>
          <w:lang w:val="sr-Cyrl-CS"/>
        </w:rPr>
        <w:t>Распоред звона у Издвојеном одељењу</w:t>
      </w:r>
    </w:p>
    <w:p w:rsidR="006F381C" w:rsidRDefault="00CF281A">
      <w:pPr>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Настава у издвојеном одељењу у Ранчеву увек се одвија преподне и распоред звона је исти као у матичној школи. </w:t>
      </w: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en-US"/>
        </w:rPr>
      </w:pPr>
      <w:bookmarkStart w:id="34" w:name="_Toc208496350"/>
      <w:r>
        <w:rPr>
          <w:rFonts w:ascii="Times New Roman" w:eastAsiaTheme="majorEastAsia" w:hAnsi="Times New Roman" w:cstheme="majorBidi"/>
          <w:b/>
          <w:sz w:val="26"/>
          <w:szCs w:val="26"/>
          <w:lang w:val="sr-Cyrl-RS"/>
        </w:rPr>
        <w:lastRenderedPageBreak/>
        <w:t>Распоред дежурства</w:t>
      </w:r>
      <w:bookmarkEnd w:id="34"/>
    </w:p>
    <w:p w:rsidR="006F381C" w:rsidRDefault="006F381C">
      <w:pPr>
        <w:keepNext/>
        <w:keepLines/>
        <w:spacing w:before="40" w:after="0"/>
        <w:jc w:val="center"/>
        <w:outlineLvl w:val="1"/>
        <w:rPr>
          <w:rFonts w:ascii="Times New Roman" w:eastAsiaTheme="majorEastAsia" w:hAnsi="Times New Roman" w:cstheme="majorBidi"/>
          <w:b/>
          <w:sz w:val="26"/>
          <w:szCs w:val="26"/>
          <w:lang w:val="en-US"/>
        </w:rPr>
      </w:pPr>
    </w:p>
    <w:p w:rsidR="006F381C" w:rsidRDefault="00CF281A">
      <w:pPr>
        <w:pStyle w:val="BodyText"/>
      </w:pPr>
      <w:r>
        <w:rPr>
          <w:rStyle w:val="apple-converted-space"/>
          <w:noProof/>
        </w:rPr>
        <w:drawing>
          <wp:inline distT="0" distB="0" distL="0" distR="0">
            <wp:extent cx="5995035" cy="3118485"/>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5995035" cy="3118485"/>
                    </a:xfrm>
                    <a:prstGeom prst="rect">
                      <a:avLst/>
                    </a:prstGeom>
                  </pic:spPr>
                </pic:pic>
              </a:graphicData>
            </a:graphic>
          </wp:inline>
        </w:drawing>
      </w:r>
    </w:p>
    <w:p w:rsidR="006F381C" w:rsidRDefault="00CF281A">
      <w:pPr>
        <w:pStyle w:val="BodyText"/>
        <w:rPr>
          <w:lang w:val="sr-Cyrl-RS"/>
        </w:rPr>
      </w:pPr>
      <w:r>
        <w:rPr>
          <w:rStyle w:val="apple-converted-space"/>
          <w:noProof/>
        </w:rPr>
        <w:drawing>
          <wp:inline distT="0" distB="0" distL="0" distR="0">
            <wp:extent cx="5537835" cy="3307080"/>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9"/>
                    <a:stretch>
                      <a:fillRect/>
                    </a:stretch>
                  </pic:blipFill>
                  <pic:spPr>
                    <a:xfrm>
                      <a:off x="0" y="0"/>
                      <a:ext cx="5537835" cy="3307080"/>
                    </a:xfrm>
                    <a:prstGeom prst="rect">
                      <a:avLst/>
                    </a:prstGeom>
                  </pic:spPr>
                </pic:pic>
              </a:graphicData>
            </a:graphic>
          </wp:inline>
        </w:drawing>
      </w:r>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E59FB" w:rsidRDefault="006E59FB">
      <w:pPr>
        <w:keepNext/>
        <w:keepLines/>
        <w:spacing w:before="40" w:after="0"/>
        <w:jc w:val="center"/>
        <w:outlineLvl w:val="1"/>
        <w:rPr>
          <w:rFonts w:ascii="Times New Roman" w:eastAsiaTheme="majorEastAsia" w:hAnsi="Times New Roman" w:cstheme="majorBidi"/>
          <w:b/>
          <w:sz w:val="26"/>
          <w:szCs w:val="26"/>
          <w:lang w:val="sr-Cyrl-RS"/>
        </w:rPr>
      </w:pPr>
    </w:p>
    <w:p w:rsidR="006E59FB" w:rsidRDefault="006E59FB">
      <w:pPr>
        <w:keepNext/>
        <w:keepLines/>
        <w:spacing w:before="40" w:after="0"/>
        <w:jc w:val="center"/>
        <w:outlineLvl w:val="1"/>
        <w:rPr>
          <w:rFonts w:ascii="Times New Roman" w:eastAsiaTheme="majorEastAsia" w:hAnsi="Times New Roman" w:cstheme="majorBidi"/>
          <w:b/>
          <w:sz w:val="26"/>
          <w:szCs w:val="26"/>
          <w:lang w:val="sr-Cyrl-RS"/>
        </w:rPr>
      </w:pPr>
    </w:p>
    <w:p w:rsidR="006E59FB" w:rsidRDefault="006E59FB">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35" w:name="_Toc208496351"/>
      <w:r>
        <w:rPr>
          <w:rFonts w:ascii="Times New Roman" w:eastAsiaTheme="majorEastAsia" w:hAnsi="Times New Roman" w:cs="Times New Roman"/>
          <w:b/>
          <w:i/>
          <w:sz w:val="32"/>
          <w:szCs w:val="32"/>
          <w:u w:val="single"/>
          <w:lang w:val="sr-Cyrl-RS"/>
        </w:rPr>
        <w:t>Програнске основе рада стручних органа школе</w:t>
      </w:r>
      <w:bookmarkEnd w:id="35"/>
    </w:p>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36" w:name="_Toc208496352"/>
      <w:r>
        <w:rPr>
          <w:rFonts w:ascii="Times New Roman" w:eastAsiaTheme="majorEastAsia" w:hAnsi="Times New Roman" w:cstheme="majorBidi"/>
          <w:b/>
          <w:sz w:val="26"/>
          <w:szCs w:val="26"/>
          <w:lang w:val="sr-Cyrl-RS"/>
        </w:rPr>
        <w:lastRenderedPageBreak/>
        <w:t>Извештај о раду директора школе</w:t>
      </w:r>
      <w:bookmarkEnd w:id="36"/>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1.2. РУКОВОЂЕЊЕ ВАСПИТНО-ОБРАЗОВНИМ ПРОЦЕСОМ У ШКОЛИ</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Стандарди: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1.2.1. Развој културе учења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1.2.2. Стварање здравих и безбедних услова за учење и развој ученика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1.2.3. Развој и осигурање квалитета наставног и васпитног процеса у школи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1.2.4. Обезбеђење инклузивног приступа у образовно-васпитном процесу</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1.2.5. Праћење и подстицање постигнућа ученика</w:t>
      </w:r>
    </w:p>
    <w:tbl>
      <w:tblPr>
        <w:tblW w:w="0" w:type="auto"/>
        <w:tblCellMar>
          <w:top w:w="15" w:type="dxa"/>
          <w:left w:w="15" w:type="dxa"/>
          <w:bottom w:w="15" w:type="dxa"/>
          <w:right w:w="15" w:type="dxa"/>
        </w:tblCellMar>
        <w:tblLook w:val="04A0" w:firstRow="1" w:lastRow="0" w:firstColumn="1" w:lastColumn="0" w:noHBand="0" w:noVBand="1"/>
      </w:tblPr>
      <w:tblGrid>
        <w:gridCol w:w="4773"/>
        <w:gridCol w:w="4857"/>
      </w:tblGrid>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Развој културе учења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1.2.1.</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развија и промовише вредности и развија школу као заједницу целоживотног учења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Ствара услове за унапређивање наставе и учења у складу са образовним и другим потребама ученика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Прати савремена кретања у развоју образовања и васпитања и стално се стручно усавршава;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Мотивише и инспирише запослене и ученике на критичко прихватање нових идеја и проширивање искустава;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Подстиче атмосферу учења у којој ученици постављају сопствене циљеве учења и прате свој напредак;</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Ствара услове да ученици партиципирају у демократским процесима и доношењу одлука;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Подстиче сарадњу и размену искустава и ширење добре праксе у школи и заједници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Учешће на стручним скуповима са темом унапређења наставе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Реализација пројекта Бесплатних уџбеника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Сарадња са ПУ “Вера Гуцуња“ допринела едукацији предшколаца од стране ученика наше школе.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Мишљење ученика се у највећој мери поштује, а Ђачки парламент има подршку у раду како од стране директора, тако и наставника и стручне службе школе.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Учешће на општинским, окружним  такмичењима према календару МПНТР, није органиозовано због штрајка дела наставника</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Стварање здравих и безбедних услова за учење и развој ученика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1.2.2.</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ствара безбедно радно и здраво окружење у коме ученици могу квалитетно да уче и да се развијају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14"/>
              </w:numPr>
              <w:spacing w:after="0" w:line="240" w:lineRule="auto"/>
              <w:textAlignment w:val="baseline"/>
              <w:rPr>
                <w:rFonts w:ascii="Calibri" w:eastAsia="Times New Roman" w:hAnsi="Calibri" w:cs="Calibri"/>
                <w:color w:val="000000"/>
                <w:sz w:val="18"/>
                <w:szCs w:val="18"/>
                <w:lang w:eastAsia="sr-Latn-RS"/>
              </w:rPr>
            </w:pPr>
            <w:r>
              <w:rPr>
                <w:rFonts w:ascii="Calibri" w:eastAsia="Times New Roman" w:hAnsi="Calibri" w:cs="Calibri"/>
                <w:color w:val="000000"/>
                <w:sz w:val="18"/>
                <w:szCs w:val="18"/>
                <w:lang w:eastAsia="sr-Latn-RS"/>
              </w:rPr>
              <w:t>Осигурава да се примењују превентивне активности које се односе на безбедност и поштовање права ученика;</w:t>
            </w:r>
          </w:p>
          <w:p w:rsidR="006F381C" w:rsidRDefault="00CF281A">
            <w:pPr>
              <w:numPr>
                <w:ilvl w:val="0"/>
                <w:numId w:val="14"/>
              </w:numPr>
              <w:spacing w:after="0" w:line="240" w:lineRule="auto"/>
              <w:textAlignment w:val="baseline"/>
              <w:rPr>
                <w:rFonts w:ascii="Calibri" w:eastAsia="Times New Roman" w:hAnsi="Calibri" w:cs="Calibri"/>
                <w:color w:val="000000"/>
                <w:sz w:val="18"/>
                <w:szCs w:val="18"/>
                <w:lang w:eastAsia="sr-Latn-RS"/>
              </w:rPr>
            </w:pPr>
            <w:r>
              <w:rPr>
                <w:rFonts w:ascii="Calibri" w:eastAsia="Times New Roman" w:hAnsi="Calibri" w:cs="Calibri"/>
                <w:color w:val="000000"/>
                <w:sz w:val="18"/>
                <w:szCs w:val="18"/>
                <w:lang w:eastAsia="sr-Latn-RS"/>
              </w:rPr>
              <w:t>Обезбеђује услове да школа буде безбедно окружење за све и да су ученици заштићени од насиља, злостављања и дискриминације; </w:t>
            </w:r>
          </w:p>
          <w:p w:rsidR="006F381C" w:rsidRDefault="00CF281A">
            <w:pPr>
              <w:numPr>
                <w:ilvl w:val="0"/>
                <w:numId w:val="14"/>
              </w:numPr>
              <w:spacing w:after="200" w:line="240" w:lineRule="auto"/>
              <w:textAlignment w:val="baseline"/>
              <w:rPr>
                <w:rFonts w:ascii="Calibri" w:eastAsia="Times New Roman" w:hAnsi="Calibri" w:cs="Calibri"/>
                <w:color w:val="000000"/>
                <w:sz w:val="18"/>
                <w:szCs w:val="18"/>
                <w:lang w:eastAsia="sr-Latn-RS"/>
              </w:rPr>
            </w:pPr>
            <w:r>
              <w:rPr>
                <w:rFonts w:ascii="Calibri" w:eastAsia="Times New Roman" w:hAnsi="Calibri" w:cs="Calibri"/>
                <w:color w:val="000000"/>
                <w:sz w:val="18"/>
                <w:szCs w:val="18"/>
                <w:lang w:eastAsia="sr-Latn-RS"/>
              </w:rPr>
              <w:t> Обезбеђује да се у раду поштују међународне конвенције и уговори о људским правима и правима деце; Обезбеђује да школа буде здрава средина са високим хигијенским стандардима.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Проширене активности у вези са превенцијом насиља у школама: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Школа је спроводила активности у циљу смањења вршњачког насиља међу ученицима, а такође у циљу јачања везе: школа(наставник)-родитељ-ученик.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Коришћење  платформе “Чувам те”.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Похађао обуке: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xml:space="preserve"> „Заштита деце са сметњама у развоју у случајевима занемаривања и дискриминације, злостављања и насиља“, „Сарадња полиције и установа образовања и васпитања у превенцији ризичног понашања деце и младих“, „Обука за запослене – безбедно коришћење дигиталне технологије – превенција дигитаног насиља“, „Кораци у доброј примени </w:t>
            </w:r>
            <w:r>
              <w:rPr>
                <w:rFonts w:ascii="Times New Roman" w:eastAsia="Times New Roman" w:hAnsi="Times New Roman" w:cs="Times New Roman"/>
                <w:i/>
                <w:iCs/>
                <w:color w:val="000000"/>
                <w:sz w:val="18"/>
                <w:szCs w:val="18"/>
                <w:lang w:eastAsia="sr-Latn-RS"/>
              </w:rPr>
              <w:lastRenderedPageBreak/>
              <w:t>електронских уређаја и ненасилној комуникацији у онлајн окружењу“</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На родитељским састанцима, родитељи упознати са изводима из новог Закона о систему образовања и васпитања који се односе на одговорности ученика и родитеља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Изречене су васпитно дисциплинске мере након спровођења дисциплинских поступака;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Разговори са ученицима који имају проблема са социјалном уклопљеношћу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Сарадња са Центром за социјални рад</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У циљу веће безбедности појачано дежурство.</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У циљу интерног усавршавања у области безбедности у школи, предавање о</w:t>
            </w:r>
            <w:r>
              <w:rPr>
                <w:rFonts w:ascii="Calibri" w:eastAsia="Times New Roman" w:hAnsi="Calibri" w:cs="Calibri"/>
                <w:i/>
                <w:iCs/>
                <w:color w:val="000000"/>
                <w:sz w:val="18"/>
                <w:szCs w:val="18"/>
                <w:lang w:eastAsia="sr-Latn-RS"/>
              </w:rPr>
              <w:t xml:space="preserve"> поступању наставника у случају насиља у школи одржао је директор и психолог  школе на Наставничком већи.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Како би се смањило вршњачко насиље,  усмеравање деце на спорт</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Обављени су систематски и стоматолошки прегледи ученика у пратњи наставника у Школском диспанзеру Сомбор;  • Редовно се одржава хигијена школских просторија. • Oдрађена  дезинфекција, дезинсекција и дератизација школских просторија. • Редовна контрола ПП апарата • Окружење школе: школско двориште је ограђено, осветљено, покривено видео надзором. Спортски реквизити су у добром стању и стално се проверава њихова исправност (кошеви, голови,).По потреби набављају се и нови.</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Развој и обезбеђивање квалитета наставног и васпитног процеса у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1.2.3.</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и унапређује квалитет наставног и васпитног процеса.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Уме да користи стратешка документа о развоју образовања и васпитања у Републици Србији; </w:t>
            </w:r>
          </w:p>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Промовише иновације и подстиче наставнике и стручне сараднике да користе савремене методе и технике учења и примењују савремене технологије у образовно- васпитном процесу; </w:t>
            </w:r>
          </w:p>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услове и подржава наставнике да раде тако да подстичу ученике да развијају сопствене вештине учења; </w:t>
            </w:r>
          </w:p>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У сарадњи са стручним сарадницима и наставницима обезбеђује да настава и ваннаставне активности подстичу креативност ученика, стицање функционалних знања и развој њихових социјалних вештина и здравих стилова живота; </w:t>
            </w:r>
          </w:p>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и развија самоевалуацију свог рада и систематичну самоевалуацију и евалуацију рада наставника, стручних сарадника, наставног процеса и исхода учења.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Учешће директора на састанцима Актива директора укупно 5; </w:t>
            </w:r>
          </w:p>
          <w:p w:rsidR="006F381C" w:rsidRDefault="00CF281A">
            <w:pPr>
              <w:spacing w:after="200" w:line="240" w:lineRule="auto"/>
              <w:jc w:val="both"/>
              <w:rPr>
                <w:rFonts w:ascii="Times New Roman" w:eastAsia="Times New Roman" w:hAnsi="Times New Roman" w:cs="Times New Roman"/>
                <w:i/>
                <w:iCs/>
                <w:color w:val="000000"/>
                <w:sz w:val="18"/>
                <w:szCs w:val="18"/>
                <w:lang w:eastAsia="sr-Latn-RS"/>
              </w:rPr>
            </w:pPr>
            <w:r>
              <w:rPr>
                <w:rFonts w:ascii="Times New Roman" w:eastAsia="Times New Roman" w:hAnsi="Times New Roman" w:cs="Times New Roman"/>
                <w:i/>
                <w:iCs/>
                <w:color w:val="000000"/>
                <w:sz w:val="18"/>
                <w:szCs w:val="18"/>
                <w:lang w:eastAsia="sr-Latn-RS"/>
              </w:rPr>
              <w:t>• Присуство семинарима, стручним скуповима, саветовањима.</w:t>
            </w:r>
          </w:p>
          <w:p w:rsidR="001033B5" w:rsidRDefault="001033B5">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„Припреме за почетак школске 2024/2025 године“</w:t>
            </w:r>
          </w:p>
          <w:p w:rsidR="006F381C" w:rsidRDefault="006E32DB">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„Будућноат знања, васпитања, образовања, наставе, руковођење и законитост рада установе</w:t>
            </w:r>
            <w:r w:rsidR="00CF281A">
              <w:rPr>
                <w:rFonts w:ascii="Times New Roman" w:eastAsia="Times New Roman" w:hAnsi="Times New Roman" w:cs="Times New Roman"/>
                <w:i/>
                <w:iCs/>
                <w:color w:val="000000"/>
                <w:sz w:val="18"/>
                <w:szCs w:val="18"/>
                <w:lang w:eastAsia="sr-Latn-RS"/>
              </w:rPr>
              <w:t>“</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„Унапређење система дигитализације у образовању“</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предаја годишњих и месечних планова наставника организована је електронским путем, слањем на имејл школе, чиме је увелико смањен трошак канцеларијског материјала и штампања;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информисање наставника врши се на огласној табли, путем мејла, преко школског разгласа,сталном сарадњом управе школе, секретаријата школе и стручне службе;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lastRenderedPageBreak/>
              <w:t> • наставници и стучни сарадници се на време  упознају са извештајима са састанака и актива;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i/>
                <w:iCs/>
                <w:color w:val="000000"/>
                <w:sz w:val="18"/>
                <w:szCs w:val="18"/>
                <w:lang w:eastAsia="sr-Latn-RS"/>
              </w:rPr>
              <w:t xml:space="preserve">• </w:t>
            </w:r>
            <w:r>
              <w:rPr>
                <w:rFonts w:ascii="Times New Roman" w:eastAsia="Times New Roman" w:hAnsi="Times New Roman" w:cs="Times New Roman"/>
                <w:i/>
                <w:iCs/>
                <w:color w:val="000000"/>
                <w:sz w:val="18"/>
                <w:szCs w:val="18"/>
                <w:lang w:eastAsia="sr-Latn-RS"/>
              </w:rPr>
              <w:t>Велика већина наставника корисити савремене технологије у процесу наставе;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Инсистирање на креативним ваннаставним активоностима уз сопствено ангажовање посебно на онима које се одвијају у сарадњу са другиминституцијама и организацијама.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Поред обавезне самоеваулације рада наставника, као и самовредновања на тему постигнућа ученика, директор и педагог су редовно посећивали часове, како би се имао детаљан увид у начин рада и да ли су испоштовани сви индикатори добре праксе.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Директор редовно присуствовао састанцима Педагошког колегијума (2 седницe), Стручних већа, узео учешћа у Тиму за самовредновање, САРП, као и активно учешће у Тиму за превенцију насиља (5 састанака), Ђачком парламенту  3 састанка, 1 састанка дела запослених у законском штрајку </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Обезбеђивање инклузивног приступа у образовно-васпитном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1.2.4.</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ствара услове и подстиче процес квалитетног образовања и васпитања за све ученике.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Познаје законитости дечјег и адолесцентског развоја и ствара услове за уважавање њихове различитости; </w:t>
            </w:r>
          </w:p>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Ствара климу и услове за прихватање и уважавање специфичности и различитости ученика и промовисање толеранције </w:t>
            </w:r>
          </w:p>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Разуме потребе различитих ученика (талентованих и надарених, оних са сметњама у развоју, инвалидитетом и ученика из осетљивих друштвених група) и омогућава најбоље услове за учење и развој сваког ученика; • Осигурава да код ученика са посебним образовним потребама те потребе буду препознате и на основу њих израђени индивидуални образовни планови; </w:t>
            </w:r>
          </w:p>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примену програма учења који ће бити прилагођени претходним знањима и искуствима ученика и уважавати разноликост средине из које они долазе.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У школи се уважавају различитости. Уз посебан рад са наставницима, стручном службом и ученицима настојимо да постигнемо да ученици са одређеним проблемима у раду и понашању буду добро прихваћени од стране ученика у одељењу и уопште у школи. Посебан труд на састанцима и уложили смо и у раду са родитељима остале деце да би ученици саодређеним различитостима били прихваћени, посебно ученици из осетљивих друштвених група.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Сарадњи са СОШО „ Вук Караџић“ како би ученицима омогућили додатну дефектолошку и логопедску подршку</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Праћење и подстицање постигнућа ученика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1.2.5.</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прати и подстиче ученике на рад и резултате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праћење успешности ученика кроз анализу резултата на тестовима и увидом у школски успех, у складу са стандардима постигнућа ученика; </w:t>
            </w:r>
          </w:p>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Подстиче наставнике да користе различите поступке вредновања и самовредновања који су у функцији даљег учења ученика; </w:t>
            </w:r>
          </w:p>
          <w:p w:rsidR="006F381C" w:rsidRDefault="00CF281A">
            <w:pPr>
              <w:spacing w:after="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да се расположиви подаци о образовно-васпитном процесу користе за праћење постигнућа и напредовања ученика; </w:t>
            </w:r>
          </w:p>
          <w:p w:rsidR="006F381C" w:rsidRDefault="00CF281A">
            <w:pPr>
              <w:spacing w:after="200" w:line="240" w:lineRule="auto"/>
              <w:ind w:left="720"/>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lastRenderedPageBreak/>
              <w:t>• Прати успешност ученика и промовише њихова постигнућа.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lastRenderedPageBreak/>
              <w:t xml:space="preserve"> Индикатори: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У току школске године одржана су на кварталу одељењска веће  (укупно 4)</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Одржано је 10 седница наставничког већа на којима смо, између осталог, вршили свеобухватну анализу успеха ученика, као и упоређивање успеха на тромесечју са онима на крају полугодишта по ученицима и предметима. Доношене су мере за побољшање успеха ученика.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lastRenderedPageBreak/>
              <w:t>• ученици су обавештавани о постигнутим резултатима својих вршњака путем књиге обавештења и сајта школе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2.1ПЛАНИРАЊЕ, ОРГАНИЗОВАЊЕ И КОНТРОЛА РАДА УСТАНОВЕ</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Стандарди: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2.1. Планирање рада установе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2.2. Организација установе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2.3. Контрола рада установе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2.4. Управљање информационим системом установе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2.5. Управљање системом обезбеђења квалитета у установи</w:t>
      </w:r>
    </w:p>
    <w:tbl>
      <w:tblPr>
        <w:tblW w:w="0" w:type="auto"/>
        <w:tblCellMar>
          <w:top w:w="15" w:type="dxa"/>
          <w:left w:w="15" w:type="dxa"/>
          <w:bottom w:w="15" w:type="dxa"/>
          <w:right w:w="15" w:type="dxa"/>
        </w:tblCellMar>
        <w:tblLook w:val="04A0" w:firstRow="1" w:lastRow="0" w:firstColumn="1" w:lastColumn="0" w:noHBand="0" w:noVBand="1"/>
      </w:tblPr>
      <w:tblGrid>
        <w:gridCol w:w="5314"/>
        <w:gridCol w:w="4316"/>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Планирање рада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2.1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доношење и спровођење планова рада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Организује и оперативно спроводи доношење планова установе: организује процес планирања и додељује задатке запосленима у том процесу, иницира и надзире израду планова, обезбеђује поштовање рокова израде планова и непосредно руководи том израдом;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информациону основу планирања: идентификује изворе информација потребне за планирање и стара се да информације буду тачне и благовремене;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Упућује планове установе органу који их доноси.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Успешно урађен и усвојен Годишњи план рада школе за 2024/25. годину, у законски предвиђеном року.</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Сви задаци које је потребно планом рада одрадити у овој школској години равномерно су распоређени на запослене, водећи рачуна о њиховим жељама и афинитетима.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Запослени нису имали примедбе на решења о 40часовној радној недељи. Током полугодишта праћен је њихов рад и остваривање задатих циљева. Планови који су запослени били дужни да одраде и предају ПП служби, на време су урађени и усвојени ињихово остваривање се пратило до краја полугодишта.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За израду планова сви запослени су добили неопходне информације од директора и стручне службе школе.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Сви Извештаји из претходне школске године као и планови за ову школску годину, по усвајању, у законском року су прослеђени надлежним органима.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ЦЕНУС урађен и одобрен од стране надлежног органа, МПНТР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Направљене  су листе технолошких вишков, непуне норме, слободних радних места  за наредну школксу годину и у законском року пријављени надлежној Школској управи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Организација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2.2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ефикасну организацију установе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xml:space="preserve">Креира организациону структуру установе: систематизацију и описе радних места, образујестручна тела и тимове и </w:t>
            </w:r>
            <w:r>
              <w:rPr>
                <w:rFonts w:ascii="Calibri" w:eastAsia="Times New Roman" w:hAnsi="Calibri" w:cs="Calibri"/>
                <w:color w:val="000000"/>
                <w:sz w:val="18"/>
                <w:szCs w:val="18"/>
                <w:lang w:eastAsia="sr-Latn-RS"/>
              </w:rPr>
              <w:lastRenderedPageBreak/>
              <w:t>организационе јединице; • Обезбеђује да су сви запослени упознати са организационом структуром установе, посебно са описом свог радног места; • Поставља јасне захтеве запосленима у вези са њиховим радним задацима и компетенцијама и проверава да ли запослени разумеју те задатке; • Стара се да запослени буду равномерно оптерећени радним задацима; • Делегира запосленима, руководиоцима стручних органа, тимова и организационих јединица послове, задатке и обавезе за њихово извршење; • Координира рад стручних органа, тимова и организационих јединица и појединаца у установи; • Обезбеђује ефикасну комуникацију између стручних органа, тимова и организационих јединица и запослених.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lastRenderedPageBreak/>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lastRenderedPageBreak/>
              <w:t>• Годишњим планом рада школе прецизирана су сва стручна тела, стручна већа, активи, тимови и састав истих.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Водило се рачуна да запослени буду равномерно оптерећени обавезамапрема проценту ангажовања у школи и да буду укључени у активности за које имају афинитете.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Сви запослени су упознати са организационом структуром установе са описом свог радног места.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На састанцима је договорено на који начин стручни органи комуницирају међу собом, а директор координира радом свих уз помоћ педагога.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Контрола рада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2.3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праћење, извештавање, анализу резултата рада установе и предузимање корективних мера.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Примењује различите методе контроле рада установе, њених организационих јединица и запослених;</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Организује и оперативно спроводи контролу рада установе: организује процес праћења, извештавања и анализе резултата и додељује задатке запосленима у том процесу, иницира и надзире процес израде извештаја и анализа, обезбеђује поштовање рокова у изради извештаја и анализа;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информациону основу контроле: идентификује изворе информација потребне за контролу и стара се да информације буду тачне и благовремене;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Непосредно прати и заједно са запосленима анализира остварене резултате установе, анализира рад установе, њених јединица и запослених;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Предузима корективне мере када остварени резултати установе, њених јединица и појединачни резултати запослених одступају од планираних;</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Упознаје органе управљања са извештајимаи анализама резултата рада установе и предузетим корективним мерама.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Од стране директора вршен је увид у есДневник, ажуриране промене у  ЈИСП-у, увид у матичне књиге, књигу дежурства као и свих извештаја са састанака сртучних већа, актива и тимова;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xml:space="preserve">• </w:t>
            </w:r>
            <w:r>
              <w:rPr>
                <w:rFonts w:ascii="Times New Roman" w:eastAsia="Times New Roman" w:hAnsi="Times New Roman" w:cs="Times New Roman"/>
                <w:i/>
                <w:iCs/>
                <w:color w:val="000000"/>
                <w:sz w:val="16"/>
                <w:szCs w:val="16"/>
                <w:lang w:eastAsia="sr-Latn-RS"/>
              </w:rPr>
              <w:t>Редовно обилажење и праћење рада дежурних наставника, као и рада наставника у продуженом боравку.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Редовно обилажење свих просторија школе и школског дворишта, контролисан рад помоћног особља и хигијене у школи. На већима, састанцима актива и осталим стручним телима анализиран је рад установе, али ирад појединаца. Доношене су мере за побољшање функционисања школе уопште.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Школски одбор редовно информисан о свим дешавањима у школи путем извештаја о раду и о конкретним мерама за побољшање рада. (3   седнице)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Управљање информационим системом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2.4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Директор обезбеђује ефикасно управљање информацијама у сарадњи са школском управом и локалном самоуправом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Обезбеђује да сви запослени буду правовремено и тачно информисани о свим важним питањима живота и рада установе; • Обезбеђује услове за развој и функционисање информационог система за управљање (ИСУ): набавку потребне опреме и програма, организује рад информационог система и његово коришћење у свакодневном раду установе у складу са законом; • Обезбеђује обуку запослених за рад са савременом информационо-комуникационом технологијом и подстиче их да је користе у раду установе и као подршку процесу учења/наставе.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Све информације значајне за рад школе и запослених уопште које се усменим, писменим или електронским путем проследе школи правовремено се прослеђују и запосленима на састанцима, путем огласне табле или мејловима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Директор, секретар и педагог унели су све потребне податке везане за школу и запослене у  информациони систем МПНТР- ЈИСП и континуирано месечно обнављали податке.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Управљање системом обезбеђења квалитета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2.5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Директор развија и реализује систем осигурања квалитета рада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Примењује савремене методе управљања квалитетом;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Обезбеђује изградњу система управљања квалитетом у установи: израду процедуре управљања квалитетом и потребне документације, распоређује задатке запосленима у процесу управљања квалитетом и стара се да их они спроводе;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ефикасан процес самовредновања и коришћење тих резултата за унапређивање квалитета рада установе;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Заједно са наставницима и стручним сарадницима прати и анализира успешност ученика на завршним, односно матурским испитима ради планирања унапређивања рада школе;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сарадњу са тимовима који обављају спољашње вредновање рада установе и стара се да се резултати тог вредновања користе за унапређење рада установе.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Свеобухватном анализом рада установе у претходном периоду утврђено је да је једна од мера побољшања рада и опремање школе потребним наставним средствима и училима. Учила се сукцесивно набављају.</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Тим за самовредновање је током претходног периода спровео анкету за самовредновање за област: Подршка ученицима</w:t>
            </w:r>
            <w:r>
              <w:rPr>
                <w:rFonts w:ascii="Times New Roman" w:eastAsia="Times New Roman" w:hAnsi="Times New Roman" w:cs="Times New Roman"/>
                <w:b/>
                <w:bCs/>
                <w:i/>
                <w:iCs/>
                <w:color w:val="000000"/>
                <w:sz w:val="18"/>
                <w:szCs w:val="18"/>
                <w:lang w:eastAsia="sr-Latn-RS"/>
              </w:rPr>
              <w:t>.</w:t>
            </w:r>
            <w:r>
              <w:rPr>
                <w:rFonts w:ascii="Times New Roman" w:eastAsia="Times New Roman" w:hAnsi="Times New Roman" w:cs="Times New Roman"/>
                <w:i/>
                <w:iCs/>
                <w:color w:val="000000"/>
                <w:sz w:val="18"/>
                <w:szCs w:val="18"/>
                <w:lang w:eastAsia="sr-Latn-RS"/>
              </w:rPr>
              <w:t xml:space="preserve"> Учешће директора у раду Тима за самовредновања</w:t>
            </w:r>
          </w:p>
        </w:tc>
      </w:tr>
    </w:tbl>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3.1.   ПРАЋЕЊЕ И УНАПРЕЂИВАЊЕ РАДА ЗАПОСЛЕНИХ</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Стандарди:</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3.1. Планирање, селекција и пријем запослених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3.2. Професионални развој запослених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3.3. Унапређивање међуљудских односа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3.4. Вредновање резултата рада, мотивисање и награђивање запослених</w:t>
      </w:r>
    </w:p>
    <w:tbl>
      <w:tblPr>
        <w:tblW w:w="0" w:type="auto"/>
        <w:tblCellMar>
          <w:top w:w="15" w:type="dxa"/>
          <w:left w:w="15" w:type="dxa"/>
          <w:bottom w:w="15" w:type="dxa"/>
          <w:right w:w="15" w:type="dxa"/>
        </w:tblCellMar>
        <w:tblLook w:val="04A0" w:firstRow="1" w:lastRow="0" w:firstColumn="1" w:lastColumn="0" w:noHBand="0" w:noVBand="1"/>
      </w:tblPr>
      <w:tblGrid>
        <w:gridCol w:w="3866"/>
        <w:gridCol w:w="5764"/>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Планирање, селекција и пријем запослених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3.1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потребан број и одговарајућу структуру запослених у установи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Планира људске ресурсе у установи и благовремено предузима неопходне мере за реализацију плана људских ресурса;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Стара се да сва радна места у установи буду попуњена запосленима који својим компетенцијама одговарају захтевима посла;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спровођење поступка пријема запослених у радни однос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услове за увођење приправника у посао и предузима мере за њихово успешно прилагођавање радној средини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Број одељења у овој школској години је 26 и 1 издвојено одељење у Ранчеву..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Школској управи уредно су пријављена слободна радна места у школи.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На радна места која се нису могла попунити кадровима са листе технолошких вишкова у радни однос су примљена компетентна лица на одређено време. Сва радна места су стручно заступљена.</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Професионални развој запослених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3.2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услове и подстиче професионални развој запослених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xml:space="preserve">Подстиче и иницира процес самовредновања рада и постављања циљева заснованих на високим професионалним стандардима и </w:t>
            </w:r>
            <w:r>
              <w:rPr>
                <w:rFonts w:ascii="Calibri" w:eastAsia="Times New Roman" w:hAnsi="Calibri" w:cs="Calibri"/>
                <w:color w:val="000000"/>
                <w:sz w:val="18"/>
                <w:szCs w:val="18"/>
                <w:lang w:eastAsia="sr-Latn-RS"/>
              </w:rPr>
              <w:lastRenderedPageBreak/>
              <w:t>подржава континуирани професионални развој;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Осигурава да сви запослени имају једнаке могућности за учење на основу личног плана професионалног развоја кроз различите облике стручног усавршавања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услове да се запослени усавршавају у складу са годишњим планом стручног усавршавања и могућностима установе.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lastRenderedPageBreak/>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На почетку школске године активи су предлагали семинаре које желе да одслушају.</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lastRenderedPageBreak/>
              <w:t> • Обезбеђена су средства и за семинаре стручних сарадника, шефа рачуноводстава и секретара школе, који су посетили најмање један стручни семинар.</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Унапређивање међуљудских односа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3.3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ствара позитивну и подржавајућу радну атмосферу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Ствара и подржава радну атмосферу коју карактерише толеранција, сарадња, посвећеност послу, охрабрење и подршка за остваривање највиших образовнo- васпитних стандарда;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Својом посвећеношћу послу и понашањем даје пример запосленима у установи и развија ауторитет заснован на поверењу и поштовању; • Међу запосленима развија професионалну сарадњу и тимски рад;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Поставља себи и запосленима остваривање највиших професионалних стандарда;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Показује поверење у запослене и њихове могућности за остваривање квалитетног образовно-васпитног рада и побољшање учинка;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Комуницира са запосленима јасно и конструктивно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xml:space="preserve"> 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Током школске године пружана је подршка запосленима у раду путем похвала и истицања позитивних дешавања и акција које се спроводе у</w:t>
            </w:r>
            <w:r>
              <w:rPr>
                <w:rFonts w:ascii="Times New Roman" w:eastAsia="Times New Roman" w:hAnsi="Times New Roman" w:cs="Times New Roman"/>
                <w:color w:val="000000"/>
                <w:sz w:val="18"/>
                <w:szCs w:val="18"/>
                <w:lang w:eastAsia="sr-Latn-RS"/>
              </w:rPr>
              <w:t xml:space="preserve"> школи. • </w:t>
            </w:r>
            <w:r>
              <w:rPr>
                <w:rFonts w:ascii="Times New Roman" w:eastAsia="Times New Roman" w:hAnsi="Times New Roman" w:cs="Times New Roman"/>
                <w:i/>
                <w:iCs/>
                <w:color w:val="000000"/>
                <w:sz w:val="18"/>
                <w:szCs w:val="18"/>
                <w:lang w:eastAsia="sr-Latn-RS"/>
              </w:rPr>
              <w:t>Радно време су пратили и поштовали готово сви запослени, а изузецима је дата усмена опомена да се тога придржавају. • За ствари битне за школу и наставни процес, директор школе је у сваком тренутку доступан запосленима, ученицима и родитељима.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Директор је водио конструктивне разговоре покушавајући да на најбољи могући начин разуме запосленог, али и износио својемишљење у виду похвале или критиике.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Директор настоји да створи атмосферу у којој ће се сваки запослени осећати поштованим и уваженим, настоји да им укаже поверење додељујући им важне задатке и да њихов рад у сваком тренутку истакне и похвали.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Директор се труди да са запосленима комуницира јасно, да у сваком тренутку разумеју шта је речено како би могли да дају своје сугестије, предлоге или да се сагласе са реченим.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Вредновање резултата рада, мотивисање и награђивање запослених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3.4.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систематски прати и вреднује рад запослених, мотивише их и награђује за постигнуте резултате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Остварује инструктивни увид и надзор образовноваспитног рада у складу са планом рада и потребама установе;</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Користи различите начине за мотивисање запослених;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Препознаје квалитетан рад запослених и користи различите облике награђивања, у складу са законом и општим правним актима.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18"/>
                <w:szCs w:val="18"/>
                <w:lang w:eastAsia="sr-Latn-RS"/>
              </w:rPr>
              <w:t xml:space="preserve">• </w:t>
            </w:r>
            <w:r>
              <w:rPr>
                <w:rFonts w:ascii="Times New Roman" w:eastAsia="Times New Roman" w:hAnsi="Times New Roman" w:cs="Times New Roman"/>
                <w:i/>
                <w:iCs/>
                <w:color w:val="000000"/>
                <w:sz w:val="18"/>
                <w:szCs w:val="18"/>
                <w:lang w:eastAsia="sr-Latn-RS"/>
              </w:rPr>
              <w:t>После планираних посета часовима, часови су анализирани од стране наставника који је држао час, педагога и директора школе који су час пратили, износила су се запажања и сугестије; користила се свака прилика да се истакну прво оне добре стране часа и похвали наставник, а онда и да се да евентуална примедба и укаже на начин да се пропуст исправи.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На Наставничком већу се обавезно истиче рад наставника који су имали посебне успехе (такмичења, лепо одржан час, добро решен проблем у одељењу, добра сарадња са родитељем...) </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4.1    РАЗВОЈ САРАДЊЕ СА РОДИТЕЉИМА/СТАРАТЕЉИМА, ОРГАНОМ УПРАВЉАЊА, РЕПРЕЗЕНТАТИВНИМ СИНДИКАТОМ И ШИРОМ ЗАЈЕДНИЦОМ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lastRenderedPageBreak/>
        <w:t>Стандарди: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4.1. Сарадња са родитељима/старатељима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4.2. Сарадња са органом управљања и репрезентативним синдикатом у установи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4.3. Сарадња са државном управом и локалном самоуправом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4.4. Сарадња са широм заједницом</w:t>
      </w:r>
    </w:p>
    <w:tbl>
      <w:tblPr>
        <w:tblW w:w="0" w:type="auto"/>
        <w:tblCellMar>
          <w:top w:w="15" w:type="dxa"/>
          <w:left w:w="15" w:type="dxa"/>
          <w:bottom w:w="15" w:type="dxa"/>
          <w:right w:w="15" w:type="dxa"/>
        </w:tblCellMar>
        <w:tblLook w:val="04A0" w:firstRow="1" w:lastRow="0" w:firstColumn="1" w:lastColumn="0" w:noHBand="0" w:noVBand="1"/>
      </w:tblPr>
      <w:tblGrid>
        <w:gridCol w:w="4203"/>
        <w:gridCol w:w="5427"/>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Сарадња са родитељима/старатељима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4.1.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развија конструктивне односе са родитељима/старатељима и пружа подршку раду Савета родитеља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Подстиче партнерство установе и родитеља/старатеља и ради на њиховом активном укључивању ради учења и развоја детета;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да установа редовно извештава родитеље/старатеље о свим аспектима свога рада, резултатима и напредовању њихове деце;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унапређивање комуникацијских вештина запослених ради њихове сарадње са родитељима/старатељима;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Ствара услове да савет родитеља ефикасно функционише и развија конструктивне односе са органом управљања и стручним органима установе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Током овог периода одржанесу 3 седнице  Савета родитеља. Настоји се да се створи таква атмосфера у школи да родитељи могу без устручавања да изнесу мишљење о раду школе, усменим путем или путем мејла, укажу на проблеме. • Изабран је представник за Општински Савет родитеља..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Редовносу обавештавани о резултатима рада њихове деце. Битне информације могли су добити и преко сајта школе, као и преко секретаријата школе и на огласној табли.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Сарадња са органом управљања и репрезентативним синдикатом у установи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4.2.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пружа подршку раду органа управљања и репрезентативном синдикату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Обезбеђује да орган управљања буде правовремено и добро информисан о новим захтевима и трендовима васпитнообразовне политике и праксе;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податке који омогућују органу управљања оцену резултата постигнућа ученика и добробити деце;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израду годишњег извештаја о реализацији васпитно-образовног програма, школског програма и годишњег плана рада установе;</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У складу са својим овлашћењима омогућује органу управљања да обавља послове предвиђене законом.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Омогућава репрезентативном синдикату у установи да ради у складу са Посебним колективним уговором и законом.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Школски одбор је усвојио Школски програм за 2024-2028 годину, Школски развојни план за 2024/2027 годину,  Годишњи план рада школе за 2024/25. годину,  Годишњи извештај о раду школе за 2023/24 годину, Извештај о раду директораа за 2023/24 годину, као и  сва остала касније донесена акта, и редовно је извештаван о остваривању свих активности.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Одржаноје 3 седнице Школског одбора.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Сарадња са Синдикатом у школи на завидном нивоу, исказано је јединство у свим одлукама везаним за статусе запослених на основу новог Правилника о финансирању установа, као и за примање радника са листе технолошких вишкова.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Сарадња са државном управом и локалном самоуправом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4.3.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Директор остварује конструктивну сарадњу са органима државне управе и локалне самоуправе.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Одржава конструктивне односе са представницима државне управе и локалне самоуправе ради задовољења материјалних, финансијских и других потреба установе;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Успоставља и одржава добре везе са локалном заједницом како би јој омогућио да се укључи у рад установе и да је подржава;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Добро познаје расположиве ресурсе, развија односе са стратешким партнерима у заједници;</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Омогућује да простор установе буде коришћен као ресурс за остваривање потреба локалне заједнице у складу са законском процедуром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Успостављена је добра сарадња са Градском управом, Одељењем за образовање, Одељењем  за друштвене делатности. Настављена је успешна сарадња са Школском управом.</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Добра сарадња  и са Центром за социјални рад и Домом здравља.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Сарадња са широм заједницом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4.4.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промовише сарадњу установе на националном, регионалном и међународном нивоу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Води установу тако да буде отворена за партнерство са различитим институцијама образовања и васпитања и другим институцијама, на националном, регионалном и међународном нивоу;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Подстиче учешће установе у националним, регионалним и међународним пројектима, стручним посетама и разменама мишљења и искустава;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Директор редовно обавештава запослене о међународним пројектима и конкурсима, као и пројектима на нивоу Града, Покрајине, Општине и Министарстава. </w:t>
            </w:r>
          </w:p>
        </w:tc>
      </w:tr>
    </w:tbl>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5.1   ФИНАНСИЈСКО И АДМИНИСТРАТИВНО УПРАВЉАЊЕ РАДОМ УСТАНОВЕ</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Стандарди: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5.1. Управљање финансијским ресурсима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5.2. Управљање материјалним ресурсима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5.3. Управљање административним процесима</w:t>
      </w:r>
    </w:p>
    <w:tbl>
      <w:tblPr>
        <w:tblW w:w="0" w:type="auto"/>
        <w:tblCellMar>
          <w:top w:w="15" w:type="dxa"/>
          <w:left w:w="15" w:type="dxa"/>
          <w:bottom w:w="15" w:type="dxa"/>
          <w:right w:w="15" w:type="dxa"/>
        </w:tblCellMar>
        <w:tblLook w:val="04A0" w:firstRow="1" w:lastRow="0" w:firstColumn="1" w:lastColumn="0" w:noHBand="0" w:noVBand="1"/>
      </w:tblPr>
      <w:tblGrid>
        <w:gridCol w:w="4720"/>
        <w:gridCol w:w="4910"/>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Управљање финансијским ресурсим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5.1.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ефикасно управља финансијским ресурсима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У сарадњи са шефом рачуноводства, обезбеђује израду и надзире примену буџета установе у складу са расположивим и планираним ресурсима;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Планира финансијске токове: приходе и расходе, приливе и одливе финансијских средстава;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Управља финансијским токовима, издаје благовремене и тачне налоге за плаћања и наплате.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Активно учешће у изради Финансијског плана и Плана набавки за ову календарску годину, водећи рачуна о приливу и одливу финансијских средстава.Предложен и усвојен  Финансијски план и План набавке за наредну годину.</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Управљање материјалним ресурсима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5.2.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ефикасно управља материјалним ресурсима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Планира развој материјалних ресурса у складу са оценом постојећег стања и могућностима прибављања тих ресурса;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Предузима мере за благовремено и ефикасно одржавање материјалних ресурса установе, тако да се образовноваспитни процес одвија несметано;</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Распоређује материјалне ресурсе на начин који обезбеђује оптимално извођење образовно-васпитног процеса;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Сарађује са локалном самоуправом ради обезбеђења материјалних ресурса;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Надзире процесе планирања и поступке јавних набавки које спроводи установа и обезбеђује њихову ефикасност и законитост; Прати извођење радова у установи који се екстерно финансирају;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ефикасност извођења радова које установа самостално финансира.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i/>
                <w:iCs/>
                <w:color w:val="000000"/>
                <w:sz w:val="18"/>
                <w:szCs w:val="18"/>
                <w:lang w:eastAsia="sr-Latn-RS"/>
              </w:rPr>
              <w:t>Индикатори: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Из градског буџета школа добија средства за редовно</w:t>
            </w:r>
            <w:r w:rsidR="00D87EDF">
              <w:rPr>
                <w:rFonts w:ascii="Times New Roman" w:eastAsia="Times New Roman" w:hAnsi="Times New Roman" w:cs="Times New Roman"/>
                <w:i/>
                <w:iCs/>
                <w:color w:val="000000"/>
                <w:sz w:val="18"/>
                <w:szCs w:val="18"/>
                <w:lang w:eastAsia="sr-Latn-RS"/>
              </w:rPr>
              <w:t xml:space="preserve"> </w:t>
            </w:r>
            <w:r>
              <w:rPr>
                <w:rFonts w:ascii="Times New Roman" w:eastAsia="Times New Roman" w:hAnsi="Times New Roman" w:cs="Times New Roman"/>
                <w:i/>
                <w:iCs/>
                <w:color w:val="000000"/>
                <w:sz w:val="18"/>
                <w:szCs w:val="18"/>
                <w:lang w:eastAsia="sr-Latn-RS"/>
              </w:rPr>
              <w:t>одржавање, превоз запослених, сталних трошкова (струја, вода, грејање...). Планским радом календарска година је завршена успешно. Спроведене су све набавке планиране Планом набавки. У јануару ове школске године имали смо спровођење ЈН за  обезбеђења школске зграде, ЈН екскурзије и настава у природи која је успешно спроведена., као и ЈН за превоз ученика у јуну.</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 Током године вршене су редовна текућа одржавања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Домар редовно контролише стање у објекту и дворишту</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Управљање административним процесима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5.3.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ефикасно управља административним пословима и документацијом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Обезбеђује покривеност рада установе потребном документацијом и процедурама; • Стара се о поштовању и примени процедура рада установе и вођењу прописане документације; • Обезбеђује ажурност и тачност административне документације и њено систематично архивирање, у складу са законом; Обезбеђује покривеност рада установе потребном документацијом и процедурама; • Стара се о поштовању и примени процедура рада установе и вођењу прописане документације;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ажурност и тачност административне документације и њено систематично архивирање, у складу са законом;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Припрема извештаје који обухватају све аспекте живота установе и презентује их надлежним органима установе и шире заједнице.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Обезбеђена је покривеност рада установе потребном документацијом.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Поштује се и процедура рада уз појачан надзор вођења правне документације, а води се и прописана остала документација са обезбеђеном тачности административне документације и архивирање података у складу са законом.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Сви планови и извештаји (Школски програм за 2024-2028 годину, Школски развојни план за 2024/2027 годину,</w:t>
            </w:r>
            <w:r w:rsidR="008F2631">
              <w:rPr>
                <w:rFonts w:ascii="Times New Roman" w:eastAsia="Times New Roman" w:hAnsi="Times New Roman" w:cs="Times New Roman"/>
                <w:i/>
                <w:iCs/>
                <w:color w:val="000000"/>
                <w:sz w:val="18"/>
                <w:szCs w:val="18"/>
                <w:lang w:eastAsia="sr-Latn-RS"/>
              </w:rPr>
              <w:t xml:space="preserve"> Годишњи план рада школе за 2024/25</w:t>
            </w:r>
            <w:r>
              <w:rPr>
                <w:rFonts w:ascii="Times New Roman" w:eastAsia="Times New Roman" w:hAnsi="Times New Roman" w:cs="Times New Roman"/>
                <w:i/>
                <w:iCs/>
                <w:color w:val="000000"/>
                <w:sz w:val="18"/>
                <w:szCs w:val="18"/>
                <w:lang w:eastAsia="sr-Latn-RS"/>
              </w:rPr>
              <w:t>. го</w:t>
            </w:r>
            <w:r w:rsidR="008F2631">
              <w:rPr>
                <w:rFonts w:ascii="Times New Roman" w:eastAsia="Times New Roman" w:hAnsi="Times New Roman" w:cs="Times New Roman"/>
                <w:i/>
                <w:iCs/>
                <w:color w:val="000000"/>
                <w:sz w:val="18"/>
                <w:szCs w:val="18"/>
                <w:lang w:eastAsia="sr-Latn-RS"/>
              </w:rPr>
              <w:t>дину, Извештај о раду школе 2023/24</w:t>
            </w:r>
            <w:r>
              <w:rPr>
                <w:rFonts w:ascii="Times New Roman" w:eastAsia="Times New Roman" w:hAnsi="Times New Roman" w:cs="Times New Roman"/>
                <w:i/>
                <w:iCs/>
                <w:color w:val="000000"/>
                <w:sz w:val="18"/>
                <w:szCs w:val="18"/>
                <w:lang w:eastAsia="sr-Latn-RS"/>
              </w:rPr>
              <w:t xml:space="preserve">, </w:t>
            </w:r>
            <w:r w:rsidR="008F2631">
              <w:rPr>
                <w:rFonts w:ascii="Times New Roman" w:eastAsia="Times New Roman" w:hAnsi="Times New Roman" w:cs="Times New Roman"/>
                <w:i/>
                <w:iCs/>
                <w:color w:val="000000"/>
                <w:sz w:val="18"/>
                <w:szCs w:val="18"/>
                <w:lang w:eastAsia="sr-Latn-RS"/>
              </w:rPr>
              <w:t>Извештај рада директора за  2023/24</w:t>
            </w:r>
            <w:r>
              <w:rPr>
                <w:rFonts w:ascii="Times New Roman" w:eastAsia="Times New Roman" w:hAnsi="Times New Roman" w:cs="Times New Roman"/>
                <w:i/>
                <w:iCs/>
                <w:color w:val="000000"/>
                <w:sz w:val="18"/>
                <w:szCs w:val="18"/>
                <w:lang w:eastAsia="sr-Latn-RS"/>
              </w:rPr>
              <w:t xml:space="preserve"> годину) редовно презентовани на Наставничком већу, Савету родитеља, Школском одбору.</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6.1   ОБЕЗБЕЂЕЊЕ ЗАКОНИТОСТИ РАДА УСТАНОВЕ</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Стандарди</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.1. Познавање, разумевање и праћење релевантних прописа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6.2. Израда општих аката и документације установе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6.3. Примена општих аката и документације установе</w:t>
      </w:r>
    </w:p>
    <w:tbl>
      <w:tblPr>
        <w:tblW w:w="0" w:type="auto"/>
        <w:tblCellMar>
          <w:top w:w="15" w:type="dxa"/>
          <w:left w:w="15" w:type="dxa"/>
          <w:bottom w:w="15" w:type="dxa"/>
          <w:right w:w="15" w:type="dxa"/>
        </w:tblCellMar>
        <w:tblLook w:val="04A0" w:firstRow="1" w:lastRow="0" w:firstColumn="1" w:lastColumn="0" w:noHBand="0" w:noVBand="1"/>
      </w:tblPr>
      <w:tblGrid>
        <w:gridCol w:w="6013"/>
        <w:gridCol w:w="3617"/>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Познавање, разумевање и праћење релевантних прописа.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6.1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lastRenderedPageBreak/>
              <w:t>Директор познаје, разуме и прати релевантне прописе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Прати измене релевантних закона и подзаконских аката у области образовања, радних односа, финансија и управног поступка; • Разуме импликације законских захтева на начин управљања и руковођења установом; • Уме да користи стратешке документе који се односе на образовање и правце развоја образовања у Републици Србији.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Директор пратио промене прописа и поступао у складу са њима. Стално се усавршава из свих области делокруга свог рада како би руковођење школом било што ефикасније.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Израда општих аката и документације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6.2.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израду општих аката и документације која је у складу са законом и другим прописима, јасна и доступна свима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Иницира и у сарадњи са секретаром планира припрему општих аката и документације;</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 Обезбеђује услове да општи акти и документација установе буду законити, потпуни и јасни онима којима су намењени;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 Обезбеђује услове да општи акти и документација установе буду доступни онимакојима су намењени и другим заинтересованим лицима, у складу са законом.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 Општи акти доступни запосленима у канцеларији секретара, као и на сајту школе. Урађена су усклађивања аката са новим Законом о систему образовања и васпитања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Примена општих аката и документације установе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6.3.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18"/>
                <w:szCs w:val="18"/>
                <w:lang w:eastAsia="sr-Latn-RS"/>
              </w:rPr>
              <w:t>Директор обезбеђује поштовање и примену прописа, општих аката и документације установе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Опис стандарда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18"/>
                <w:szCs w:val="18"/>
                <w:lang w:eastAsia="sr-Latn-RS"/>
              </w:rPr>
              <w:t>Обезбеђује да се поштују прописи, општа акта установе и води установљена документација; • Након извршеног инспекцијског и стручнопедагошког надзора израђује планове за унапређивање рада и извештаје који показују како су спроведене тражене мере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Индикатори: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18"/>
                <w:szCs w:val="18"/>
                <w:lang w:eastAsia="sr-Latn-RS"/>
              </w:rPr>
              <w:t>Активно учествује у обезбеђивању поштовања прописа и активном вођењу документације. </w:t>
            </w:r>
          </w:p>
        </w:tc>
      </w:tr>
    </w:tbl>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37" w:name="_Toc208496353"/>
      <w:r>
        <w:rPr>
          <w:rFonts w:ascii="Times New Roman" w:eastAsiaTheme="majorEastAsia" w:hAnsi="Times New Roman" w:cstheme="majorBidi"/>
          <w:b/>
          <w:sz w:val="26"/>
          <w:szCs w:val="26"/>
          <w:lang w:val="sr-Cyrl-RS"/>
        </w:rPr>
        <w:t>Извештај о раду Школског одбора</w:t>
      </w:r>
      <w:bookmarkEnd w:id="37"/>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Style w:val="TableGrid"/>
        <w:tblW w:w="0" w:type="auto"/>
        <w:tblLook w:val="04A0" w:firstRow="1" w:lastRow="0" w:firstColumn="1" w:lastColumn="0" w:noHBand="0" w:noVBand="1"/>
      </w:tblPr>
      <w:tblGrid>
        <w:gridCol w:w="1696"/>
        <w:gridCol w:w="7934"/>
      </w:tblGrid>
      <w:tr w:rsidR="006F381C">
        <w:tc>
          <w:tcPr>
            <w:tcW w:w="1696" w:type="dxa"/>
          </w:tcPr>
          <w:p w:rsidR="006F381C" w:rsidRDefault="00CF281A">
            <w:pPr>
              <w:spacing w:after="0" w:line="240" w:lineRule="auto"/>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ДАТУМ</w:t>
            </w:r>
          </w:p>
        </w:tc>
        <w:tc>
          <w:tcPr>
            <w:tcW w:w="7934" w:type="dxa"/>
          </w:tcPr>
          <w:p w:rsidR="006F381C" w:rsidRDefault="00CF281A">
            <w:pPr>
              <w:spacing w:after="0" w:line="240" w:lineRule="auto"/>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АКТИВНОСТ </w:t>
            </w:r>
          </w:p>
        </w:tc>
      </w:tr>
      <w:tr w:rsidR="006F381C">
        <w:tc>
          <w:tcPr>
            <w:tcW w:w="1696" w:type="dxa"/>
          </w:tcPr>
          <w:p w:rsidR="006F381C" w:rsidRDefault="00CF281A">
            <w:pPr>
              <w:pStyle w:val="NormalWeb"/>
              <w:spacing w:before="0" w:beforeAutospacing="0" w:after="0" w:afterAutospacing="0" w:line="15" w:lineRule="atLeast"/>
              <w:jc w:val="center"/>
            </w:pPr>
            <w:r>
              <w:rPr>
                <w:color w:val="000000"/>
              </w:rPr>
              <w:t>16.09.2024.</w:t>
            </w:r>
          </w:p>
          <w:p w:rsidR="006F381C" w:rsidRDefault="006F381C">
            <w:pPr>
              <w:spacing w:after="0" w:line="240" w:lineRule="auto"/>
              <w:rPr>
                <w:rFonts w:ascii="Times New Roman" w:eastAsia="SimSun" w:hAnsi="Times New Roman" w:cs="Times New Roman"/>
                <w:color w:val="FF0000"/>
                <w:sz w:val="20"/>
                <w:szCs w:val="20"/>
                <w:lang w:val="en-US"/>
              </w:rPr>
            </w:pPr>
          </w:p>
        </w:tc>
        <w:tc>
          <w:tcPr>
            <w:tcW w:w="7934" w:type="dxa"/>
          </w:tcPr>
          <w:p w:rsidR="006F381C" w:rsidRDefault="00CF281A">
            <w:pPr>
              <w:pStyle w:val="NormalWeb"/>
              <w:spacing w:before="0" w:beforeAutospacing="0" w:after="0" w:afterAutospacing="0" w:line="15" w:lineRule="atLeast"/>
              <w:jc w:val="both"/>
            </w:pPr>
            <w:r>
              <w:rPr>
                <w:color w:val="000000"/>
              </w:rPr>
              <w:t>1.Усвајање записника са претходне седнице</w:t>
            </w:r>
          </w:p>
          <w:p w:rsidR="006F381C" w:rsidRDefault="00CF281A">
            <w:pPr>
              <w:pStyle w:val="NormalWeb"/>
              <w:spacing w:before="0" w:beforeAutospacing="0" w:after="0" w:afterAutospacing="0" w:line="15" w:lineRule="atLeast"/>
              <w:jc w:val="both"/>
            </w:pPr>
            <w:r>
              <w:rPr>
                <w:color w:val="000000"/>
              </w:rPr>
              <w:t>                       2.Усвајање извештаја о остваривању ГПРШ за школску 2023/2024.годину</w:t>
            </w:r>
          </w:p>
          <w:p w:rsidR="006F381C" w:rsidRDefault="00CF281A">
            <w:pPr>
              <w:pStyle w:val="NormalWeb"/>
              <w:spacing w:before="0" w:beforeAutospacing="0" w:after="0" w:afterAutospacing="0" w:line="15" w:lineRule="atLeast"/>
              <w:ind w:firstLine="720"/>
              <w:jc w:val="both"/>
            </w:pPr>
            <w:r>
              <w:rPr>
                <w:color w:val="000000"/>
              </w:rPr>
              <w:t>           3.Усвајање извештаја директора о свом раду за школску 2023/2024.годину</w:t>
            </w:r>
          </w:p>
          <w:p w:rsidR="006F381C" w:rsidRDefault="00CF281A">
            <w:pPr>
              <w:pStyle w:val="NormalWeb"/>
              <w:spacing w:before="0" w:beforeAutospacing="0" w:after="0" w:afterAutospacing="0" w:line="15" w:lineRule="atLeast"/>
              <w:ind w:firstLine="720"/>
              <w:jc w:val="both"/>
            </w:pPr>
            <w:r>
              <w:rPr>
                <w:color w:val="000000"/>
              </w:rPr>
              <w:t>           4. Усвајање извештаја о извођењу екскурзије</w:t>
            </w:r>
          </w:p>
          <w:p w:rsidR="006F381C" w:rsidRDefault="00CF281A">
            <w:pPr>
              <w:pStyle w:val="NormalWeb"/>
              <w:spacing w:before="0" w:beforeAutospacing="0" w:after="0" w:afterAutospacing="0" w:line="15" w:lineRule="atLeast"/>
              <w:ind w:firstLine="720"/>
              <w:jc w:val="both"/>
            </w:pPr>
            <w:r>
              <w:rPr>
                <w:color w:val="000000"/>
              </w:rPr>
              <w:t>           5.Усвајање извештаја о остваривању плана стручног усавршавања</w:t>
            </w:r>
          </w:p>
          <w:p w:rsidR="006F381C" w:rsidRDefault="00CF281A">
            <w:pPr>
              <w:pStyle w:val="NormalWeb"/>
              <w:spacing w:before="0" w:beforeAutospacing="0" w:after="0" w:afterAutospacing="0" w:line="15" w:lineRule="atLeast"/>
              <w:ind w:firstLine="720"/>
              <w:jc w:val="both"/>
            </w:pPr>
            <w:r>
              <w:rPr>
                <w:color w:val="000000"/>
              </w:rPr>
              <w:t>           6.Доношење  ГПРШ за школску 2024/2025.годину </w:t>
            </w:r>
          </w:p>
          <w:p w:rsidR="006F381C" w:rsidRDefault="00CF281A">
            <w:pPr>
              <w:pStyle w:val="NormalWeb"/>
              <w:spacing w:before="0" w:beforeAutospacing="0" w:after="0" w:afterAutospacing="0" w:line="15" w:lineRule="atLeast"/>
              <w:ind w:left="700" w:firstLine="720"/>
              <w:jc w:val="both"/>
            </w:pPr>
            <w:r>
              <w:rPr>
                <w:color w:val="000000"/>
              </w:rPr>
              <w:t>7.Доношење Анекса Развојног плана ( Допуна развојног плана са Програмом заштите од насиља, Програмом поступања у кризним догађајима и Програмом превенције дискриминације)</w:t>
            </w:r>
          </w:p>
          <w:p w:rsidR="006F381C" w:rsidRDefault="00CF281A">
            <w:pPr>
              <w:pStyle w:val="NormalWeb"/>
              <w:spacing w:before="0" w:beforeAutospacing="0" w:after="0" w:afterAutospacing="0" w:line="15" w:lineRule="atLeast"/>
              <w:ind w:firstLine="720"/>
              <w:jc w:val="both"/>
            </w:pPr>
            <w:r>
              <w:rPr>
                <w:color w:val="000000"/>
              </w:rPr>
              <w:t>           8.Давање сагласности на Правилник о организацији и систематизацији послова за школску 2024/2025.годину</w:t>
            </w:r>
          </w:p>
          <w:p w:rsidR="006F381C" w:rsidRDefault="00CF281A">
            <w:pPr>
              <w:pStyle w:val="NormalWeb"/>
              <w:spacing w:before="0" w:beforeAutospacing="0" w:after="0" w:afterAutospacing="0" w:line="15" w:lineRule="atLeast"/>
              <w:ind w:firstLine="720"/>
              <w:jc w:val="both"/>
            </w:pPr>
            <w:r>
              <w:rPr>
                <w:color w:val="000000"/>
              </w:rPr>
              <w:t>          9.Текућа питања</w:t>
            </w:r>
          </w:p>
          <w:p w:rsidR="006F381C" w:rsidRDefault="006F381C">
            <w:pPr>
              <w:spacing w:after="0" w:line="240" w:lineRule="auto"/>
              <w:rPr>
                <w:rFonts w:ascii="Times New Roman" w:eastAsia="SimSun" w:hAnsi="Times New Roman" w:cs="Times New Roman"/>
                <w:b/>
                <w:color w:val="FF0000"/>
                <w:sz w:val="20"/>
                <w:szCs w:val="20"/>
                <w:lang w:val="en-US"/>
              </w:rPr>
            </w:pPr>
          </w:p>
        </w:tc>
      </w:tr>
      <w:tr w:rsidR="006F381C">
        <w:tc>
          <w:tcPr>
            <w:tcW w:w="1696" w:type="dxa"/>
          </w:tcPr>
          <w:p w:rsidR="006F381C" w:rsidRDefault="00CF281A">
            <w:pPr>
              <w:spacing w:after="0" w:line="240" w:lineRule="auto"/>
              <w:rPr>
                <w:rFonts w:ascii="Times New Roman" w:eastAsia="SimSun" w:hAnsi="Times New Roman" w:cs="Times New Roman"/>
                <w:color w:val="FF0000"/>
                <w:sz w:val="20"/>
                <w:szCs w:val="20"/>
                <w:lang w:val="sr-Cyrl-RS"/>
              </w:rPr>
            </w:pPr>
            <w:r>
              <w:rPr>
                <w:rFonts w:ascii="Times New Roman" w:eastAsia="SimSun" w:hAnsi="Times New Roman" w:cs="Times New Roman"/>
                <w:color w:val="000000"/>
                <w:sz w:val="24"/>
                <w:szCs w:val="24"/>
              </w:rPr>
              <w:lastRenderedPageBreak/>
              <w:t>22.10.2024</w:t>
            </w:r>
            <w:r>
              <w:rPr>
                <w:rFonts w:ascii="Times New Roman" w:eastAsia="SimSun" w:hAnsi="Times New Roman" w:cs="Times New Roman"/>
                <w:color w:val="000000"/>
                <w:sz w:val="24"/>
                <w:szCs w:val="24"/>
                <w:lang w:val="sr-Cyrl-RS"/>
              </w:rPr>
              <w:t>.</w:t>
            </w:r>
          </w:p>
        </w:tc>
        <w:tc>
          <w:tcPr>
            <w:tcW w:w="7934" w:type="dxa"/>
          </w:tcPr>
          <w:p w:rsidR="006F381C" w:rsidRDefault="00CF281A">
            <w:pPr>
              <w:pStyle w:val="NormalWeb"/>
              <w:spacing w:before="0" w:beforeAutospacing="0" w:after="0" w:afterAutospacing="0" w:line="15" w:lineRule="atLeast"/>
              <w:jc w:val="both"/>
            </w:pPr>
            <w:r>
              <w:rPr>
                <w:color w:val="000000"/>
              </w:rPr>
              <w:t>1.Доношење Анекса Годишњег програма рада школе (ГПРШ) у делу екскурзија ученика, измена дестинације екскурзије за ученике 7.разреда </w:t>
            </w:r>
          </w:p>
          <w:p w:rsidR="006F381C" w:rsidRDefault="006F381C"/>
          <w:p w:rsidR="006F381C" w:rsidRDefault="00CF281A">
            <w:pPr>
              <w:pStyle w:val="NormalWeb"/>
              <w:spacing w:before="0" w:beforeAutospacing="0" w:after="0" w:afterAutospacing="0" w:line="15" w:lineRule="atLeast"/>
            </w:pPr>
            <w:r>
              <w:rPr>
                <w:color w:val="000000"/>
              </w:rPr>
              <w:t>2.Предлаже се доношење измена плана ЈН за 2024.годину са додавањем нове ставке у План ЈН за реализацију путовања ученика од 1.-8.разреда ( екскурзије и настава у природи) за школску 24/25.годину.Истраживањем тржишта и прегледом дестинација планираних ГПРШ за шк.24/25.годину  предлаже се процењена вредност у износу од 6.357.667,00 динара без пдв-а.</w:t>
            </w:r>
          </w:p>
          <w:p w:rsidR="006F381C" w:rsidRDefault="006F381C"/>
          <w:p w:rsidR="006F381C" w:rsidRDefault="006F381C">
            <w:pPr>
              <w:spacing w:after="0" w:line="240" w:lineRule="auto"/>
              <w:rPr>
                <w:rFonts w:ascii="Times New Roman" w:eastAsia="SimSun" w:hAnsi="Times New Roman" w:cs="Times New Roman"/>
                <w:b/>
                <w:color w:val="FF0000"/>
                <w:sz w:val="20"/>
                <w:szCs w:val="20"/>
                <w:lang w:val="en-US"/>
              </w:rPr>
            </w:pPr>
          </w:p>
        </w:tc>
      </w:tr>
      <w:tr w:rsidR="006F381C">
        <w:trPr>
          <w:trHeight w:val="70"/>
        </w:trPr>
        <w:tc>
          <w:tcPr>
            <w:tcW w:w="1696" w:type="dxa"/>
          </w:tcPr>
          <w:p w:rsidR="006F381C" w:rsidRDefault="00CF281A">
            <w:pPr>
              <w:spacing w:after="0" w:line="240" w:lineRule="auto"/>
              <w:rPr>
                <w:rFonts w:ascii="Times New Roman" w:eastAsia="SimSun" w:hAnsi="Times New Roman" w:cs="Times New Roman"/>
                <w:color w:val="FF0000"/>
                <w:sz w:val="20"/>
                <w:szCs w:val="20"/>
                <w:lang w:val="en-US"/>
              </w:rPr>
            </w:pPr>
            <w:r>
              <w:rPr>
                <w:rFonts w:ascii="Times New Roman" w:eastAsia="SimSun" w:hAnsi="Times New Roman" w:cs="Times New Roman"/>
                <w:color w:val="000000"/>
                <w:sz w:val="24"/>
                <w:szCs w:val="24"/>
              </w:rPr>
              <w:t>06.11.2024</w:t>
            </w:r>
          </w:p>
        </w:tc>
        <w:tc>
          <w:tcPr>
            <w:tcW w:w="7934" w:type="dxa"/>
          </w:tcPr>
          <w:p w:rsidR="006F381C" w:rsidRDefault="00CF281A">
            <w:pPr>
              <w:pStyle w:val="NormalWeb"/>
              <w:spacing w:before="0" w:beforeAutospacing="0" w:after="0" w:afterAutospacing="0" w:line="15" w:lineRule="atLeast"/>
              <w:jc w:val="both"/>
            </w:pPr>
            <w:r>
              <w:rPr>
                <w:color w:val="000000"/>
              </w:rPr>
              <w:t>1.</w:t>
            </w:r>
            <w:r>
              <w:rPr>
                <w:b/>
                <w:bCs/>
                <w:color w:val="000000"/>
              </w:rPr>
              <w:t>Доношење Анекса финансијског плана за 2024.годину-ребаланс</w:t>
            </w:r>
          </w:p>
          <w:p w:rsidR="006F381C" w:rsidRDefault="00CF281A">
            <w:pPr>
              <w:pStyle w:val="NormalWeb"/>
              <w:spacing w:before="0" w:beforeAutospacing="0" w:after="0" w:afterAutospacing="0" w:line="15" w:lineRule="atLeast"/>
              <w:jc w:val="both"/>
            </w:pPr>
            <w:r>
              <w:rPr>
                <w:color w:val="000000"/>
              </w:rPr>
              <w:t>2.</w:t>
            </w:r>
            <w:r>
              <w:rPr>
                <w:b/>
                <w:bCs/>
                <w:color w:val="000000"/>
              </w:rPr>
              <w:t>Доношење Измена Плана јавних набавки за 2024.годину</w:t>
            </w:r>
            <w:r>
              <w:rPr>
                <w:color w:val="000000"/>
              </w:rPr>
              <w:t>  у делу набавки на које се закон не примењује за набавку  услуга израда идејног пројекта „ Пројекат хидротехничких инсталација“ , процењене вредности 500.000,00 динара без пдв-а, што је ребалансом финансијског плана опредељено на финасијској позицији 511400.</w:t>
            </w:r>
          </w:p>
          <w:p w:rsidR="006F381C" w:rsidRDefault="006F381C">
            <w:pPr>
              <w:spacing w:after="0" w:line="240" w:lineRule="auto"/>
              <w:rPr>
                <w:rFonts w:ascii="Times New Roman" w:eastAsia="SimSun" w:hAnsi="Times New Roman" w:cs="Times New Roman"/>
                <w:b/>
                <w:color w:val="FF0000"/>
                <w:sz w:val="20"/>
                <w:szCs w:val="20"/>
                <w:lang w:val="en-US"/>
              </w:rPr>
            </w:pPr>
          </w:p>
        </w:tc>
      </w:tr>
      <w:tr w:rsidR="006F381C">
        <w:tc>
          <w:tcPr>
            <w:tcW w:w="1696" w:type="dxa"/>
          </w:tcPr>
          <w:p w:rsidR="006F381C" w:rsidRDefault="00CF281A">
            <w:pPr>
              <w:spacing w:after="0" w:line="240" w:lineRule="auto"/>
              <w:rPr>
                <w:rFonts w:ascii="Times New Roman" w:eastAsia="SimSun" w:hAnsi="Times New Roman" w:cs="Times New Roman"/>
                <w:color w:val="FF0000"/>
                <w:sz w:val="20"/>
                <w:szCs w:val="20"/>
                <w:lang w:val="en-US"/>
              </w:rPr>
            </w:pPr>
            <w:r>
              <w:rPr>
                <w:rFonts w:ascii="Times New Roman" w:eastAsia="SimSun" w:hAnsi="Times New Roman" w:cs="Times New Roman"/>
                <w:color w:val="000000"/>
                <w:sz w:val="24"/>
                <w:szCs w:val="24"/>
              </w:rPr>
              <w:t>24.12.2024.</w:t>
            </w:r>
          </w:p>
        </w:tc>
        <w:tc>
          <w:tcPr>
            <w:tcW w:w="7934" w:type="dxa"/>
          </w:tcPr>
          <w:p w:rsidR="006F381C" w:rsidRDefault="00CF281A">
            <w:pPr>
              <w:pStyle w:val="NormalWeb"/>
              <w:spacing w:before="0" w:beforeAutospacing="0" w:after="0" w:afterAutospacing="0" w:line="15" w:lineRule="atLeast"/>
              <w:jc w:val="both"/>
            </w:pPr>
            <w:r>
              <w:rPr>
                <w:b/>
                <w:bCs/>
                <w:color w:val="000000"/>
              </w:rPr>
              <w:t>1.Доношење плана за остваривање родне равноправности за 2025.годину</w:t>
            </w:r>
          </w:p>
          <w:p w:rsidR="006F381C" w:rsidRDefault="00CF281A">
            <w:pPr>
              <w:pStyle w:val="NormalWeb"/>
              <w:spacing w:before="0" w:beforeAutospacing="0" w:after="0" w:afterAutospacing="0" w:line="15" w:lineRule="atLeast"/>
              <w:jc w:val="both"/>
            </w:pPr>
            <w:r>
              <w:rPr>
                <w:color w:val="000000"/>
              </w:rPr>
              <w:t>2.</w:t>
            </w:r>
            <w:r>
              <w:rPr>
                <w:rFonts w:ascii="Calibri" w:hAnsi="Calibri" w:cs="Calibri"/>
                <w:b/>
                <w:bCs/>
                <w:color w:val="000000"/>
                <w:sz w:val="22"/>
                <w:szCs w:val="22"/>
              </w:rPr>
              <w:t xml:space="preserve"> </w:t>
            </w:r>
            <w:r>
              <w:rPr>
                <w:b/>
                <w:bCs/>
                <w:color w:val="000000"/>
              </w:rPr>
              <w:t>Доношење Плана управљања ризицима од повреде принципа родне равноправности за 2025.годину</w:t>
            </w:r>
          </w:p>
          <w:p w:rsidR="006F381C" w:rsidRDefault="00CF281A">
            <w:pPr>
              <w:pStyle w:val="NormalWeb"/>
              <w:spacing w:before="0" w:beforeAutospacing="0" w:after="0" w:afterAutospacing="0" w:line="15" w:lineRule="atLeast"/>
              <w:jc w:val="both"/>
            </w:pPr>
            <w:r>
              <w:rPr>
                <w:b/>
                <w:bCs/>
                <w:color w:val="000000"/>
              </w:rPr>
              <w:t>3.Доношење Анекса Програма поступања установе у кризним догађајима у делу који регулише ко су обавезни чланови Тима за кризне догађаје  у складу са тачком 5.1.Правилника о Протоколу поступања у установи у одговору на насиље,злостављање и занемаривање, именовањем представника родитеља у Тим за кризне догађаје.</w:t>
            </w:r>
          </w:p>
          <w:p w:rsidR="006F381C" w:rsidRDefault="006F381C"/>
          <w:p w:rsidR="006F381C" w:rsidRDefault="00CF281A">
            <w:pPr>
              <w:pStyle w:val="NormalWeb"/>
              <w:spacing w:before="0" w:beforeAutospacing="0" w:after="0" w:afterAutospacing="0" w:line="15" w:lineRule="atLeast"/>
              <w:jc w:val="both"/>
            </w:pPr>
            <w:r>
              <w:rPr>
                <w:b/>
                <w:bCs/>
                <w:color w:val="000000"/>
              </w:rPr>
              <w:t>4.Доношење 2.Анекса ГПРШ за школску 24/25.годину:</w:t>
            </w:r>
          </w:p>
          <w:p w:rsidR="006F381C" w:rsidRDefault="006F381C"/>
          <w:p w:rsidR="006F381C" w:rsidRDefault="00CF281A">
            <w:pPr>
              <w:pStyle w:val="NormalWeb"/>
              <w:spacing w:before="0" w:beforeAutospacing="0" w:after="0" w:afterAutospacing="0" w:line="15" w:lineRule="atLeast"/>
            </w:pPr>
            <w:r>
              <w:rPr>
                <w:color w:val="000000"/>
              </w:rPr>
              <w:t xml:space="preserve">Доношењем Плана </w:t>
            </w:r>
            <w:r>
              <w:rPr>
                <w:b/>
                <w:bCs/>
                <w:color w:val="000000"/>
              </w:rPr>
              <w:t>за остваривање родне равноправности за 2025.годину,Плана управљања ризицима од повреде принципа родне равноправности за 2025.годину и доношењем Анекса Програма поступања установе у кризним догађајима, аката који су саставни део ГПРШ</w:t>
            </w:r>
          </w:p>
          <w:p w:rsidR="006F381C" w:rsidRDefault="00CF281A">
            <w:pPr>
              <w:pStyle w:val="NormalWeb"/>
              <w:spacing w:before="0" w:beforeAutospacing="0" w:after="0" w:afterAutospacing="0" w:line="15" w:lineRule="atLeast"/>
            </w:pPr>
            <w:r>
              <w:rPr>
                <w:b/>
                <w:bCs/>
                <w:color w:val="000000"/>
              </w:rPr>
              <w:t>5.Доношење 1.Анекса Школског програма</w:t>
            </w:r>
            <w:r>
              <w:rPr>
                <w:color w:val="000000"/>
              </w:rPr>
              <w:t xml:space="preserve"> услед доношења Анекса Програма поступања установе у кризним догађајима.</w:t>
            </w:r>
          </w:p>
          <w:p w:rsidR="006F381C" w:rsidRDefault="00CF281A">
            <w:pPr>
              <w:pStyle w:val="NormalWeb"/>
              <w:spacing w:before="0" w:beforeAutospacing="0" w:after="0" w:afterAutospacing="0" w:line="15" w:lineRule="atLeast"/>
            </w:pPr>
            <w:r>
              <w:rPr>
                <w:b/>
                <w:bCs/>
                <w:color w:val="000000"/>
              </w:rPr>
              <w:t>6.Доношење 2.Анекса Развојног плана</w:t>
            </w:r>
            <w:r>
              <w:rPr>
                <w:color w:val="000000"/>
              </w:rPr>
              <w:t xml:space="preserve"> услед доношења Анекса Програма поступања установе у кризним догађајима.</w:t>
            </w:r>
          </w:p>
          <w:p w:rsidR="006F381C" w:rsidRDefault="006F381C"/>
          <w:p w:rsidR="006F381C" w:rsidRDefault="006F381C">
            <w:pPr>
              <w:spacing w:after="0" w:line="240" w:lineRule="auto"/>
              <w:rPr>
                <w:rFonts w:ascii="Times New Roman" w:eastAsia="SimSun" w:hAnsi="Times New Roman" w:cs="Times New Roman"/>
                <w:b/>
                <w:color w:val="FF0000"/>
                <w:sz w:val="20"/>
                <w:szCs w:val="20"/>
                <w:lang w:val="en-US"/>
              </w:rPr>
            </w:pPr>
          </w:p>
        </w:tc>
      </w:tr>
      <w:tr w:rsidR="006F381C">
        <w:tc>
          <w:tcPr>
            <w:tcW w:w="1696" w:type="dxa"/>
          </w:tcPr>
          <w:p w:rsidR="006F381C" w:rsidRDefault="00CF281A">
            <w:pPr>
              <w:spacing w:after="0" w:line="240" w:lineRule="auto"/>
              <w:rPr>
                <w:rFonts w:ascii="Times New Roman" w:eastAsia="SimSun" w:hAnsi="Times New Roman" w:cs="Times New Roman"/>
                <w:color w:val="FF0000"/>
                <w:sz w:val="20"/>
                <w:szCs w:val="20"/>
                <w:lang w:val="en-US"/>
              </w:rPr>
            </w:pPr>
            <w:r>
              <w:rPr>
                <w:rFonts w:ascii="Times New Roman" w:eastAsia="SimSun" w:hAnsi="Times New Roman" w:cs="Times New Roman"/>
                <w:color w:val="000000"/>
                <w:sz w:val="24"/>
                <w:szCs w:val="24"/>
              </w:rPr>
              <w:t>16.01.2025</w:t>
            </w:r>
          </w:p>
        </w:tc>
        <w:tc>
          <w:tcPr>
            <w:tcW w:w="7934" w:type="dxa"/>
          </w:tcPr>
          <w:p w:rsidR="006F381C" w:rsidRDefault="00CF281A">
            <w:pPr>
              <w:pStyle w:val="NormalWeb"/>
              <w:spacing w:before="0" w:beforeAutospacing="0" w:after="0" w:afterAutospacing="0" w:line="15" w:lineRule="atLeast"/>
              <w:jc w:val="both"/>
            </w:pPr>
            <w:r>
              <w:rPr>
                <w:color w:val="000000"/>
              </w:rPr>
              <w:t>1.Усвајање записника са претходне седнице</w:t>
            </w:r>
          </w:p>
          <w:p w:rsidR="006F381C" w:rsidRDefault="00CF281A">
            <w:pPr>
              <w:pStyle w:val="NormalWeb"/>
              <w:spacing w:before="0" w:beforeAutospacing="0" w:after="0" w:afterAutospacing="0" w:line="15" w:lineRule="atLeast"/>
              <w:jc w:val="both"/>
            </w:pPr>
            <w:r>
              <w:rPr>
                <w:color w:val="000000"/>
              </w:rPr>
              <w:t>2.Доношење Финансијског плана ОШ „ Никола Вукићевић“ Сомбор за 2025.годину</w:t>
            </w:r>
          </w:p>
          <w:p w:rsidR="006F381C" w:rsidRDefault="00CF281A">
            <w:pPr>
              <w:pStyle w:val="NormalWeb"/>
              <w:spacing w:before="0" w:beforeAutospacing="0" w:after="0" w:afterAutospacing="0" w:line="15" w:lineRule="atLeast"/>
              <w:jc w:val="both"/>
            </w:pPr>
            <w:r>
              <w:rPr>
                <w:color w:val="000000"/>
              </w:rPr>
              <w:t>3.Доношење Плана јавних набавки ОШ „ Никола Вукићевић“ Сомбор за 2025.годину</w:t>
            </w:r>
          </w:p>
          <w:p w:rsidR="006F381C" w:rsidRDefault="006F381C">
            <w:pPr>
              <w:spacing w:after="0" w:line="240" w:lineRule="auto"/>
              <w:rPr>
                <w:rFonts w:ascii="Times New Roman" w:eastAsia="SimSun" w:hAnsi="Times New Roman" w:cs="Times New Roman"/>
                <w:b/>
                <w:color w:val="FF0000"/>
                <w:sz w:val="20"/>
                <w:szCs w:val="20"/>
                <w:lang w:val="en-US"/>
              </w:rPr>
            </w:pPr>
          </w:p>
        </w:tc>
      </w:tr>
      <w:tr w:rsidR="006F381C">
        <w:tc>
          <w:tcPr>
            <w:tcW w:w="1696" w:type="dxa"/>
          </w:tcPr>
          <w:p w:rsidR="006F381C" w:rsidRDefault="00CF281A">
            <w:pPr>
              <w:spacing w:after="0" w:line="240" w:lineRule="auto"/>
              <w:rPr>
                <w:rFonts w:ascii="Times New Roman" w:eastAsia="SimSun" w:hAnsi="Times New Roman" w:cs="Times New Roman"/>
                <w:sz w:val="20"/>
                <w:szCs w:val="20"/>
                <w:lang w:val="en-US"/>
              </w:rPr>
            </w:pPr>
            <w:r>
              <w:rPr>
                <w:rFonts w:ascii="Times New Roman" w:eastAsia="SimSun" w:hAnsi="Times New Roman" w:cs="Times New Roman"/>
                <w:color w:val="000000"/>
                <w:sz w:val="24"/>
                <w:szCs w:val="24"/>
              </w:rPr>
              <w:lastRenderedPageBreak/>
              <w:t>21.02.2025</w:t>
            </w:r>
          </w:p>
        </w:tc>
        <w:tc>
          <w:tcPr>
            <w:tcW w:w="7934" w:type="dxa"/>
          </w:tcPr>
          <w:p w:rsidR="006F381C" w:rsidRDefault="00CF281A">
            <w:pPr>
              <w:pStyle w:val="NormalWeb"/>
              <w:spacing w:before="0" w:beforeAutospacing="0" w:after="0" w:afterAutospacing="0" w:line="15" w:lineRule="atLeast"/>
              <w:jc w:val="both"/>
            </w:pPr>
            <w:r>
              <w:rPr>
                <w:color w:val="000000"/>
              </w:rPr>
              <w:t>1.Усвајање записника са претходне седнице</w:t>
            </w:r>
          </w:p>
          <w:p w:rsidR="006F381C" w:rsidRDefault="00CF281A">
            <w:pPr>
              <w:pStyle w:val="NormalWeb"/>
              <w:spacing w:before="0" w:beforeAutospacing="0" w:after="0" w:afterAutospacing="0" w:line="15" w:lineRule="atLeast"/>
              <w:jc w:val="both"/>
            </w:pPr>
            <w:r>
              <w:rPr>
                <w:color w:val="000000"/>
              </w:rPr>
              <w:t>2.Верификација решења о разрешењу и именовању  члана ШО</w:t>
            </w:r>
          </w:p>
          <w:p w:rsidR="006F381C" w:rsidRDefault="00CF281A">
            <w:pPr>
              <w:pStyle w:val="NormalWeb"/>
              <w:spacing w:before="0" w:beforeAutospacing="0" w:after="0" w:afterAutospacing="0" w:line="15" w:lineRule="atLeast"/>
              <w:jc w:val="both"/>
            </w:pPr>
            <w:r>
              <w:rPr>
                <w:color w:val="000000"/>
              </w:rPr>
              <w:t>3. Успех и владањe на крају првог полугодишта-анализа</w:t>
            </w:r>
          </w:p>
          <w:p w:rsidR="006F381C" w:rsidRDefault="00CF281A">
            <w:pPr>
              <w:pStyle w:val="NormalWeb"/>
              <w:spacing w:before="0" w:beforeAutospacing="0" w:after="0" w:afterAutospacing="0" w:line="15" w:lineRule="atLeast"/>
              <w:jc w:val="both"/>
            </w:pPr>
            <w:r>
              <w:rPr>
                <w:color w:val="000000"/>
              </w:rPr>
              <w:t>4.Усвајање извештаја о раду директора школе ( полугодишњи извештај)</w:t>
            </w:r>
          </w:p>
          <w:p w:rsidR="006F381C" w:rsidRDefault="00CF281A">
            <w:pPr>
              <w:pStyle w:val="NormalWeb"/>
              <w:spacing w:before="0" w:beforeAutospacing="0" w:after="0" w:afterAutospacing="0" w:line="15" w:lineRule="atLeast"/>
              <w:jc w:val="both"/>
            </w:pPr>
            <w:r>
              <w:rPr>
                <w:color w:val="000000"/>
              </w:rPr>
              <w:t>5.Усвајање записника о извршеној ревизији библиотечке грађе-известилац Иван Лукић</w:t>
            </w:r>
          </w:p>
          <w:p w:rsidR="006F381C" w:rsidRDefault="00CF281A">
            <w:pPr>
              <w:pStyle w:val="NormalWeb"/>
              <w:spacing w:before="0" w:beforeAutospacing="0" w:after="0" w:afterAutospacing="0" w:line="15" w:lineRule="atLeast"/>
              <w:jc w:val="both"/>
            </w:pPr>
            <w:r>
              <w:rPr>
                <w:color w:val="000000"/>
              </w:rPr>
              <w:t>6.Усвајање извештаја о извршеном попису за 2024.годину-известилац Иван Лукић</w:t>
            </w:r>
          </w:p>
          <w:p w:rsidR="006F381C" w:rsidRDefault="00CF281A">
            <w:pPr>
              <w:pStyle w:val="NormalWeb"/>
              <w:spacing w:before="0" w:beforeAutospacing="0" w:after="0" w:afterAutospacing="0" w:line="15" w:lineRule="atLeast"/>
              <w:jc w:val="both"/>
            </w:pPr>
            <w:r>
              <w:rPr>
                <w:color w:val="000000"/>
              </w:rPr>
              <w:t>7.Усвајање финансијског извештаја за 2024.годину-известилац шеф рачуноводства Снежана Милић</w:t>
            </w:r>
          </w:p>
          <w:p w:rsidR="006F381C" w:rsidRDefault="00CF281A">
            <w:pPr>
              <w:pStyle w:val="NormalWeb"/>
              <w:spacing w:before="0" w:beforeAutospacing="0" w:after="0" w:afterAutospacing="0" w:line="15" w:lineRule="atLeast"/>
              <w:jc w:val="both"/>
            </w:pPr>
            <w:r>
              <w:rPr>
                <w:color w:val="000000"/>
              </w:rPr>
              <w:t>8.Разно</w:t>
            </w:r>
          </w:p>
          <w:p w:rsidR="006F381C" w:rsidRDefault="006F381C">
            <w:pPr>
              <w:spacing w:after="0" w:line="240" w:lineRule="auto"/>
              <w:rPr>
                <w:rFonts w:ascii="Times New Roman" w:eastAsia="SimSun" w:hAnsi="Times New Roman" w:cs="Times New Roman"/>
                <w:b/>
                <w:color w:val="FF0000"/>
                <w:sz w:val="20"/>
                <w:szCs w:val="20"/>
                <w:lang w:val="en-US"/>
              </w:rPr>
            </w:pPr>
          </w:p>
        </w:tc>
      </w:tr>
      <w:tr w:rsidR="006F381C">
        <w:tc>
          <w:tcPr>
            <w:tcW w:w="1696" w:type="dxa"/>
          </w:tcPr>
          <w:p w:rsidR="006F381C" w:rsidRDefault="00CF281A">
            <w:pPr>
              <w:spacing w:after="0" w:line="240" w:lineRule="auto"/>
              <w:rPr>
                <w:rFonts w:ascii="Times New Roman" w:eastAsia="SimSun" w:hAnsi="Times New Roman" w:cs="Times New Roman"/>
                <w:color w:val="FF0000"/>
                <w:sz w:val="20"/>
                <w:szCs w:val="20"/>
                <w:lang w:val="en-US"/>
              </w:rPr>
            </w:pPr>
            <w:r>
              <w:rPr>
                <w:rFonts w:ascii="Times New Roman" w:eastAsia="SimSun" w:hAnsi="Times New Roman" w:cs="Times New Roman"/>
                <w:color w:val="000000"/>
                <w:sz w:val="24"/>
                <w:szCs w:val="24"/>
              </w:rPr>
              <w:t>02.07.2025.</w:t>
            </w:r>
          </w:p>
        </w:tc>
        <w:tc>
          <w:tcPr>
            <w:tcW w:w="7934" w:type="dxa"/>
          </w:tcPr>
          <w:p w:rsidR="006F381C" w:rsidRDefault="00CF281A">
            <w:pPr>
              <w:pStyle w:val="NormalWeb"/>
              <w:spacing w:before="0" w:beforeAutospacing="0" w:after="0" w:afterAutospacing="0" w:line="15" w:lineRule="atLeast"/>
              <w:jc w:val="both"/>
            </w:pPr>
            <w:r>
              <w:rPr>
                <w:color w:val="000000"/>
              </w:rPr>
              <w:t>1.Усвајање записника са претходне седнице</w:t>
            </w:r>
          </w:p>
          <w:p w:rsidR="006F381C" w:rsidRDefault="00CF281A">
            <w:pPr>
              <w:pStyle w:val="NormalWeb"/>
              <w:spacing w:before="0" w:beforeAutospacing="0" w:after="0" w:afterAutospacing="0" w:line="15" w:lineRule="atLeast"/>
              <w:jc w:val="both"/>
            </w:pPr>
            <w:r>
              <w:rPr>
                <w:color w:val="000000"/>
              </w:rPr>
              <w:t>2.Успех и владање на крају другог полугодишта као и успех на крају Завршног испита, школске 24/25.године</w:t>
            </w:r>
          </w:p>
          <w:p w:rsidR="006F381C" w:rsidRDefault="00CF281A">
            <w:pPr>
              <w:pStyle w:val="NormalWeb"/>
              <w:spacing w:before="0" w:beforeAutospacing="0" w:after="0" w:afterAutospacing="0" w:line="15" w:lineRule="atLeast"/>
              <w:jc w:val="both"/>
            </w:pPr>
            <w:r>
              <w:rPr>
                <w:color w:val="000000"/>
              </w:rPr>
              <w:t>3.Одлучивање Школског одбора по жалби запослене Маје Тодоров Филиповић која је у поступку утврђивања запослених за чијим радом је делимично престала потреба утврђена као запослена за чијим радом је делимично престала потреба за 30% од непуног радног времена почев од школске 2025/26.године.</w:t>
            </w:r>
          </w:p>
          <w:p w:rsidR="006F381C" w:rsidRDefault="00CF281A">
            <w:pPr>
              <w:pStyle w:val="NormalWeb"/>
              <w:spacing w:before="0" w:beforeAutospacing="0" w:after="0" w:afterAutospacing="0" w:line="15" w:lineRule="atLeast"/>
              <w:jc w:val="both"/>
            </w:pPr>
            <w:r>
              <w:rPr>
                <w:color w:val="000000"/>
              </w:rPr>
              <w:t>4.Разно</w:t>
            </w:r>
          </w:p>
          <w:p w:rsidR="006F381C" w:rsidRDefault="006F381C">
            <w:pPr>
              <w:spacing w:after="0" w:line="240" w:lineRule="auto"/>
              <w:rPr>
                <w:rFonts w:ascii="Times New Roman" w:eastAsia="SimSun" w:hAnsi="Times New Roman" w:cs="Times New Roman"/>
                <w:b/>
                <w:color w:val="FF0000"/>
                <w:sz w:val="20"/>
                <w:szCs w:val="20"/>
                <w:lang w:val="en-US"/>
              </w:rPr>
            </w:pPr>
          </w:p>
        </w:tc>
      </w:tr>
      <w:tr w:rsidR="006F381C">
        <w:tc>
          <w:tcPr>
            <w:tcW w:w="1696" w:type="dxa"/>
          </w:tcPr>
          <w:p w:rsidR="006F381C" w:rsidRDefault="00CF281A">
            <w:pPr>
              <w:spacing w:after="0" w:line="240" w:lineRule="auto"/>
              <w:rPr>
                <w:rFonts w:ascii="Times New Roman" w:eastAsia="SimSun" w:hAnsi="Times New Roman" w:cs="Times New Roman"/>
                <w:color w:val="FF0000"/>
                <w:sz w:val="20"/>
                <w:szCs w:val="20"/>
                <w:lang w:val="en-US"/>
              </w:rPr>
            </w:pPr>
            <w:r>
              <w:rPr>
                <w:rFonts w:ascii="Times New Roman" w:eastAsia="SimSun" w:hAnsi="Times New Roman" w:cs="Times New Roman"/>
                <w:color w:val="000000"/>
                <w:sz w:val="24"/>
                <w:szCs w:val="24"/>
              </w:rPr>
              <w:t>28.08.2025.</w:t>
            </w:r>
          </w:p>
        </w:tc>
        <w:tc>
          <w:tcPr>
            <w:tcW w:w="7934" w:type="dxa"/>
          </w:tcPr>
          <w:p w:rsidR="006F381C" w:rsidRDefault="00CF281A">
            <w:pPr>
              <w:pStyle w:val="NormalWeb"/>
              <w:spacing w:before="0" w:beforeAutospacing="0" w:after="0" w:afterAutospacing="0" w:line="15" w:lineRule="atLeast"/>
              <w:jc w:val="both"/>
            </w:pPr>
            <w:r>
              <w:rPr>
                <w:color w:val="000000"/>
              </w:rPr>
              <w:t>Констатовање престанка мандата члана Школског одбора, Станиславе Јоцић, представника родитеља</w:t>
            </w:r>
          </w:p>
          <w:p w:rsidR="006F381C" w:rsidRDefault="006F381C">
            <w:pPr>
              <w:spacing w:after="0" w:line="240" w:lineRule="auto"/>
              <w:rPr>
                <w:rFonts w:ascii="Times New Roman" w:eastAsia="SimSun" w:hAnsi="Times New Roman" w:cs="Times New Roman"/>
                <w:sz w:val="24"/>
                <w:szCs w:val="24"/>
                <w:lang w:val="en-US"/>
              </w:rPr>
            </w:pPr>
          </w:p>
        </w:tc>
      </w:tr>
      <w:tr w:rsidR="006F381C">
        <w:tc>
          <w:tcPr>
            <w:tcW w:w="1696" w:type="dxa"/>
          </w:tcPr>
          <w:p w:rsidR="006F381C" w:rsidRDefault="006F381C">
            <w:pPr>
              <w:spacing w:after="0" w:line="240" w:lineRule="auto"/>
              <w:rPr>
                <w:rFonts w:ascii="Times New Roman" w:eastAsia="SimSun" w:hAnsi="Times New Roman" w:cs="Times New Roman"/>
                <w:sz w:val="20"/>
                <w:szCs w:val="20"/>
                <w:lang w:val="en-US"/>
              </w:rPr>
            </w:pPr>
          </w:p>
        </w:tc>
        <w:tc>
          <w:tcPr>
            <w:tcW w:w="7934" w:type="dxa"/>
          </w:tcPr>
          <w:p w:rsidR="006F381C" w:rsidRDefault="006F381C">
            <w:pPr>
              <w:spacing w:after="0" w:line="240" w:lineRule="auto"/>
              <w:rPr>
                <w:rFonts w:ascii="Times New Roman" w:eastAsia="SimSun" w:hAnsi="Times New Roman" w:cs="Times New Roman"/>
                <w:sz w:val="24"/>
                <w:szCs w:val="24"/>
                <w:lang w:val="en-US"/>
              </w:rPr>
            </w:pPr>
          </w:p>
        </w:tc>
      </w:tr>
      <w:tr w:rsidR="006F381C">
        <w:tc>
          <w:tcPr>
            <w:tcW w:w="1696" w:type="dxa"/>
          </w:tcPr>
          <w:p w:rsidR="006F381C" w:rsidRDefault="006F381C">
            <w:pPr>
              <w:spacing w:after="0" w:line="240" w:lineRule="auto"/>
              <w:rPr>
                <w:rFonts w:ascii="Times New Roman" w:eastAsia="SimSun" w:hAnsi="Times New Roman" w:cs="Times New Roman"/>
                <w:sz w:val="20"/>
                <w:szCs w:val="20"/>
                <w:lang w:val="en-US"/>
              </w:rPr>
            </w:pPr>
          </w:p>
        </w:tc>
        <w:tc>
          <w:tcPr>
            <w:tcW w:w="7934" w:type="dxa"/>
          </w:tcPr>
          <w:p w:rsidR="006F381C" w:rsidRDefault="006F381C">
            <w:pPr>
              <w:spacing w:after="0" w:line="240" w:lineRule="auto"/>
              <w:rPr>
                <w:rFonts w:ascii="Times New Roman" w:eastAsia="SimSun" w:hAnsi="Times New Roman" w:cs="Times New Roman"/>
                <w:sz w:val="24"/>
                <w:szCs w:val="24"/>
                <w:lang w:val="en-US"/>
              </w:rPr>
            </w:pP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jc w:val="both"/>
        <w:rPr>
          <w:rFonts w:ascii="Times New Roman" w:hAnsi="Times New Roman" w:cs="Times New Roman"/>
          <w:b/>
          <w:i/>
          <w:color w:val="C00000"/>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38" w:name="_Toc208496354"/>
      <w:r>
        <w:rPr>
          <w:rFonts w:ascii="Times New Roman" w:eastAsiaTheme="majorEastAsia" w:hAnsi="Times New Roman" w:cstheme="majorBidi"/>
          <w:b/>
          <w:sz w:val="26"/>
          <w:szCs w:val="26"/>
          <w:lang w:val="sr-Cyrl-RS"/>
        </w:rPr>
        <w:t>Извештај о раду школског педагога</w:t>
      </w:r>
      <w:bookmarkEnd w:id="38"/>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1. Планирање и програмирање образовно-васпитног рада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Педагог школе је током школске 2024/2025. године обављала следеће послове: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-Урадила годишњи план рада педагога.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-Правила месечне планове рада педагога.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-Урадила годишњи извештај рада педагога.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изради ГПРШ.</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изради плана Тима за заштиту од дискриминације,насиља, злостављања и занемаривања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испитивању образовних потреба ученика и њихових родитеља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анкете за изборне предмете).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планирању и организовању појединих облика сарадње са другим институцијама (Црвени крст, МУП,средње школе, Дом здравља, Завод за јавно здравље, Удружење МНРО...).</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планирању и реализацији културних манифестација (посета позоришту, биоскопу, музеју, промоција књиге)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-Израдила предлог поделе часова по предметима и наставницима за школску 2025/2026. годину.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-Урадила распоред пријема родитеља.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изради  распореда писаних провера знања дужих од 15 минута на почетку првог и другог полугодишта школске 2024/2025.године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-Урадила распоред ваннаставних активности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формирању одељења првог разреда, распоређивању новопридошлих ученика.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2. Праћење и вредновање образовно-васпитног рада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-Пратила и вредновала наставни процес-посетила 20 наставника и 19 часова редовне наставе, сна и чос-а.  Пратила рад , напредовање и понашање ученика.</w:t>
      </w:r>
    </w:p>
    <w:tbl>
      <w:tblPr>
        <w:tblW w:w="0" w:type="auto"/>
        <w:tblCellMar>
          <w:top w:w="15" w:type="dxa"/>
          <w:left w:w="15" w:type="dxa"/>
          <w:bottom w:w="15" w:type="dxa"/>
          <w:right w:w="15" w:type="dxa"/>
        </w:tblCellMar>
        <w:tblLook w:val="04A0" w:firstRow="1" w:lastRow="0" w:firstColumn="1" w:lastColumn="0" w:noHBand="0" w:noVBand="1"/>
      </w:tblPr>
      <w:tblGrid>
        <w:gridCol w:w="222"/>
        <w:gridCol w:w="3142"/>
        <w:gridCol w:w="2604"/>
        <w:gridCol w:w="1587"/>
      </w:tblGrid>
      <w:tr w:rsidR="006F381C">
        <w:trPr>
          <w:trHeight w:val="3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Име и презиме наставника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Наставни 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Реализовано</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15"/>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Сандра Лугумерски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25.9.2024.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16"/>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Данијела Репман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25.9.2024.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17"/>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Љубица Чичовачки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Математика и српски 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14.10.2024.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18"/>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Емилија Рилке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Српски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26.9.2024.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19"/>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Марија Малбаша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Биологија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10.10.2024.</w:t>
            </w:r>
          </w:p>
        </w:tc>
      </w:tr>
      <w:tr w:rsidR="006F381C">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0"/>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Мирјана Јовановић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Географија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24.9.2024.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Мира Мартић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ФИЗВ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25.10.2024.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Милојка Пејановић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ФИЗВ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25.10.2024.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Јована Шушиловић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16.12.2024.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4"/>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Данијела Кујунџић Додек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Музичка култура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29.10.2024.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5"/>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Маја Јањатовић Бубало</w:t>
            </w:r>
            <w:r>
              <w:rPr>
                <w:rFonts w:ascii="Times New Roman" w:eastAsia="Times New Roman" w:hAnsi="Times New Roman" w:cs="Times New Roman"/>
                <w:color w:val="000000"/>
                <w:sz w:val="24"/>
                <w:szCs w:val="24"/>
                <w:lang w:eastAsia="sr-Latn-RS"/>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31.10.2024.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6"/>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Александра Радуловић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21.10.2024.</w:t>
            </w:r>
          </w:p>
        </w:tc>
      </w:tr>
      <w:tr w:rsidR="006F381C">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Јелена Терзијовски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Енглески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4.12.2024.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8"/>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Зорица Петровић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Музичка 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6.2.2025.</w:t>
            </w:r>
          </w:p>
        </w:tc>
      </w:tr>
      <w:tr w:rsidR="006F381C">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29"/>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Сенка Канурић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7.10.2024.</w:t>
            </w:r>
          </w:p>
        </w:tc>
      </w:tr>
      <w:tr w:rsidR="006F381C">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30"/>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Милош Мишчевић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29.10.2024.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3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Јелена Зурковић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Хемија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22.10.2024.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3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Јелена Зурковић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4.12.2024.</w:t>
            </w:r>
          </w:p>
        </w:tc>
      </w:tr>
      <w:tr w:rsidR="006F381C">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Татјана Савић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13.5.2025.</w:t>
            </w:r>
          </w:p>
        </w:tc>
      </w:tr>
    </w:tbl>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lastRenderedPageBreak/>
        <w:br/>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Пратила реализацију образовно-васпитног рада. Учествовала у изради извештаја о реализованим часовима на крају школске године.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-Прегледала еДневнике (ажурирање података, поштовање Правилника о оцењивању, изостанци ученика, реализовани часови...)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-Написала Извештај о реализованим активностима у Дечјој недељи за потребе Друштвених делатности Сомбор.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-Као председник Тима за заштиту од дискриминације,насиља, злостављања и занемаривања,урадила извештаје на крају првог квартала, првог полугодишта, на крају трећег квартала  и на крају другог полугодишта.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у изради годишњег извештаја рада школе.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-Пратила успех, владање и изостанке ученика на крају квартала и полугодишта и предлагала мере за њихово побољшање.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-Пратила узроке школског неуспеха ученика и предлагала решења за побољшање школског успеха (индивидуални разговори са ученицима и њиховим родитељима).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-Пратила успех ученика у ваннаставним активностима, такмичењима, пробном и завршном испиту за упис у средњу школу.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-Педагог школе обављао је </w:t>
      </w:r>
      <w:r>
        <w:rPr>
          <w:rFonts w:ascii="Times New Roman" w:eastAsia="Times New Roman" w:hAnsi="Times New Roman" w:cs="Times New Roman"/>
          <w:b/>
          <w:bCs/>
          <w:color w:val="000000"/>
          <w:sz w:val="24"/>
          <w:szCs w:val="24"/>
          <w:lang w:eastAsia="sr-Latn-RS"/>
        </w:rPr>
        <w:t>истраживање образовно-васпитне праксе: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-Испитивање логичког читања ученика првог разреда.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-Социометрија у 6-1</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-Испитивање карактерних особина ученика 7-3</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-Анализа теста спремности за полазак у школу будућих првака.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Анкета о насиљу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-Анкета за ученике петог разреда-прелаз са разредне на предметну наставу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-Годишње тестирање ученика четвртог разреда</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3. Рад са наставницима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 наставницима у виду свакодневне комуникације о свим аспектима образовно-васпитног рада.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-Пружала помоћ приправнику у увођењу у наставни процес.</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-Пружала помоћ наставницима у ажурирању наставних планова.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-Пружала помоћ наставницима у осмишљавању рада са ученицима којима је потребна додатна подршка.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-Пружала помоћ одељењским старешинама у реализацији часова ЧОС-а.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-Пружала помоћ наставницима у остваривању свих форми сарадње са породицом ученика.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-Радила као замена учитељима и предметним наставницима по потреби (одржала 8 часова).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-Водила евиденцију о стручном усавршавању запослених (ЈИСП).</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-Сарађивала са одељењским старешинама у припремању предавања, посета, прослава, културних, спортских и других активности.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4. Рад са ученицима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-Испитала спремност деце за полазак у основну школу.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-Пратила развој и напредовање ученика.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-Откривала узроке школског неуспеха и проблема у понашању (индивидуални разговори, анкете).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-Учествовала у појачаном васпитном раду за ученике који не поштују правила понашања у школи.</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-Радила са ученицима којима је потребна додатна подршка.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-Ученике 8-3 разреда упознала са врстама средњих школа, смерова, подручја рада, завршном испиту (учествовала у пробном и завршном испиту),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5-4 реализовала радионицу на тему ''Учионица без насилништва -Шта би требало да урадиш''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4-3 и 6-4 реализовала радионицу на тему ''Моје обавезе- Како можемо заједно''</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8-2 реализовала радионицу на тему ''На пустом острву- Потребе и жеље''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четвртог разреда присуствовала спортској манифестацији ''Европска недеља спорта: За светлу будућност''</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3-3 посетила Градски музеј (''Пут правих вредности'')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4-1 посетила Народно позориште (''Иза кулиса'')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другог разреда посетила Учитељски факултет и присуствовала на две радионице ''Сукоби'' и ''Страшни снови''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7-1,2 присуствовала обележавању Дана борбе против трговине људима у организацији Црвеног крста Сомбор</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Присуствовала предавању Ане Мирковић, психолога на тему Дигиталног насиља са ученицима седмог разреда и њиховим родитељима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ученицима првог разреда кила на концерту у Музичкој школи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У сарадњи са учитељима, наставницима и ученицима уређивала паное у ходнику школе (обележавање важних датума)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на приредбама и прославама које су организоване у школи.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 пробном завршном и завршном испиту била ангажована у школској комисији.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w:t>
      </w:r>
      <w:r>
        <w:rPr>
          <w:rFonts w:ascii="Times New Roman" w:eastAsia="Times New Roman" w:hAnsi="Times New Roman" w:cs="Times New Roman"/>
          <w:b/>
          <w:bCs/>
          <w:color w:val="000000"/>
          <w:sz w:val="24"/>
          <w:szCs w:val="24"/>
          <w:lang w:eastAsia="sr-Latn-RS"/>
        </w:rPr>
        <w:t>5. Рад са родитељима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-Саветодавни рад и индивидуални разговори са родитељима и законским заступницима ученика     којима је потребна додатна подршка или појачани васпитни рад  (проблеми због дисциплине,школског неуспеха, несређених породичних односа, здравствених проблема...).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-Учествовала на састанку Савета родитеља школе.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са родитељима приликом уписа деце у први разред.</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6. Рад са директором и стручним сарадником-психологом</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-Свакодневна размена информација о ситуацији у школи (проблеми, мере за унапређивање рада).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на заједничком планирању активности, изради докумената школе, анализа и извештаја о раду школе.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у оквиру рада стручних тимова и актива.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7. Рад у стручним органима и тимовима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lastRenderedPageBreak/>
        <w:t>-</w:t>
      </w:r>
      <w:r>
        <w:rPr>
          <w:rFonts w:ascii="Times New Roman" w:eastAsia="Times New Roman" w:hAnsi="Times New Roman" w:cs="Times New Roman"/>
          <w:color w:val="000000"/>
          <w:sz w:val="24"/>
          <w:szCs w:val="24"/>
          <w:lang w:eastAsia="sr-Latn-RS"/>
        </w:rPr>
        <w:t>Учешће у раду наставничког већа и педагошког колегијума на којима су давана саопштења, информисање о резултатима обављених анализа, прегледа, истраживања и других активности од значаја за образовно-васпитни рад.</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раду одељењских већа</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-Као координатор Тима за заштиту од дискриминације,насиља, злостављања и занемаривања,урадила извештаје на крају првог квартала, првог полугодишта, на крају трећег квартала  и на крају другог полугодишта.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тиму за професионалну оријентацију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тиму за развој школског програма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-Учешће у тиму за </w:t>
      </w:r>
      <w:r>
        <w:rPr>
          <w:rFonts w:ascii="Times New Roman" w:eastAsia="Times New Roman" w:hAnsi="Times New Roman" w:cs="Times New Roman"/>
          <w:color w:val="000000"/>
          <w:lang w:eastAsia="sr-Latn-RS"/>
        </w:rPr>
        <w:t>превенцију осипања ученик</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-Учешће у тиму за </w:t>
      </w:r>
      <w:r>
        <w:rPr>
          <w:rFonts w:ascii="Times New Roman" w:eastAsia="Times New Roman" w:hAnsi="Times New Roman" w:cs="Times New Roman"/>
          <w:color w:val="000000"/>
          <w:lang w:eastAsia="sr-Latn-RS"/>
        </w:rPr>
        <w:t>обезбеђење квалитета и развој установе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w:t>
      </w:r>
      <w:r>
        <w:rPr>
          <w:rFonts w:ascii="Times New Roman" w:eastAsia="Times New Roman" w:hAnsi="Times New Roman" w:cs="Times New Roman"/>
          <w:color w:val="000000"/>
          <w:sz w:val="24"/>
          <w:szCs w:val="24"/>
          <w:lang w:eastAsia="sr-Latn-RS"/>
        </w:rPr>
        <w:t>Задужена за унос стручног усавршавања запослених у ЈИСП</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8. Сарадња са надлежним установама, организацијама, удружењима и јединицама локалне самоуправе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Педагог школе је у току године сарађивао са следећим установама: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Министарство просвете и спорта, ШУ Сомбор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Одељење за друштвене делатности (Дечја недеља).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Дом здравља ''Ђ.Лазић'' Сомбор (систематски прегледи, стоматолошки прегледи, вакцине,соматопед, преглед ученика осмог разреда за упис у средње школе).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Црвени крст (радионица о трговини људима, хуманитарне акције).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Министарство унутрашњих послова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Центар за социјални рад Нови Сад (''Стоп сексуалном насиљу над децом''-за ученике другог разреда).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Центар за социјални рад Сомбор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Дом за децу без родитељског старања ''Мирослав Мика Антић''</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Средња пољопривредна школа из Сомбора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9. Вођење документације, припрема за рад и стручно усавршавање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Педагог школе је у току године обављала следеће послове: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-Свакодневно водила евиденцију о свом раду (дневник рада).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-Чувала посебне протоколе, чек листе за праћење наставе.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-Прикупљала податке о ученицима и чувала исте у складу са етичким кодексом педагога.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-Чувала службене белешке разговора са родитељима.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-Чувала докумемтацију о раду са ученицима.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-Водила евиденцију о ученицима који су дошли и отишли из школе у току године.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-Припремала се за послове предвиђене годишњим програмом и оперативним плановима рада педагога.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-Стручно се усавршавала: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Обука за запослене у предшколским установама-Стварање сигурне и подстицајне средине за развој и учење у вртићу''- онлајн обука на платформи Чувам те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2.Семинар: Подршка ученицима из осетљивих група у дигиталном и непосредном окружењу ЈКСМ''</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Онлајн семинар:''Два приступа науци кроз експерименте:наука и знање = играње''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10. Остали послови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Педагог школе је обављао и </w:t>
      </w:r>
      <w:r>
        <w:rPr>
          <w:rFonts w:ascii="Times New Roman" w:eastAsia="Times New Roman" w:hAnsi="Times New Roman" w:cs="Times New Roman"/>
          <w:b/>
          <w:bCs/>
          <w:color w:val="000000"/>
          <w:sz w:val="24"/>
          <w:szCs w:val="24"/>
          <w:lang w:eastAsia="sr-Latn-RS"/>
        </w:rPr>
        <w:t>остале</w:t>
      </w:r>
      <w:r>
        <w:rPr>
          <w:rFonts w:ascii="Times New Roman" w:eastAsia="Times New Roman" w:hAnsi="Times New Roman" w:cs="Times New Roman"/>
          <w:color w:val="000000"/>
          <w:sz w:val="24"/>
          <w:szCs w:val="24"/>
          <w:lang w:eastAsia="sr-Latn-RS"/>
        </w:rPr>
        <w:t xml:space="preserve"> послове: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-Преводнице.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-Прва помоћ повређеним ученицима.</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right"/>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Педагог:</w:t>
      </w:r>
    </w:p>
    <w:p w:rsidR="006F381C" w:rsidRDefault="00CF281A">
      <w:pPr>
        <w:spacing w:after="0" w:line="240" w:lineRule="auto"/>
        <w:jc w:val="right"/>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Љубинка Мирић</w:t>
      </w:r>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39" w:name="_Toc208496355"/>
      <w:r>
        <w:rPr>
          <w:rFonts w:ascii="Times New Roman" w:eastAsiaTheme="majorEastAsia" w:hAnsi="Times New Roman" w:cstheme="majorBidi"/>
          <w:b/>
          <w:sz w:val="26"/>
          <w:szCs w:val="26"/>
          <w:lang w:val="sr-Cyrl-RS"/>
        </w:rPr>
        <w:t>Извештај о раду школског психолога</w:t>
      </w:r>
      <w:bookmarkEnd w:id="39"/>
    </w:p>
    <w:p w:rsidR="006F381C" w:rsidRDefault="006F381C">
      <w:pPr>
        <w:pBdr>
          <w:top w:val="dotted" w:sz="4" w:space="1" w:color="622423"/>
          <w:bottom w:val="dotted" w:sz="4" w:space="1" w:color="622423"/>
        </w:pBdr>
        <w:spacing w:after="0" w:line="240" w:lineRule="auto"/>
        <w:jc w:val="both"/>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Планирање и програмирање образовно-васпитног рада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току августа и до 15. септембра у оквиру овог подручја рада урадила сам следеће послове:</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израда годишњег плана рада и месечних планова рада психолога,</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учешће у изради Годишњег плана рада школе за школску 2025/2026. годину и учешће у изради Извештаја о раду школе за школску 2024/2025. годину, </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израдa Плана рада Тима за инклузивно образовање ученика,</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учешће у изради Плана рада Тима за заштиту ученика од дискриминације, насиља, злостављања и занемаривања,</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учешће у изради плана рада Стручног актива за развој школског програма,</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учешће у изради плана рада за Тима за професионалну оријентацију,</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учествовала у избору одељењских старешина 5. разреда,</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уносила податаке о ученицима и формирала оделења 1. разреда у eUpravi, учествовала у распоређивању новопридошлих ученика,</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учествовала у избору изборних предмета и слободних наставних активности;</w:t>
      </w:r>
    </w:p>
    <w:p w:rsidR="006F381C" w:rsidRDefault="00CF281A">
      <w:pPr>
        <w:numPr>
          <w:ilvl w:val="0"/>
          <w:numId w:val="3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учествовала у избору ванаставних активности и културних манифестација.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Праћење и вредновање образовно-васпитног рада</w:t>
      </w:r>
    </w:p>
    <w:p w:rsidR="006F381C" w:rsidRDefault="00CF281A">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пријем, преглед и стицање континуираног увида у месечне планове рада и дневнике рада (есДневник) за други циклус,</w:t>
      </w:r>
    </w:p>
    <w:p w:rsidR="006F381C" w:rsidRDefault="00CF281A">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пратила поступак и ефекте оцењивања,</w:t>
      </w:r>
    </w:p>
    <w:p w:rsidR="006F381C" w:rsidRDefault="00CF281A">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вршила преглед педагошке документације </w:t>
      </w:r>
    </w:p>
    <w:p w:rsidR="006F381C" w:rsidRDefault="00CF281A">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пратила примену ИОП-а,</w:t>
      </w:r>
    </w:p>
    <w:p w:rsidR="006F381C" w:rsidRDefault="00CF281A">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пратила адаптацију ученика првог и петог разреда кроз разговоре са учитељима, предметним наставницима, ученицима и родитељима,</w:t>
      </w:r>
    </w:p>
    <w:p w:rsidR="006F381C" w:rsidRDefault="00CF281A">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вршила анализу успеха и владања ученика на класификационим периодима и предлагала мере за побољшање.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Рад са наставницима</w:t>
      </w:r>
    </w:p>
    <w:p w:rsidR="006F381C" w:rsidRDefault="00CF281A">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пружање помоћи наставницима у усклађивању програмских захтева са специфичностима контекста (индивидуалне карактеристике ученика, породично окружење, школе и околине),</w:t>
      </w:r>
    </w:p>
    <w:p w:rsidR="006F381C" w:rsidRDefault="00CF281A">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пружала помоћ наставницима на унапређивању квалитета образовно-васпитног рада,</w:t>
      </w:r>
    </w:p>
    <w:p w:rsidR="006F381C" w:rsidRDefault="00CF281A">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пружала помоћ предметним наставницима у обради резултата са пробног и завршног испита за ученике 8. разреда и учешће у организацији испита</w:t>
      </w:r>
    </w:p>
    <w:p w:rsidR="006F381C" w:rsidRDefault="00CF281A">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lastRenderedPageBreak/>
        <w:t>сарађивала са наставницима кроз свакодневне разговоре о припремању и  извођењу наставе, примени иновација,</w:t>
      </w:r>
    </w:p>
    <w:p w:rsidR="006F381C" w:rsidRDefault="00CF281A">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сарадња кроз консултацију и посету часовима на мотивацији наставника  за стручно усавршавање и примену иновација у настави, </w:t>
      </w:r>
    </w:p>
    <w:p w:rsidR="006F381C" w:rsidRDefault="00CF281A">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посета часовима и разговор са наставницима код којих су евидентирани  проблеми у оцењивању и у приступу ученицима,</w:t>
      </w:r>
    </w:p>
    <w:p w:rsidR="006F381C" w:rsidRDefault="00CF281A">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непосредна посета часовима (угледни часови):</w:t>
      </w:r>
    </w:p>
    <w:tbl>
      <w:tblPr>
        <w:tblW w:w="0" w:type="auto"/>
        <w:tblCellMar>
          <w:top w:w="15" w:type="dxa"/>
          <w:left w:w="15" w:type="dxa"/>
          <w:bottom w:w="15" w:type="dxa"/>
          <w:right w:w="15" w:type="dxa"/>
        </w:tblCellMar>
        <w:tblLook w:val="04A0" w:firstRow="1" w:lastRow="0" w:firstColumn="1" w:lastColumn="0" w:noHBand="0" w:noVBand="1"/>
      </w:tblPr>
      <w:tblGrid>
        <w:gridCol w:w="1356"/>
        <w:gridCol w:w="1180"/>
        <w:gridCol w:w="2085"/>
        <w:gridCol w:w="2939"/>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Датум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 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Име и презиме наставника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2.12.2024.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Историја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Иван Лукић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12.05.2025.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Татјана Савић</w:t>
            </w:r>
          </w:p>
        </w:tc>
      </w:tr>
    </w:tbl>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и пружала помоћ одељенским старешинама у реализацији васпитно-образовног рада,</w:t>
      </w:r>
    </w:p>
    <w:p w:rsidR="006F381C" w:rsidRDefault="00CF281A">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оснаживала наставнике за рад са ученицима из осетљивих друштвених група, развијањем флексибилног става према њима, предлагала поступке који доприносе њиховом развоју,</w:t>
      </w:r>
    </w:p>
    <w:p w:rsidR="006F381C" w:rsidRDefault="00CF281A">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оснаживала и подстицала наставнике на тимски рад у реализацији образовно-васпитних задатака,</w:t>
      </w:r>
    </w:p>
    <w:p w:rsidR="006F381C" w:rsidRDefault="00CF281A">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руководила радом Тима за инклузивно образовање, </w:t>
      </w:r>
    </w:p>
    <w:p w:rsidR="006F381C" w:rsidRDefault="00CF281A">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пружала помоћ у реализацији часова примера добре праксе, </w:t>
      </w:r>
    </w:p>
    <w:p w:rsidR="006F381C" w:rsidRDefault="00CF281A">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пружала помоћ приправницима у увођење у наставни процес као и припреми полагања за лиценцу, а у току 1. полугодишта била ментор школском психологу ОШ „Иво Лола Рибар“, Сомбор</w:t>
      </w:r>
    </w:p>
    <w:p w:rsidR="006F381C" w:rsidRDefault="00CF281A">
      <w:pPr>
        <w:numPr>
          <w:ilvl w:val="0"/>
          <w:numId w:val="37"/>
        </w:numPr>
        <w:spacing w:after="0" w:line="240" w:lineRule="auto"/>
        <w:jc w:val="both"/>
        <w:textAlignment w:val="baseline"/>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color w:val="000000"/>
          <w:sz w:val="24"/>
          <w:szCs w:val="24"/>
          <w:lang w:eastAsia="sr-Latn-RS"/>
        </w:rPr>
        <w:t>свакодневна сарадња са наставницима по питањима проблема са којима се сусрећу у реализацији образовно-васпитног рада.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Рад са ученицима</w:t>
      </w:r>
    </w:p>
    <w:p w:rsidR="006F381C" w:rsidRDefault="00CF281A">
      <w:pPr>
        <w:numPr>
          <w:ilvl w:val="0"/>
          <w:numId w:val="38"/>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тестирање деце за упис у основну школу и учествовала у формирању одељења првог разреда и администрација на сајту eUprava.gov.rs,</w:t>
      </w:r>
    </w:p>
    <w:p w:rsidR="006F381C" w:rsidRDefault="00CF281A">
      <w:pPr>
        <w:numPr>
          <w:ilvl w:val="0"/>
          <w:numId w:val="38"/>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тестирање ученика 8. разреда (21 ученик) у склопу професионалне оријентације са циљем давања савета за избор средње школе, </w:t>
      </w:r>
    </w:p>
    <w:p w:rsidR="006F381C" w:rsidRDefault="00CF281A">
      <w:pPr>
        <w:numPr>
          <w:ilvl w:val="0"/>
          <w:numId w:val="38"/>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пратила развој и напредовање ученика (увидом у дневнике рада, разговором са ученицима, наставницима и родитељима),</w:t>
      </w:r>
    </w:p>
    <w:p w:rsidR="006F381C" w:rsidRDefault="00CF281A">
      <w:pPr>
        <w:numPr>
          <w:ilvl w:val="0"/>
          <w:numId w:val="38"/>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саветодавни рад са ученицима се одвијао на иницијативу: </w:t>
      </w:r>
    </w:p>
    <w:p w:rsidR="006F381C" w:rsidRDefault="00CF281A">
      <w:pPr>
        <w:numPr>
          <w:ilvl w:val="0"/>
          <w:numId w:val="39"/>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наставника, односно одељенског старешине, кад је у питању проблем у учењу, проблем недисциплине на часу, изостајања са наставе, сукоби међу ученицима и породични проблеми,</w:t>
      </w:r>
    </w:p>
    <w:p w:rsidR="006F381C" w:rsidRDefault="00CF281A">
      <w:pPr>
        <w:numPr>
          <w:ilvl w:val="0"/>
          <w:numId w:val="39"/>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ученика, везани за личне проблеме, проблеме у породици, у случајевима неуспеха у учењу, проблема у понашању и комуникацији са вршњацима, уочавања психопатолошких симптома,</w:t>
      </w:r>
    </w:p>
    <w:p w:rsidR="006F381C" w:rsidRDefault="00CF281A">
      <w:pPr>
        <w:numPr>
          <w:ilvl w:val="0"/>
          <w:numId w:val="39"/>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 иницијативу родитеља,</w:t>
      </w:r>
    </w:p>
    <w:p w:rsidR="006F381C" w:rsidRDefault="00CF281A">
      <w:pPr>
        <w:numPr>
          <w:ilvl w:val="0"/>
          <w:numId w:val="40"/>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предлагала мере и учествовала у активностима у циљу смањења насиља међу ученицима и повећања толеранције,</w:t>
      </w:r>
    </w:p>
    <w:p w:rsidR="006F381C" w:rsidRDefault="00CF281A">
      <w:pPr>
        <w:numPr>
          <w:ilvl w:val="0"/>
          <w:numId w:val="40"/>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учествовала у анкетирању ученике за одабир изборне наставе,</w:t>
      </w:r>
    </w:p>
    <w:p w:rsidR="006F381C" w:rsidRDefault="00CF281A">
      <w:pPr>
        <w:numPr>
          <w:ilvl w:val="0"/>
          <w:numId w:val="40"/>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учествовала и анализи предлоге и сугестије ученика за унапређивање рада школе и пружала помоћ у њиховој реализацији,</w:t>
      </w:r>
    </w:p>
    <w:p w:rsidR="006F381C" w:rsidRDefault="00CF281A">
      <w:pPr>
        <w:numPr>
          <w:ilvl w:val="0"/>
          <w:numId w:val="40"/>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предлагала и учествовала у реализацији тема за одељенске заједнице.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Рад са родитељима </w:t>
      </w:r>
    </w:p>
    <w:p w:rsidR="006F381C" w:rsidRDefault="00CF281A">
      <w:pPr>
        <w:numPr>
          <w:ilvl w:val="0"/>
          <w:numId w:val="41"/>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lastRenderedPageBreak/>
        <w:t>прикупљање неопходних података о ученицима,</w:t>
      </w:r>
    </w:p>
    <w:p w:rsidR="006F381C" w:rsidRDefault="00CF281A">
      <w:pPr>
        <w:numPr>
          <w:ilvl w:val="0"/>
          <w:numId w:val="41"/>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сарадња са родитељима приликом уписа деце у школу,</w:t>
      </w:r>
    </w:p>
    <w:p w:rsidR="006F381C" w:rsidRDefault="00CF281A">
      <w:pPr>
        <w:numPr>
          <w:ilvl w:val="0"/>
          <w:numId w:val="41"/>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пружала и обављала саветодавни рад са родитељима ученика који имају проблеме у учењу и понашању, </w:t>
      </w:r>
    </w:p>
    <w:p w:rsidR="006F381C" w:rsidRDefault="00CF281A">
      <w:pPr>
        <w:numPr>
          <w:ilvl w:val="0"/>
          <w:numId w:val="41"/>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педагошко-психолошко образовање родитеља,</w:t>
      </w:r>
    </w:p>
    <w:p w:rsidR="006F381C" w:rsidRDefault="00CF281A">
      <w:pPr>
        <w:numPr>
          <w:ilvl w:val="0"/>
          <w:numId w:val="41"/>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пружала подршку родитељима у осмишљавању слободног времена детета,</w:t>
      </w:r>
    </w:p>
    <w:p w:rsidR="006F381C" w:rsidRDefault="00CF281A">
      <w:pPr>
        <w:numPr>
          <w:ilvl w:val="0"/>
          <w:numId w:val="41"/>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пружала подршку родитељима приликом помоћи деци у избору средње школе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Сарадња са директором и педагогом</w:t>
      </w:r>
    </w:p>
    <w:p w:rsidR="006F381C" w:rsidRDefault="00CF281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размена информација од важности за функционисање васпитно-образовног рада школе,</w:t>
      </w:r>
    </w:p>
    <w:p w:rsidR="006F381C" w:rsidRDefault="00CF281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 планирању заједничких активности као што су: посете часовима, излагања на седницама Наставничког већа, Педагошког колегијума</w:t>
      </w:r>
    </w:p>
    <w:p w:rsidR="006F381C" w:rsidRDefault="00CF281A">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по питању приговора и жалби ученика и њихових родитеља на оцену из наставног предмета односно владања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Рад у стручним органима школе</w:t>
      </w:r>
    </w:p>
    <w:p w:rsidR="006F381C" w:rsidRDefault="00CF281A">
      <w:pPr>
        <w:numPr>
          <w:ilvl w:val="0"/>
          <w:numId w:val="43"/>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учествовала у раду Наставничког већа (присуствовала свим седницама), Педагошког колегијума на којима сам информисала о активностима од значаја за образовно-васпитни рад и јачање компетенције наставника,</w:t>
      </w:r>
    </w:p>
    <w:p w:rsidR="006F381C" w:rsidRDefault="00CF281A">
      <w:pPr>
        <w:numPr>
          <w:ilvl w:val="0"/>
          <w:numId w:val="43"/>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учествовала у раду:</w:t>
      </w:r>
    </w:p>
    <w:p w:rsidR="006F381C" w:rsidRDefault="00CF281A">
      <w:pPr>
        <w:numPr>
          <w:ilvl w:val="0"/>
          <w:numId w:val="44"/>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одељенских већа, </w:t>
      </w:r>
    </w:p>
    <w:p w:rsidR="006F381C" w:rsidRDefault="00CF281A">
      <w:pPr>
        <w:numPr>
          <w:ilvl w:val="0"/>
          <w:numId w:val="44"/>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тима за обезбеђење квалитета и развој установе,</w:t>
      </w:r>
    </w:p>
    <w:p w:rsidR="006F381C" w:rsidRDefault="00CF281A">
      <w:pPr>
        <w:numPr>
          <w:ilvl w:val="0"/>
          <w:numId w:val="44"/>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тима за заштиту ученика од дискриминације, насиља, злостављања и занемаривања,</w:t>
      </w:r>
    </w:p>
    <w:p w:rsidR="006F381C" w:rsidRDefault="00CF281A">
      <w:pPr>
        <w:numPr>
          <w:ilvl w:val="0"/>
          <w:numId w:val="44"/>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тима за професионалну оријентацију,</w:t>
      </w:r>
    </w:p>
    <w:p w:rsidR="006F381C" w:rsidRDefault="00CF281A">
      <w:pPr>
        <w:numPr>
          <w:ilvl w:val="0"/>
          <w:numId w:val="44"/>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тима за превенцију осипања ученика и </w:t>
      </w:r>
    </w:p>
    <w:p w:rsidR="006F381C" w:rsidRDefault="00CF281A">
      <w:pPr>
        <w:numPr>
          <w:ilvl w:val="0"/>
          <w:numId w:val="44"/>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тима за ванредне ситуације.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Руководила радом Тима за инклузивно образовање и водила записнике са сатанака Тима.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Сарадња са стручним институцијама, локалном заједницом, стручно усавршавање</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са основним школама (размена неопходних информација о ученицима, заједничким активностима), </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средњим школама (договори о посетама, промоцијама средњих школа, посете у оквиру професионалне оријентације ученика)</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 здравственим установама по питањима организације и реализације здравствених прегледа ученика и вакцинације, учешћа ученика у актиностима Саветовалшта за младе, предавања </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 Центром за социјални рад (размена података о ученицима),</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са Црвеним крстом и Поливалентном патронажном службом на реализацији програма здравствене заштите,</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радила на сопственом стручном усавршавању у оквиру школе,</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са националном службом за запошљавање,</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са Школском управом Сомбор,</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са МУП Сомбор</w:t>
      </w:r>
    </w:p>
    <w:p w:rsidR="006F381C" w:rsidRDefault="00CF281A">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сарађивала са Интересорном комисијом и Школом за основно и средње образовање „Вук Караџић“.</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Остали послови су</w:t>
      </w:r>
      <w:r>
        <w:rPr>
          <w:rFonts w:ascii="Times New Roman" w:eastAsia="Times New Roman" w:hAnsi="Times New Roman" w:cs="Times New Roman"/>
          <w:color w:val="000000"/>
          <w:sz w:val="24"/>
          <w:szCs w:val="24"/>
          <w:lang w:eastAsia="sr-Latn-RS"/>
        </w:rPr>
        <w:t>:</w:t>
      </w:r>
    </w:p>
    <w:p w:rsidR="006F381C" w:rsidRDefault="00CF281A">
      <w:pPr>
        <w:numPr>
          <w:ilvl w:val="0"/>
          <w:numId w:val="46"/>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прва помоћ повређеним ученицима </w:t>
      </w:r>
    </w:p>
    <w:p w:rsidR="006F381C" w:rsidRDefault="00CF281A">
      <w:pPr>
        <w:numPr>
          <w:ilvl w:val="0"/>
          <w:numId w:val="46"/>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унос података о школи у Јединственом информационом систему просвете (www.jisp.mpn.gov.rs),</w:t>
      </w:r>
    </w:p>
    <w:p w:rsidR="006F381C" w:rsidRDefault="00CF281A">
      <w:pPr>
        <w:numPr>
          <w:ilvl w:val="0"/>
          <w:numId w:val="46"/>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организовање анкетирања ученика и наставника за потребе семинарских и мастер радова студената Учитељског факултета у Сомбору</w:t>
      </w:r>
    </w:p>
    <w:p w:rsidR="006F381C" w:rsidRDefault="00CF281A">
      <w:pPr>
        <w:numPr>
          <w:ilvl w:val="0"/>
          <w:numId w:val="46"/>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lastRenderedPageBreak/>
        <w:t>унос података ученика и родитеља будућег првог разреда у eUprava.gov.rs и формирање одељења</w:t>
      </w:r>
    </w:p>
    <w:p w:rsidR="006F381C" w:rsidRDefault="00CF281A">
      <w:pPr>
        <w:numPr>
          <w:ilvl w:val="0"/>
          <w:numId w:val="46"/>
        </w:numPr>
        <w:spacing w:after="0" w:line="240" w:lineRule="auto"/>
        <w:ind w:left="1080"/>
        <w:jc w:val="both"/>
        <w:textAlignment w:val="baseline"/>
        <w:rPr>
          <w:rFonts w:ascii="Times New Roman" w:eastAsia="Times New Roman" w:hAnsi="Times New Roman" w:cs="Times New Roman"/>
          <w:b/>
          <w:bCs/>
          <w:color w:val="000000"/>
          <w:sz w:val="24"/>
          <w:szCs w:val="24"/>
          <w:lang w:eastAsia="sr-Latn-RS"/>
        </w:rPr>
      </w:pPr>
      <w:r>
        <w:rPr>
          <w:rFonts w:ascii="Times New Roman" w:eastAsia="Times New Roman" w:hAnsi="Times New Roman" w:cs="Times New Roman"/>
          <w:color w:val="000000"/>
          <w:sz w:val="24"/>
          <w:szCs w:val="24"/>
          <w:lang w:eastAsia="sr-Latn-RS"/>
        </w:rPr>
        <w:t>преузимање ЈОБ-а у есДневнику и JISP-у за ученике који немају документе.</w:t>
      </w: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40" w:name="_Toc208496356"/>
      <w:r>
        <w:rPr>
          <w:rFonts w:ascii="Times New Roman" w:eastAsiaTheme="majorEastAsia" w:hAnsi="Times New Roman" w:cstheme="majorBidi"/>
          <w:b/>
          <w:sz w:val="26"/>
          <w:szCs w:val="26"/>
          <w:lang w:val="sr-Cyrl-RS"/>
        </w:rPr>
        <w:t>Извештај о раду Педагошког колегијума</w:t>
      </w:r>
      <w:bookmarkEnd w:id="40"/>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Style w:val="TableGrid"/>
        <w:tblW w:w="0" w:type="auto"/>
        <w:tblLook w:val="04A0" w:firstRow="1" w:lastRow="0" w:firstColumn="1" w:lastColumn="0" w:noHBand="0" w:noVBand="1"/>
      </w:tblPr>
      <w:tblGrid>
        <w:gridCol w:w="2263"/>
        <w:gridCol w:w="7367"/>
      </w:tblGrid>
      <w:tr w:rsidR="006F381C">
        <w:tc>
          <w:tcPr>
            <w:tcW w:w="2263" w:type="dxa"/>
            <w:vAlign w:val="center"/>
          </w:tcPr>
          <w:p w:rsidR="006F381C" w:rsidRDefault="00CF281A">
            <w:pPr>
              <w:spacing w:after="0" w:line="240" w:lineRule="auto"/>
              <w:jc w:val="center"/>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Датум</w:t>
            </w:r>
          </w:p>
        </w:tc>
        <w:tc>
          <w:tcPr>
            <w:tcW w:w="7367" w:type="dxa"/>
            <w:vAlign w:val="center"/>
          </w:tcPr>
          <w:p w:rsidR="006F381C" w:rsidRDefault="00CF281A">
            <w:pPr>
              <w:spacing w:after="0" w:line="240" w:lineRule="auto"/>
              <w:jc w:val="center"/>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Дневни ред</w:t>
            </w:r>
          </w:p>
        </w:tc>
      </w:tr>
      <w:tr w:rsidR="006F381C">
        <w:tc>
          <w:tcPr>
            <w:tcW w:w="2263" w:type="dxa"/>
          </w:tcPr>
          <w:p w:rsidR="006F381C" w:rsidRDefault="00CF281A">
            <w:pPr>
              <w:spacing w:after="0"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17.3.2025.</w:t>
            </w:r>
          </w:p>
        </w:tc>
        <w:tc>
          <w:tcPr>
            <w:tcW w:w="7367" w:type="dxa"/>
          </w:tcPr>
          <w:p w:rsidR="006F381C" w:rsidRDefault="00CF281A">
            <w:pPr>
              <w:numPr>
                <w:ilvl w:val="0"/>
                <w:numId w:val="47"/>
              </w:numPr>
              <w:spacing w:after="0"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Избор уџбеника за 3. и 7. разред за школску 2025/26.</w:t>
            </w:r>
          </w:p>
        </w:tc>
      </w:tr>
      <w:tr w:rsidR="006F381C">
        <w:tc>
          <w:tcPr>
            <w:tcW w:w="2263" w:type="dxa"/>
          </w:tcPr>
          <w:p w:rsidR="006F381C" w:rsidRDefault="006F381C">
            <w:pPr>
              <w:spacing w:after="0" w:line="240" w:lineRule="auto"/>
              <w:rPr>
                <w:rFonts w:ascii="Times New Roman" w:eastAsia="SimSun" w:hAnsi="Times New Roman" w:cs="Times New Roman"/>
                <w:sz w:val="24"/>
                <w:szCs w:val="24"/>
                <w:lang w:val="sr-Cyrl-RS"/>
              </w:rPr>
            </w:pPr>
          </w:p>
        </w:tc>
        <w:tc>
          <w:tcPr>
            <w:tcW w:w="7367" w:type="dxa"/>
          </w:tcPr>
          <w:p w:rsidR="006F381C" w:rsidRDefault="006F381C">
            <w:pPr>
              <w:spacing w:after="0" w:line="240" w:lineRule="auto"/>
              <w:rPr>
                <w:rFonts w:ascii="Times New Roman" w:eastAsia="SimSun" w:hAnsi="Times New Roman" w:cs="Times New Roman"/>
                <w:sz w:val="24"/>
                <w:szCs w:val="24"/>
                <w:lang w:val="sr-Cyrl-RS"/>
              </w:rPr>
            </w:pPr>
          </w:p>
        </w:tc>
      </w:tr>
      <w:tr w:rsidR="006F381C">
        <w:trPr>
          <w:trHeight w:val="250"/>
        </w:trPr>
        <w:tc>
          <w:tcPr>
            <w:tcW w:w="2263" w:type="dxa"/>
            <w:tcBorders>
              <w:bottom w:val="single" w:sz="4" w:space="0" w:color="000000" w:themeColor="text1"/>
            </w:tcBorders>
          </w:tcPr>
          <w:p w:rsidR="006F381C" w:rsidRDefault="006F381C">
            <w:pPr>
              <w:spacing w:after="0" w:line="240" w:lineRule="auto"/>
              <w:rPr>
                <w:rFonts w:ascii="Times New Roman" w:eastAsia="SimSun" w:hAnsi="Times New Roman" w:cs="Times New Roman"/>
                <w:sz w:val="24"/>
                <w:szCs w:val="24"/>
                <w:lang w:val="sr-Cyrl-RS"/>
              </w:rPr>
            </w:pPr>
          </w:p>
        </w:tc>
        <w:tc>
          <w:tcPr>
            <w:tcW w:w="7367" w:type="dxa"/>
            <w:tcBorders>
              <w:bottom w:val="single" w:sz="4" w:space="0" w:color="000000" w:themeColor="text1"/>
            </w:tcBorders>
          </w:tcPr>
          <w:p w:rsidR="006F381C" w:rsidRDefault="006F381C">
            <w:pPr>
              <w:spacing w:after="0" w:line="240" w:lineRule="auto"/>
              <w:rPr>
                <w:rFonts w:ascii="Times New Roman" w:eastAsia="SimSun" w:hAnsi="Times New Roman" w:cs="Times New Roman"/>
                <w:sz w:val="24"/>
                <w:szCs w:val="24"/>
                <w:lang w:val="sr-Cyrl-RS"/>
              </w:rPr>
            </w:pPr>
          </w:p>
        </w:tc>
      </w:tr>
    </w:tbl>
    <w:p w:rsidR="006F381C" w:rsidRDefault="006F381C">
      <w:pPr>
        <w:rPr>
          <w:rFonts w:ascii="Times New Roman" w:hAnsi="Times New Roman" w:cs="Times New Roman"/>
          <w:sz w:val="24"/>
          <w:szCs w:val="24"/>
          <w:lang w:val="sr-Cyrl-RS"/>
        </w:rPr>
      </w:pPr>
    </w:p>
    <w:p w:rsidR="006F381C" w:rsidRDefault="00CF281A">
      <w:pPr>
        <w:keepNext/>
        <w:keepLines/>
        <w:spacing w:before="40" w:after="0"/>
        <w:jc w:val="center"/>
        <w:outlineLvl w:val="1"/>
        <w:rPr>
          <w:rFonts w:ascii="Times New Roman" w:eastAsia="Times New Roman" w:hAnsi="Times New Roman" w:cs="Times New Roman"/>
          <w:b/>
          <w:bCs/>
          <w:color w:val="FF0000"/>
          <w:sz w:val="26"/>
          <w:szCs w:val="26"/>
          <w:lang w:val="en-US"/>
        </w:rPr>
      </w:pPr>
      <w:bookmarkStart w:id="41" w:name="_Toc208496357"/>
      <w:r>
        <w:rPr>
          <w:rFonts w:ascii="Times New Roman" w:eastAsia="Times New Roman" w:hAnsi="Times New Roman" w:cs="Times New Roman"/>
          <w:b/>
          <w:bCs/>
          <w:sz w:val="26"/>
          <w:szCs w:val="26"/>
          <w:lang w:val="en-US"/>
        </w:rPr>
        <w:t xml:space="preserve">Извештај о </w:t>
      </w:r>
      <w:r>
        <w:rPr>
          <w:rFonts w:ascii="Times New Roman" w:eastAsiaTheme="majorEastAsia" w:hAnsi="Times New Roman" w:cstheme="majorBidi"/>
          <w:b/>
          <w:sz w:val="26"/>
          <w:szCs w:val="26"/>
          <w:lang w:val="sr-Cyrl-RS"/>
        </w:rPr>
        <w:t>раду</w:t>
      </w:r>
      <w:r>
        <w:rPr>
          <w:rFonts w:ascii="Times New Roman" w:eastAsia="Times New Roman" w:hAnsi="Times New Roman" w:cs="Times New Roman"/>
          <w:b/>
          <w:bCs/>
          <w:sz w:val="26"/>
          <w:szCs w:val="26"/>
          <w:lang w:val="en-US"/>
        </w:rPr>
        <w:t xml:space="preserve"> Савета родитеља</w:t>
      </w:r>
      <w:bookmarkEnd w:id="41"/>
    </w:p>
    <w:p w:rsidR="006F381C" w:rsidRDefault="006F381C">
      <w:pPr>
        <w:keepNext/>
        <w:widowControl w:val="0"/>
        <w:autoSpaceDE w:val="0"/>
        <w:autoSpaceDN w:val="0"/>
        <w:adjustRightInd w:val="0"/>
        <w:spacing w:after="0" w:line="240" w:lineRule="auto"/>
        <w:jc w:val="center"/>
        <w:outlineLvl w:val="3"/>
        <w:rPr>
          <w:rFonts w:ascii="Times New Roman" w:eastAsia="Times New Roman" w:hAnsi="Times New Roman" w:cs="Times New Roman"/>
          <w:b/>
          <w:bCs/>
          <w:color w:val="FF0000"/>
          <w:sz w:val="24"/>
          <w:szCs w:val="24"/>
          <w:lang w:val="en-US"/>
        </w:rPr>
      </w:pPr>
    </w:p>
    <w:tbl>
      <w:tblPr>
        <w:tblW w:w="8676" w:type="dxa"/>
        <w:tblLook w:val="04A0" w:firstRow="1" w:lastRow="0" w:firstColumn="1" w:lastColumn="0" w:noHBand="0" w:noVBand="1"/>
      </w:tblPr>
      <w:tblGrid>
        <w:gridCol w:w="1435"/>
        <w:gridCol w:w="4776"/>
        <w:gridCol w:w="2465"/>
      </w:tblGrid>
      <w:tr w:rsidR="006F381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Датум</w:t>
            </w:r>
          </w:p>
        </w:tc>
        <w:tc>
          <w:tcPr>
            <w:tcW w:w="4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Садржај- дневни ред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Носиоци</w:t>
            </w:r>
          </w:p>
        </w:tc>
      </w:tr>
      <w:tr w:rsidR="006F381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13.9.2024.</w:t>
            </w:r>
          </w:p>
        </w:tc>
        <w:tc>
          <w:tcPr>
            <w:tcW w:w="47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F381C" w:rsidRDefault="00CF281A">
            <w:pPr>
              <w:numPr>
                <w:ilvl w:val="0"/>
                <w:numId w:val="48"/>
              </w:numPr>
              <w:spacing w:after="0" w:line="240" w:lineRule="auto"/>
              <w:ind w:right="127"/>
              <w:jc w:val="both"/>
              <w:rPr>
                <w:rFonts w:ascii="Times New Roman" w:hAnsi="Times New Roman" w:cs="Times New Roman"/>
                <w:sz w:val="24"/>
                <w:szCs w:val="24"/>
                <w:lang w:val="sr-Cyrl-RS"/>
              </w:rPr>
            </w:pPr>
            <w:r>
              <w:rPr>
                <w:rFonts w:ascii="Times New Roman" w:hAnsi="Times New Roman" w:cs="Times New Roman"/>
                <w:sz w:val="24"/>
                <w:szCs w:val="24"/>
                <w:lang w:val="sr-Cyrl-RS"/>
              </w:rPr>
              <w:t>Верификација мандата чланова Савета родитеља Школе</w:t>
            </w:r>
          </w:p>
          <w:p w:rsidR="006F381C" w:rsidRDefault="00CF281A">
            <w:pPr>
              <w:numPr>
                <w:ilvl w:val="0"/>
                <w:numId w:val="48"/>
              </w:numPr>
              <w:spacing w:after="0" w:line="240" w:lineRule="auto"/>
              <w:ind w:right="127"/>
              <w:jc w:val="both"/>
              <w:rPr>
                <w:rFonts w:ascii="Times New Roman" w:hAnsi="Times New Roman" w:cs="Times New Roman"/>
                <w:sz w:val="24"/>
                <w:szCs w:val="24"/>
                <w:lang w:val="sr-Cyrl-RS"/>
              </w:rPr>
            </w:pPr>
            <w:r>
              <w:rPr>
                <w:rFonts w:ascii="Times New Roman" w:hAnsi="Times New Roman" w:cs="Times New Roman"/>
                <w:sz w:val="24"/>
                <w:szCs w:val="24"/>
                <w:lang w:val="sr-Cyrl-RS"/>
              </w:rPr>
              <w:t>Избор председника Савета родитеља Школе</w:t>
            </w:r>
          </w:p>
          <w:p w:rsidR="006F381C" w:rsidRDefault="00CF281A">
            <w:pPr>
              <w:numPr>
                <w:ilvl w:val="0"/>
                <w:numId w:val="48"/>
              </w:numPr>
              <w:spacing w:after="0" w:line="240" w:lineRule="auto"/>
              <w:ind w:right="127"/>
              <w:jc w:val="both"/>
              <w:rPr>
                <w:rFonts w:ascii="Times New Roman" w:hAnsi="Times New Roman" w:cs="Times New Roman"/>
                <w:sz w:val="24"/>
                <w:szCs w:val="24"/>
                <w:lang w:val="sr-Cyrl-RS"/>
              </w:rPr>
            </w:pPr>
            <w:r>
              <w:rPr>
                <w:rFonts w:ascii="Times New Roman" w:hAnsi="Times New Roman" w:cs="Times New Roman"/>
                <w:sz w:val="24"/>
                <w:szCs w:val="24"/>
                <w:lang w:val="sr-Cyrl-RS"/>
              </w:rPr>
              <w:t>Избор представника Савета родитеља Школе у Општинском савету родитеља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 Школе</w:t>
            </w:r>
          </w:p>
        </w:tc>
      </w:tr>
      <w:tr w:rsidR="006F381C">
        <w:trPr>
          <w:trHeight w:val="516"/>
        </w:trPr>
        <w:tc>
          <w:tcPr>
            <w:tcW w:w="14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13.9.2024.</w:t>
            </w:r>
          </w:p>
        </w:tc>
        <w:tc>
          <w:tcPr>
            <w:tcW w:w="47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CF281A">
            <w:pPr>
              <w:numPr>
                <w:ilvl w:val="0"/>
                <w:numId w:val="49"/>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Избор понуђача осигурања ученика и ужине</w:t>
            </w:r>
          </w:p>
          <w:p w:rsidR="006F381C" w:rsidRDefault="00CF281A">
            <w:pPr>
              <w:numPr>
                <w:ilvl w:val="0"/>
                <w:numId w:val="49"/>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Екскурзије и наставе у природи</w:t>
            </w:r>
          </w:p>
          <w:p w:rsidR="006F381C" w:rsidRDefault="00CF281A">
            <w:pPr>
              <w:numPr>
                <w:ilvl w:val="0"/>
                <w:numId w:val="49"/>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Годишњи извештај о раду Школе за 2023/24.</w:t>
            </w:r>
          </w:p>
          <w:p w:rsidR="006F381C" w:rsidRDefault="00CF281A">
            <w:pPr>
              <w:numPr>
                <w:ilvl w:val="0"/>
                <w:numId w:val="49"/>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Извештај о раду директора Школе</w:t>
            </w:r>
          </w:p>
          <w:p w:rsidR="006F381C" w:rsidRDefault="00CF281A">
            <w:pPr>
              <w:numPr>
                <w:ilvl w:val="0"/>
                <w:numId w:val="49"/>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Годишњи план рада Школе за 2024/25</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 Школе</w:t>
            </w:r>
          </w:p>
        </w:tc>
      </w:tr>
      <w:tr w:rsidR="006F381C">
        <w:trPr>
          <w:trHeight w:val="2764"/>
        </w:trPr>
        <w:tc>
          <w:tcPr>
            <w:tcW w:w="143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15.5.2025</w:t>
            </w:r>
          </w:p>
        </w:tc>
        <w:tc>
          <w:tcPr>
            <w:tcW w:w="47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numPr>
                <w:ilvl w:val="0"/>
                <w:numId w:val="50"/>
              </w:numPr>
              <w:spacing w:after="0" w:line="240" w:lineRule="auto"/>
              <w:ind w:left="65"/>
              <w:contextualSpacing/>
              <w:rPr>
                <w:sz w:val="24"/>
                <w:szCs w:val="24"/>
                <w:lang w:val="sr-Cyrl-RS"/>
              </w:rPr>
            </w:pPr>
            <w:r>
              <w:rPr>
                <w:sz w:val="24"/>
                <w:szCs w:val="24"/>
                <w:lang w:val="sr-Cyrl-RS"/>
              </w:rPr>
              <w:t>Успех и владање ученика на крају трећег квартала</w:t>
            </w:r>
          </w:p>
          <w:p w:rsidR="006F381C" w:rsidRDefault="00CF281A">
            <w:pPr>
              <w:numPr>
                <w:ilvl w:val="0"/>
                <w:numId w:val="50"/>
              </w:numPr>
              <w:spacing w:after="0" w:line="240" w:lineRule="auto"/>
              <w:ind w:left="65"/>
              <w:contextualSpacing/>
              <w:rPr>
                <w:sz w:val="24"/>
                <w:szCs w:val="24"/>
                <w:lang w:val="sr-Cyrl-RS"/>
              </w:rPr>
            </w:pPr>
            <w:r>
              <w:rPr>
                <w:sz w:val="24"/>
                <w:szCs w:val="24"/>
                <w:lang w:val="sr-Cyrl-RS"/>
              </w:rPr>
              <w:t>Упознавање са резултатима Пробног завршног испита</w:t>
            </w:r>
          </w:p>
          <w:p w:rsidR="006F381C" w:rsidRDefault="00CF281A">
            <w:pPr>
              <w:numPr>
                <w:ilvl w:val="0"/>
                <w:numId w:val="50"/>
              </w:numPr>
              <w:spacing w:after="0" w:line="240" w:lineRule="auto"/>
              <w:ind w:left="65"/>
              <w:contextualSpacing/>
              <w:rPr>
                <w:sz w:val="24"/>
                <w:szCs w:val="24"/>
                <w:lang w:val="sr-Cyrl-RS"/>
              </w:rPr>
            </w:pPr>
            <w:r>
              <w:rPr>
                <w:sz w:val="24"/>
                <w:szCs w:val="24"/>
                <w:lang w:val="sr-Cyrl-RS"/>
              </w:rPr>
              <w:t xml:space="preserve">Рад Школе у условима штрајка дела запослених </w:t>
            </w:r>
          </w:p>
          <w:p w:rsidR="006F381C" w:rsidRDefault="00CF281A">
            <w:pPr>
              <w:numPr>
                <w:ilvl w:val="0"/>
                <w:numId w:val="50"/>
              </w:numPr>
              <w:spacing w:after="0" w:line="240" w:lineRule="auto"/>
              <w:ind w:left="65"/>
              <w:contextualSpacing/>
              <w:rPr>
                <w:sz w:val="24"/>
                <w:szCs w:val="24"/>
                <w:lang w:val="sr-Cyrl-RS"/>
              </w:rPr>
            </w:pPr>
            <w:r>
              <w:rPr>
                <w:sz w:val="24"/>
                <w:szCs w:val="24"/>
                <w:lang w:val="sr-Cyrl-RS"/>
              </w:rPr>
              <w:t>Извештај са презентације уџбеника фодације Кавчић</w:t>
            </w:r>
          </w:p>
          <w:p w:rsidR="006F381C" w:rsidRDefault="00CF281A">
            <w:pPr>
              <w:numPr>
                <w:ilvl w:val="0"/>
                <w:numId w:val="50"/>
              </w:numPr>
              <w:spacing w:after="0" w:line="240" w:lineRule="auto"/>
              <w:ind w:left="65"/>
              <w:contextualSpacing/>
              <w:rPr>
                <w:sz w:val="24"/>
                <w:szCs w:val="24"/>
                <w:lang w:val="sr-Cyrl-RS"/>
              </w:rPr>
            </w:pPr>
            <w:r>
              <w:rPr>
                <w:sz w:val="24"/>
                <w:szCs w:val="24"/>
                <w:lang w:val="sr-Cyrl-RS"/>
              </w:rPr>
              <w:t>Разно</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 Школе</w:t>
            </w:r>
          </w:p>
        </w:tc>
      </w:tr>
    </w:tbl>
    <w:p w:rsidR="006F381C" w:rsidRDefault="006F381C">
      <w:pPr>
        <w:jc w:val="center"/>
        <w:rPr>
          <w:rFonts w:ascii="Times New Roman" w:hAnsi="Times New Roman" w:cs="Times New Roman"/>
          <w:b/>
          <w:i/>
          <w:color w:val="FF0000"/>
          <w:sz w:val="28"/>
          <w:szCs w:val="28"/>
          <w:u w:val="single"/>
          <w:lang w:val="sr-Cyrl-RS"/>
        </w:rPr>
      </w:pPr>
    </w:p>
    <w:p w:rsidR="006F381C" w:rsidRDefault="006F381C">
      <w:pPr>
        <w:jc w:val="center"/>
        <w:rPr>
          <w:rFonts w:ascii="Times New Roman" w:hAnsi="Times New Roman" w:cs="Times New Roman"/>
          <w:b/>
          <w:i/>
          <w:color w:val="FF0000"/>
          <w:sz w:val="28"/>
          <w:szCs w:val="28"/>
          <w:u w:val="single"/>
          <w:lang w:val="sr-Cyrl-RS"/>
        </w:rPr>
      </w:pPr>
    </w:p>
    <w:p w:rsidR="006F381C" w:rsidRDefault="006F381C">
      <w:pPr>
        <w:jc w:val="center"/>
        <w:rPr>
          <w:rFonts w:ascii="Times New Roman" w:hAnsi="Times New Roman" w:cs="Times New Roman"/>
          <w:b/>
          <w:i/>
          <w:color w:val="FF0000"/>
          <w:sz w:val="28"/>
          <w:szCs w:val="28"/>
          <w:u w:val="single"/>
          <w:lang w:val="sr-Cyrl-RS"/>
        </w:rPr>
      </w:pPr>
    </w:p>
    <w:p w:rsidR="006F381C" w:rsidRDefault="00CF281A">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Извештај о раду Наставничког већа</w:t>
      </w:r>
    </w:p>
    <w:p w:rsidR="006F381C" w:rsidRDefault="006F381C">
      <w:pPr>
        <w:keepNext/>
        <w:widowControl w:val="0"/>
        <w:autoSpaceDE w:val="0"/>
        <w:autoSpaceDN w:val="0"/>
        <w:adjustRightInd w:val="0"/>
        <w:spacing w:after="0" w:line="240" w:lineRule="auto"/>
        <w:jc w:val="center"/>
        <w:outlineLvl w:val="3"/>
        <w:rPr>
          <w:rFonts w:ascii="Times New Roman" w:eastAsia="Times New Roman" w:hAnsi="Times New Roman" w:cs="Times New Roman"/>
          <w:b/>
          <w:bCs/>
          <w:color w:val="FF0000"/>
          <w:szCs w:val="28"/>
          <w:lang w:val="en-US"/>
        </w:rPr>
      </w:pPr>
    </w:p>
    <w:p w:rsidR="006F381C" w:rsidRDefault="006F381C">
      <w:pPr>
        <w:keepNext/>
        <w:widowControl w:val="0"/>
        <w:autoSpaceDE w:val="0"/>
        <w:autoSpaceDN w:val="0"/>
        <w:adjustRightInd w:val="0"/>
        <w:spacing w:after="0" w:line="240" w:lineRule="auto"/>
        <w:jc w:val="center"/>
        <w:outlineLvl w:val="3"/>
        <w:rPr>
          <w:rFonts w:ascii="Times New Roman" w:eastAsia="Times New Roman" w:hAnsi="Times New Roman" w:cs="Times New Roman"/>
          <w:b/>
          <w:bCs/>
          <w:color w:val="FF0000"/>
          <w:szCs w:val="28"/>
          <w:lang w:val="en-US"/>
        </w:rPr>
      </w:pPr>
    </w:p>
    <w:p w:rsidR="006F381C" w:rsidRDefault="006F381C">
      <w:pPr>
        <w:keepNext/>
        <w:widowControl w:val="0"/>
        <w:autoSpaceDE w:val="0"/>
        <w:autoSpaceDN w:val="0"/>
        <w:adjustRightInd w:val="0"/>
        <w:spacing w:after="0" w:line="240" w:lineRule="auto"/>
        <w:jc w:val="center"/>
        <w:outlineLvl w:val="3"/>
        <w:rPr>
          <w:rFonts w:ascii="Times New Roman" w:eastAsia="Times New Roman" w:hAnsi="Times New Roman" w:cs="Times New Roman"/>
          <w:b/>
          <w:bCs/>
          <w:color w:val="FF0000"/>
          <w:szCs w:val="28"/>
          <w:lang w:val="en-US"/>
        </w:rPr>
      </w:pPr>
    </w:p>
    <w:tbl>
      <w:tblPr>
        <w:tblW w:w="9209" w:type="dxa"/>
        <w:tblCellMar>
          <w:top w:w="15" w:type="dxa"/>
          <w:left w:w="15" w:type="dxa"/>
          <w:bottom w:w="15" w:type="dxa"/>
          <w:right w:w="15" w:type="dxa"/>
        </w:tblCellMar>
        <w:tblLook w:val="04A0" w:firstRow="1" w:lastRow="0" w:firstColumn="1" w:lastColumn="0" w:noHBand="0" w:noVBand="1"/>
      </w:tblPr>
      <w:tblGrid>
        <w:gridCol w:w="1413"/>
        <w:gridCol w:w="5812"/>
        <w:gridCol w:w="1984"/>
      </w:tblGrid>
      <w:tr w:rsidR="006F381C">
        <w:trPr>
          <w:trHeight w:val="539"/>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Cs/>
                <w:color w:val="000000"/>
                <w:sz w:val="24"/>
                <w:szCs w:val="24"/>
                <w:lang w:eastAsia="sr-Latn-RS"/>
              </w:rPr>
              <w:t>Датум</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Cs/>
                <w:color w:val="000000"/>
                <w:sz w:val="24"/>
                <w:szCs w:val="24"/>
                <w:lang w:eastAsia="sr-Latn-RS"/>
              </w:rPr>
              <w:t>Садржај- дневни ред</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Cs/>
                <w:color w:val="000000"/>
                <w:sz w:val="24"/>
                <w:szCs w:val="24"/>
                <w:lang w:eastAsia="sr-Latn-RS"/>
              </w:rPr>
              <w:t>Носиоци</w:t>
            </w:r>
          </w:p>
        </w:tc>
      </w:tr>
      <w:tr w:rsidR="006F381C">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lastRenderedPageBreak/>
              <w:t>13</w:t>
            </w:r>
            <w:r>
              <w:rPr>
                <w:rFonts w:ascii="Times New Roman" w:hAnsi="Times New Roman" w:cs="Times New Roman"/>
                <w:sz w:val="24"/>
                <w:szCs w:val="24"/>
              </w:rPr>
              <w:t xml:space="preserve">. </w:t>
            </w:r>
            <w:r>
              <w:rPr>
                <w:rFonts w:ascii="Times New Roman" w:hAnsi="Times New Roman" w:cs="Times New Roman"/>
                <w:sz w:val="24"/>
                <w:szCs w:val="24"/>
                <w:lang w:val="sr-Cyrl-RS"/>
              </w:rPr>
              <w:t>09</w:t>
            </w:r>
            <w:r>
              <w:rPr>
                <w:rFonts w:ascii="Times New Roman" w:hAnsi="Times New Roman" w:cs="Times New Roman"/>
                <w:sz w:val="24"/>
                <w:szCs w:val="24"/>
              </w:rPr>
              <w:t>. 202</w:t>
            </w:r>
            <w:r>
              <w:rPr>
                <w:rFonts w:ascii="Times New Roman" w:hAnsi="Times New Roman" w:cs="Times New Roman"/>
                <w:sz w:val="24"/>
                <w:szCs w:val="24"/>
                <w:lang w:val="sr-Cyrl-RS"/>
              </w:rPr>
              <w:t>4</w:t>
            </w:r>
          </w:p>
        </w:tc>
        <w:tc>
          <w:tcPr>
            <w:tcW w:w="5812" w:type="dxa"/>
            <w:tcBorders>
              <w:top w:val="single" w:sz="4" w:space="0" w:color="000000"/>
              <w:left w:val="single" w:sz="4" w:space="0" w:color="000000"/>
              <w:bottom w:val="single" w:sz="4" w:space="0" w:color="000000"/>
              <w:right w:val="single" w:sz="4" w:space="0" w:color="000000"/>
            </w:tcBorders>
            <w:vAlign w:val="center"/>
          </w:tcPr>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1. </w:t>
            </w:r>
            <w:r>
              <w:rPr>
                <w:rFonts w:ascii="Times New Roman" w:hAnsi="Times New Roman" w:cs="Times New Roman"/>
                <w:sz w:val="24"/>
                <w:szCs w:val="24"/>
                <w:lang w:val="sr-Cyrl-RS"/>
              </w:rPr>
              <w:t>Разматрање Годишњег извештаја о раду Школе у школској 2023-24. години</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2. </w:t>
            </w:r>
            <w:r>
              <w:rPr>
                <w:rFonts w:ascii="Times New Roman" w:hAnsi="Times New Roman" w:cs="Times New Roman"/>
                <w:sz w:val="24"/>
                <w:szCs w:val="24"/>
                <w:lang w:val="sr-Cyrl-RS"/>
              </w:rPr>
              <w:t>Разматрање Годишњег плана рада Школе за школску 2024-25. годину</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3. </w:t>
            </w:r>
            <w:r>
              <w:rPr>
                <w:rFonts w:ascii="Times New Roman" w:hAnsi="Times New Roman" w:cs="Times New Roman"/>
                <w:sz w:val="24"/>
                <w:szCs w:val="24"/>
                <w:lang w:val="sr-Cyrl-RS"/>
              </w:rPr>
              <w:t>Упознавање са Годишњим извештајем о раду директора Школе за школску 2023-24. годину</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4. </w:t>
            </w:r>
            <w:r>
              <w:rPr>
                <w:rFonts w:ascii="Times New Roman" w:hAnsi="Times New Roman" w:cs="Times New Roman"/>
                <w:sz w:val="24"/>
                <w:szCs w:val="24"/>
                <w:lang w:val="sr-Cyrl-RS"/>
              </w:rPr>
              <w:t>Разно</w:t>
            </w:r>
          </w:p>
          <w:p w:rsidR="006F381C" w:rsidRDefault="006F381C">
            <w:pPr>
              <w:spacing w:after="0" w:line="240" w:lineRule="auto"/>
              <w:jc w:val="center"/>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6F381C">
            <w:pPr>
              <w:spacing w:after="240" w:line="240" w:lineRule="auto"/>
              <w:jc w:val="center"/>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516"/>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30</w:t>
            </w:r>
            <w:r>
              <w:rPr>
                <w:rFonts w:ascii="Times New Roman" w:hAnsi="Times New Roman" w:cs="Times New Roman"/>
                <w:sz w:val="24"/>
                <w:szCs w:val="24"/>
              </w:rPr>
              <w:t xml:space="preserve">. </w:t>
            </w:r>
            <w:r>
              <w:rPr>
                <w:rFonts w:ascii="Times New Roman" w:hAnsi="Times New Roman" w:cs="Times New Roman"/>
                <w:sz w:val="24"/>
                <w:szCs w:val="24"/>
                <w:lang w:val="sr-Cyrl-RS"/>
              </w:rPr>
              <w:t>10</w:t>
            </w:r>
            <w:r>
              <w:rPr>
                <w:rFonts w:ascii="Times New Roman" w:hAnsi="Times New Roman" w:cs="Times New Roman"/>
                <w:sz w:val="24"/>
                <w:szCs w:val="24"/>
              </w:rPr>
              <w:t>. 202</w:t>
            </w:r>
            <w:r>
              <w:rPr>
                <w:rFonts w:ascii="Times New Roman" w:hAnsi="Times New Roman" w:cs="Times New Roman"/>
                <w:sz w:val="24"/>
                <w:szCs w:val="24"/>
                <w:lang w:val="sr-Cyrl-RS"/>
              </w:rPr>
              <w:t>4</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1. </w:t>
            </w:r>
            <w:r>
              <w:rPr>
                <w:rFonts w:ascii="Times New Roman" w:hAnsi="Times New Roman" w:cs="Times New Roman"/>
                <w:sz w:val="24"/>
                <w:szCs w:val="24"/>
                <w:lang w:val="sr-Cyrl-RS"/>
              </w:rPr>
              <w:t>Успех и владање ученика на крају трећег квартала</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2. </w:t>
            </w:r>
            <w:r>
              <w:rPr>
                <w:rFonts w:ascii="Times New Roman" w:hAnsi="Times New Roman" w:cs="Times New Roman"/>
                <w:sz w:val="24"/>
                <w:szCs w:val="24"/>
                <w:lang w:val="sr-Cyrl-CS"/>
              </w:rPr>
              <w:t>Извештај Тима за заштиту ученика од насиља, злостављања и занемаривања на крају првог квартала шк.2024/2025.године</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3. </w:t>
            </w:r>
            <w:r>
              <w:rPr>
                <w:rFonts w:ascii="Times New Roman" w:hAnsi="Times New Roman" w:cs="Times New Roman"/>
                <w:sz w:val="24"/>
                <w:szCs w:val="24"/>
                <w:lang w:val="sr-Cyrl-RS"/>
              </w:rPr>
              <w:t>Анализа иницијалног тестирања</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4. Извештај са обављене екскурзије ученика осмог разреда</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5. </w:t>
            </w:r>
            <w:r>
              <w:rPr>
                <w:rFonts w:ascii="Times New Roman" w:hAnsi="Times New Roman" w:cs="Times New Roman"/>
                <w:sz w:val="24"/>
                <w:szCs w:val="24"/>
                <w:lang w:val="sr-Cyrl-RS"/>
              </w:rPr>
              <w:t>Разно</w:t>
            </w:r>
          </w:p>
          <w:p w:rsidR="006F381C" w:rsidRDefault="006F381C">
            <w:pPr>
              <w:spacing w:line="240" w:lineRule="auto"/>
              <w:jc w:val="center"/>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6F381C">
            <w:pPr>
              <w:spacing w:after="240" w:line="240" w:lineRule="auto"/>
              <w:jc w:val="center"/>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502"/>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26</w:t>
            </w:r>
            <w:r>
              <w:rPr>
                <w:rFonts w:ascii="Times New Roman" w:hAnsi="Times New Roman" w:cs="Times New Roman"/>
                <w:sz w:val="24"/>
                <w:szCs w:val="24"/>
              </w:rPr>
              <w:t xml:space="preserve">. </w:t>
            </w:r>
            <w:r>
              <w:rPr>
                <w:rFonts w:ascii="Times New Roman" w:hAnsi="Times New Roman" w:cs="Times New Roman"/>
                <w:sz w:val="24"/>
                <w:szCs w:val="24"/>
                <w:lang w:val="sr-Cyrl-RS"/>
              </w:rPr>
              <w:t>12</w:t>
            </w:r>
            <w:r>
              <w:rPr>
                <w:rFonts w:ascii="Times New Roman" w:hAnsi="Times New Roman" w:cs="Times New Roman"/>
                <w:sz w:val="24"/>
                <w:szCs w:val="24"/>
              </w:rPr>
              <w:t>. 202</w:t>
            </w:r>
            <w:r>
              <w:rPr>
                <w:rFonts w:ascii="Times New Roman" w:hAnsi="Times New Roman" w:cs="Times New Roman"/>
                <w:sz w:val="24"/>
                <w:szCs w:val="24"/>
                <w:lang w:val="sr-Cyrl-RS"/>
              </w:rPr>
              <w:t>4</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1. </w:t>
            </w:r>
            <w:r>
              <w:rPr>
                <w:rFonts w:ascii="Times New Roman" w:hAnsi="Times New Roman" w:cs="Times New Roman"/>
                <w:sz w:val="24"/>
                <w:szCs w:val="24"/>
                <w:lang w:val="sr-Cyrl-RS"/>
              </w:rPr>
              <w:t>Успех и владање ученика на крају првог полугодишта</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2. </w:t>
            </w:r>
            <w:r>
              <w:rPr>
                <w:rFonts w:ascii="Times New Roman" w:hAnsi="Times New Roman" w:cs="Times New Roman"/>
                <w:sz w:val="24"/>
                <w:szCs w:val="24"/>
                <w:lang w:val="sr-Cyrl-CS"/>
              </w:rPr>
              <w:t>Ментално здравље – психолог Школе</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3. </w:t>
            </w:r>
            <w:r>
              <w:rPr>
                <w:rFonts w:ascii="Times New Roman" w:hAnsi="Times New Roman" w:cs="Times New Roman"/>
                <w:sz w:val="24"/>
                <w:szCs w:val="24"/>
                <w:lang w:val="sr-Cyrl-RS"/>
              </w:rPr>
              <w:t>Истраживање – педагог Школе</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4. Годишњи попис</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5. </w:t>
            </w:r>
            <w:r>
              <w:rPr>
                <w:rFonts w:ascii="Times New Roman" w:hAnsi="Times New Roman" w:cs="Times New Roman"/>
                <w:sz w:val="24"/>
                <w:szCs w:val="24"/>
                <w:lang w:val="sr-Cyrl-RS"/>
              </w:rPr>
              <w:t>Разно</w:t>
            </w:r>
          </w:p>
          <w:p w:rsidR="006F381C" w:rsidRDefault="006F381C">
            <w:pPr>
              <w:spacing w:line="240" w:lineRule="auto"/>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6F381C">
            <w:pPr>
              <w:spacing w:after="0" w:line="240" w:lineRule="auto"/>
              <w:jc w:val="center"/>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557"/>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5</w:t>
            </w:r>
            <w:r>
              <w:rPr>
                <w:rFonts w:ascii="Times New Roman" w:hAnsi="Times New Roman" w:cs="Times New Roman"/>
                <w:sz w:val="24"/>
                <w:szCs w:val="24"/>
              </w:rPr>
              <w:t xml:space="preserve">. </w:t>
            </w:r>
            <w:r>
              <w:rPr>
                <w:rFonts w:ascii="Times New Roman" w:hAnsi="Times New Roman" w:cs="Times New Roman"/>
                <w:sz w:val="24"/>
                <w:szCs w:val="24"/>
                <w:lang w:val="sr-Cyrl-RS"/>
              </w:rPr>
              <w:t>3</w:t>
            </w:r>
            <w:r>
              <w:rPr>
                <w:rFonts w:ascii="Times New Roman" w:hAnsi="Times New Roman" w:cs="Times New Roman"/>
                <w:sz w:val="24"/>
                <w:szCs w:val="24"/>
              </w:rPr>
              <w:t>. 202</w:t>
            </w:r>
            <w:r>
              <w:rPr>
                <w:rFonts w:ascii="Times New Roman" w:hAnsi="Times New Roman" w:cs="Times New Roman"/>
                <w:sz w:val="24"/>
                <w:szCs w:val="24"/>
                <w:lang w:val="sr-Cyrl-RS"/>
              </w:rPr>
              <w:t>5</w:t>
            </w:r>
            <w:r>
              <w:rPr>
                <w:rFonts w:ascii="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1. </w:t>
            </w:r>
            <w:r>
              <w:rPr>
                <w:rFonts w:ascii="Times New Roman" w:hAnsi="Times New Roman" w:cs="Times New Roman"/>
                <w:sz w:val="24"/>
                <w:szCs w:val="24"/>
                <w:lang w:val="sr-Cyrl-RS"/>
              </w:rPr>
              <w:t>Упознавање запослених са Одлуком директора о заради запослених за месец фебруар 2025. године, обрачуну и исплати исте према евиденцији о оствареним часовима рада за сваког запосленог у оквиру четрдесеточасовне радне недеље.</w:t>
            </w:r>
          </w:p>
          <w:p w:rsidR="006F381C" w:rsidRDefault="006F381C">
            <w:pPr>
              <w:spacing w:line="240" w:lineRule="auto"/>
              <w:jc w:val="center"/>
              <w:rPr>
                <w:rFonts w:ascii="Times New Roman" w:eastAsia="Times New Roman" w:hAnsi="Times New Roman" w:cs="Times New Roman"/>
                <w:sz w:val="24"/>
                <w:szCs w:val="24"/>
                <w:lang w:val="sr-Cyrl-RS"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6F381C">
            <w:pPr>
              <w:spacing w:after="0" w:line="240" w:lineRule="auto"/>
              <w:jc w:val="center"/>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624"/>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rPr>
              <w:t>05.0</w:t>
            </w:r>
            <w:r>
              <w:rPr>
                <w:rFonts w:ascii="Times New Roman" w:hAnsi="Times New Roman" w:cs="Times New Roman"/>
                <w:sz w:val="24"/>
                <w:szCs w:val="24"/>
                <w:lang w:val="sr-Cyrl-RS"/>
              </w:rPr>
              <w:t>4</w:t>
            </w:r>
            <w:r>
              <w:rPr>
                <w:rFonts w:ascii="Times New Roman" w:hAnsi="Times New Roman" w:cs="Times New Roman"/>
                <w:sz w:val="24"/>
                <w:szCs w:val="24"/>
              </w:rPr>
              <w:t>.2024</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1. Анализа успеха и владања ученика на крају трећег квартала</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2. Потврђивање изабраних уџбеника за 3. и 7. разред за нарене 4 године</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3. Разно</w:t>
            </w:r>
          </w:p>
          <w:p w:rsidR="006F381C" w:rsidRDefault="006F381C">
            <w:pPr>
              <w:spacing w:line="240" w:lineRule="auto"/>
              <w:jc w:val="center"/>
              <w:rPr>
                <w:rFonts w:ascii="Times New Roman" w:eastAsia="Times New Roman" w:hAnsi="Times New Roman" w:cs="Times New Roman"/>
                <w:sz w:val="24"/>
                <w:szCs w:val="24"/>
                <w:lang w:val="sr-Cyrl-RS"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624"/>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29</w:t>
            </w:r>
            <w:r>
              <w:rPr>
                <w:rFonts w:ascii="Times New Roman" w:hAnsi="Times New Roman" w:cs="Times New Roman"/>
                <w:sz w:val="24"/>
                <w:szCs w:val="24"/>
              </w:rPr>
              <w:t xml:space="preserve">. </w:t>
            </w:r>
            <w:r>
              <w:rPr>
                <w:rFonts w:ascii="Times New Roman" w:hAnsi="Times New Roman" w:cs="Times New Roman"/>
                <w:sz w:val="24"/>
                <w:szCs w:val="24"/>
                <w:lang w:val="sr-Cyrl-RS"/>
              </w:rPr>
              <w:t>4</w:t>
            </w:r>
            <w:r>
              <w:rPr>
                <w:rFonts w:ascii="Times New Roman" w:hAnsi="Times New Roman" w:cs="Times New Roman"/>
                <w:sz w:val="24"/>
                <w:szCs w:val="24"/>
              </w:rPr>
              <w:t>. 202</w:t>
            </w:r>
            <w:r>
              <w:rPr>
                <w:rFonts w:ascii="Times New Roman" w:hAnsi="Times New Roman" w:cs="Times New Roman"/>
                <w:sz w:val="24"/>
                <w:szCs w:val="24"/>
                <w:lang w:val="sr-Cyrl-RS"/>
              </w:rPr>
              <w:t>5</w:t>
            </w:r>
            <w:r>
              <w:rPr>
                <w:rFonts w:ascii="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xml:space="preserve">1. </w:t>
            </w:r>
            <w:r>
              <w:rPr>
                <w:rFonts w:ascii="Times New Roman" w:hAnsi="Times New Roman" w:cs="Times New Roman"/>
                <w:sz w:val="24"/>
                <w:szCs w:val="24"/>
                <w:lang w:val="sr-Cyrl-RS"/>
              </w:rPr>
              <w:t>Предлог структуре радног времена наставника за наредну школску годину</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2. Разматрање предлога обраћања локалној самоуправи града Сомбора, а у вези са побољшањем услова рада Школе</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3. Разматрање предлога нове организације рада Школе почев од 1. септембра 2025. године</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4. Разно</w:t>
            </w:r>
          </w:p>
          <w:p w:rsidR="006F381C" w:rsidRDefault="006F381C">
            <w:pPr>
              <w:spacing w:after="0" w:line="240" w:lineRule="auto"/>
              <w:jc w:val="center"/>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24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624"/>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lastRenderedPageBreak/>
              <w:t>5</w:t>
            </w:r>
            <w:r>
              <w:rPr>
                <w:rFonts w:ascii="Times New Roman" w:hAnsi="Times New Roman" w:cs="Times New Roman"/>
                <w:sz w:val="24"/>
                <w:szCs w:val="24"/>
              </w:rPr>
              <w:t xml:space="preserve">. </w:t>
            </w:r>
            <w:r>
              <w:rPr>
                <w:rFonts w:ascii="Times New Roman" w:hAnsi="Times New Roman" w:cs="Times New Roman"/>
                <w:sz w:val="24"/>
                <w:szCs w:val="24"/>
                <w:lang w:val="sr-Cyrl-RS"/>
              </w:rPr>
              <w:t>6</w:t>
            </w:r>
            <w:r>
              <w:rPr>
                <w:rFonts w:ascii="Times New Roman" w:hAnsi="Times New Roman" w:cs="Times New Roman"/>
                <w:sz w:val="24"/>
                <w:szCs w:val="24"/>
              </w:rPr>
              <w:t>. 202</w:t>
            </w:r>
            <w:r>
              <w:rPr>
                <w:rFonts w:ascii="Times New Roman" w:hAnsi="Times New Roman" w:cs="Times New Roman"/>
                <w:sz w:val="24"/>
                <w:szCs w:val="24"/>
                <w:lang w:val="sr-Cyrl-RS"/>
              </w:rPr>
              <w:t>5</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 Успех и владање ученика осмог разреда на крају другог полугодишта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 Избор ученика генерације, спртисткиње генерације, спортисте генерације и талента генерације</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3. Распоред припремне наставе за ученике осмог разреда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 Разно</w:t>
            </w:r>
          </w:p>
          <w:p w:rsidR="006F381C" w:rsidRDefault="006F381C">
            <w:pPr>
              <w:spacing w:after="0" w:line="240" w:lineRule="auto"/>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24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color w:val="000000"/>
                <w:sz w:val="24"/>
                <w:szCs w:val="24"/>
                <w:lang w:eastAsia="sr-Latn-RS"/>
              </w:rPr>
              <w:t>Директор Школе</w:t>
            </w:r>
          </w:p>
        </w:tc>
      </w:tr>
      <w:tr w:rsidR="006F381C">
        <w:trPr>
          <w:trHeight w:val="530"/>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18</w:t>
            </w:r>
            <w:r>
              <w:rPr>
                <w:rFonts w:ascii="Times New Roman" w:hAnsi="Times New Roman" w:cs="Times New Roman"/>
                <w:sz w:val="24"/>
                <w:szCs w:val="24"/>
              </w:rPr>
              <w:t xml:space="preserve">. </w:t>
            </w:r>
            <w:r>
              <w:rPr>
                <w:rFonts w:ascii="Times New Roman" w:hAnsi="Times New Roman" w:cs="Times New Roman"/>
                <w:sz w:val="24"/>
                <w:szCs w:val="24"/>
                <w:lang w:val="sr-Cyrl-RS"/>
              </w:rPr>
              <w:t>6</w:t>
            </w:r>
            <w:r>
              <w:rPr>
                <w:rFonts w:ascii="Times New Roman" w:hAnsi="Times New Roman" w:cs="Times New Roman"/>
                <w:sz w:val="24"/>
                <w:szCs w:val="24"/>
              </w:rPr>
              <w:t>. 202</w:t>
            </w:r>
            <w:r>
              <w:rPr>
                <w:rFonts w:ascii="Times New Roman" w:hAnsi="Times New Roman" w:cs="Times New Roman"/>
                <w:sz w:val="24"/>
                <w:szCs w:val="24"/>
                <w:lang w:val="sr-Cyrl-RS"/>
              </w:rPr>
              <w:t>5</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  Успех и владање ученика на крају другог полугодишта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  Реализација Завршног испита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3. Разно </w:t>
            </w:r>
          </w:p>
          <w:p w:rsidR="006F381C" w:rsidRDefault="006F381C">
            <w:pPr>
              <w:spacing w:after="0" w:line="240" w:lineRule="auto"/>
              <w:jc w:val="center"/>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24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502"/>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30</w:t>
            </w:r>
            <w:r>
              <w:rPr>
                <w:rFonts w:ascii="Times New Roman" w:hAnsi="Times New Roman" w:cs="Times New Roman"/>
                <w:sz w:val="24"/>
                <w:szCs w:val="24"/>
              </w:rPr>
              <w:t xml:space="preserve">. </w:t>
            </w:r>
            <w:r>
              <w:rPr>
                <w:rFonts w:ascii="Times New Roman" w:hAnsi="Times New Roman" w:cs="Times New Roman"/>
                <w:sz w:val="24"/>
                <w:szCs w:val="24"/>
                <w:lang w:val="sr-Cyrl-RS"/>
              </w:rPr>
              <w:t>6</w:t>
            </w:r>
            <w:r>
              <w:rPr>
                <w:rFonts w:ascii="Times New Roman" w:hAnsi="Times New Roman" w:cs="Times New Roman"/>
                <w:sz w:val="24"/>
                <w:szCs w:val="24"/>
              </w:rPr>
              <w:t>. 202</w:t>
            </w:r>
            <w:r>
              <w:rPr>
                <w:rFonts w:ascii="Times New Roman" w:hAnsi="Times New Roman" w:cs="Times New Roman"/>
                <w:sz w:val="24"/>
                <w:szCs w:val="24"/>
                <w:lang w:val="sr-Cyrl-RS"/>
              </w:rPr>
              <w:t>5</w:t>
            </w:r>
            <w:r>
              <w:rPr>
                <w:rFonts w:ascii="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  Подела часова по предметима и наставницима за школску 2025/26. годину</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  Извештај са обављеног Завршног испита ученика осмог разреда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3. Разно </w:t>
            </w:r>
          </w:p>
          <w:p w:rsidR="006F381C" w:rsidRDefault="006F381C">
            <w:pPr>
              <w:spacing w:after="0" w:line="240" w:lineRule="auto"/>
              <w:jc w:val="center"/>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4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br/>
            </w:r>
            <w:r>
              <w:rPr>
                <w:rFonts w:ascii="Times New Roman" w:eastAsia="Times New Roman" w:hAnsi="Times New Roman" w:cs="Times New Roman"/>
                <w:color w:val="000000"/>
                <w:sz w:val="24"/>
                <w:szCs w:val="24"/>
                <w:lang w:eastAsia="sr-Latn-RS"/>
              </w:rPr>
              <w:br/>
            </w:r>
            <w:r>
              <w:rPr>
                <w:rFonts w:ascii="Times New Roman" w:eastAsia="Times New Roman" w:hAnsi="Times New Roman" w:cs="Times New Roman"/>
                <w:color w:val="000000"/>
                <w:sz w:val="24"/>
                <w:szCs w:val="24"/>
                <w:lang w:eastAsia="sr-Latn-RS"/>
              </w:rPr>
              <w:br/>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557"/>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18</w:t>
            </w:r>
            <w:r>
              <w:rPr>
                <w:rFonts w:ascii="Times New Roman" w:hAnsi="Times New Roman" w:cs="Times New Roman"/>
                <w:sz w:val="24"/>
                <w:szCs w:val="24"/>
              </w:rPr>
              <w:t xml:space="preserve">. </w:t>
            </w:r>
            <w:r>
              <w:rPr>
                <w:rFonts w:ascii="Times New Roman" w:hAnsi="Times New Roman" w:cs="Times New Roman"/>
                <w:sz w:val="24"/>
                <w:szCs w:val="24"/>
                <w:lang w:val="sr-Cyrl-RS"/>
              </w:rPr>
              <w:t>08</w:t>
            </w:r>
            <w:r>
              <w:rPr>
                <w:rFonts w:ascii="Times New Roman" w:hAnsi="Times New Roman" w:cs="Times New Roman"/>
                <w:sz w:val="24"/>
                <w:szCs w:val="24"/>
              </w:rPr>
              <w:t>. 202</w:t>
            </w:r>
            <w:r>
              <w:rPr>
                <w:rFonts w:ascii="Times New Roman" w:hAnsi="Times New Roman" w:cs="Times New Roman"/>
                <w:sz w:val="24"/>
                <w:szCs w:val="24"/>
                <w:lang w:val="sr-Cyrl-RS"/>
              </w:rPr>
              <w:t>5</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1.  Подела часова по предметима и наставницима за школску 2025/26. годину</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2.  Годишњи извештај о раду Школе</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3. Годишњи план рада Школе</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4. Обележавање Дана Школе</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3. Разно </w:t>
            </w:r>
          </w:p>
          <w:p w:rsidR="006F381C" w:rsidRDefault="006F381C">
            <w:pPr>
              <w:spacing w:after="0" w:line="240" w:lineRule="auto"/>
              <w:jc w:val="center"/>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4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br/>
            </w:r>
            <w:r>
              <w:rPr>
                <w:rFonts w:ascii="Times New Roman" w:eastAsia="Times New Roman" w:hAnsi="Times New Roman" w:cs="Times New Roman"/>
                <w:color w:val="000000"/>
                <w:sz w:val="24"/>
                <w:szCs w:val="24"/>
                <w:lang w:eastAsia="sr-Latn-RS"/>
              </w:rPr>
              <w:br/>
            </w:r>
            <w:r>
              <w:rPr>
                <w:rFonts w:ascii="Times New Roman" w:eastAsia="Times New Roman" w:hAnsi="Times New Roman" w:cs="Times New Roman"/>
                <w:color w:val="000000"/>
                <w:sz w:val="24"/>
                <w:szCs w:val="24"/>
                <w:lang w:eastAsia="sr-Latn-RS"/>
              </w:rPr>
              <w:br/>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r w:rsidR="006F381C">
        <w:trPr>
          <w:trHeight w:val="2077"/>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29</w:t>
            </w:r>
            <w:r>
              <w:rPr>
                <w:rFonts w:ascii="Times New Roman" w:hAnsi="Times New Roman" w:cs="Times New Roman"/>
                <w:sz w:val="24"/>
                <w:szCs w:val="24"/>
              </w:rPr>
              <w:t xml:space="preserve">. </w:t>
            </w:r>
            <w:r>
              <w:rPr>
                <w:rFonts w:ascii="Times New Roman" w:hAnsi="Times New Roman" w:cs="Times New Roman"/>
                <w:sz w:val="24"/>
                <w:szCs w:val="24"/>
                <w:lang w:val="sr-Cyrl-RS"/>
              </w:rPr>
              <w:t>08</w:t>
            </w:r>
            <w:r>
              <w:rPr>
                <w:rFonts w:ascii="Times New Roman" w:hAnsi="Times New Roman" w:cs="Times New Roman"/>
                <w:sz w:val="24"/>
                <w:szCs w:val="24"/>
              </w:rPr>
              <w:t>. 202</w:t>
            </w:r>
            <w:r>
              <w:rPr>
                <w:rFonts w:ascii="Times New Roman" w:hAnsi="Times New Roman" w:cs="Times New Roman"/>
                <w:sz w:val="24"/>
                <w:szCs w:val="24"/>
                <w:lang w:val="sr-Cyrl-RS"/>
              </w:rPr>
              <w:t>5</w:t>
            </w:r>
            <w:r>
              <w:rPr>
                <w:rFonts w:ascii="Times New Roman" w:hAnsi="Times New Roman" w:cs="Times New Roman"/>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1.  Подела часова по предметима и наставницима за школску 2025/26. годину</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2.  Организација наставе од 1.9.2025.</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3.  Извештај о раду библиотеке</w:t>
            </w:r>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4. Разно </w:t>
            </w:r>
          </w:p>
          <w:p w:rsidR="006F381C" w:rsidRDefault="006F381C">
            <w:pPr>
              <w:spacing w:after="0" w:line="240" w:lineRule="auto"/>
              <w:jc w:val="center"/>
              <w:rPr>
                <w:rFonts w:ascii="Times New Roman" w:eastAsia="Times New Roman" w:hAnsi="Times New Roman" w:cs="Times New Roman"/>
                <w:sz w:val="24"/>
                <w:szCs w:val="24"/>
                <w:lang w:eastAsia="sr-Latn-R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Директор Школе</w:t>
            </w:r>
          </w:p>
        </w:tc>
      </w:tr>
    </w:tbl>
    <w:p w:rsidR="006F381C" w:rsidRDefault="006F381C">
      <w:pPr>
        <w:rPr>
          <w:rFonts w:ascii="Times New Roman" w:hAnsi="Times New Roman" w:cs="Times New Roman"/>
          <w:b/>
          <w:i/>
          <w:sz w:val="24"/>
          <w:szCs w:val="24"/>
          <w:lang w:val="sr-Cyrl-RS"/>
        </w:rPr>
      </w:pPr>
    </w:p>
    <w:p w:rsidR="006F381C" w:rsidRDefault="00CF281A">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Извештај о раду Одељенских већа</w:t>
      </w:r>
    </w:p>
    <w:p w:rsidR="006F381C" w:rsidRDefault="006F381C">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Cs w:val="28"/>
          <w:lang w:val="en-US"/>
        </w:rPr>
      </w:pPr>
    </w:p>
    <w:p w:rsidR="006F381C" w:rsidRDefault="00CF281A">
      <w:pPr>
        <w:spacing w:after="200" w:line="240" w:lineRule="auto"/>
        <w:jc w:val="center"/>
        <w:rPr>
          <w:rFonts w:ascii="Times New Roman" w:eastAsia="Times New Roman" w:hAnsi="Times New Roman" w:cs="Times New Roman"/>
          <w:b/>
          <w:i/>
          <w:sz w:val="24"/>
          <w:szCs w:val="24"/>
          <w:lang w:eastAsia="sr-Latn-RS"/>
        </w:rPr>
      </w:pPr>
      <w:r>
        <w:rPr>
          <w:rFonts w:ascii="Calibri" w:eastAsia="Times New Roman" w:hAnsi="Calibri" w:cs="Calibri"/>
          <w:i/>
          <w:sz w:val="24"/>
          <w:szCs w:val="24"/>
          <w:lang w:eastAsia="sr-Latn-RS"/>
        </w:rPr>
        <w:t>Извештај о раду Одељенског  већа 1. разреда</w:t>
      </w:r>
      <w:r>
        <w:rPr>
          <w:rFonts w:ascii="Calibri" w:eastAsia="Times New Roman" w:hAnsi="Calibri" w:cs="Calibri"/>
          <w:b/>
          <w:i/>
          <w:sz w:val="24"/>
          <w:szCs w:val="24"/>
          <w:lang w:eastAsia="sr-Latn-RS"/>
        </w:rPr>
        <w:t xml:space="preserve"> </w:t>
      </w:r>
    </w:p>
    <w:tbl>
      <w:tblPr>
        <w:tblW w:w="0" w:type="auto"/>
        <w:tblInd w:w="-220" w:type="dxa"/>
        <w:tblCellMar>
          <w:top w:w="15" w:type="dxa"/>
          <w:left w:w="15" w:type="dxa"/>
          <w:bottom w:w="15" w:type="dxa"/>
          <w:right w:w="15" w:type="dxa"/>
        </w:tblCellMar>
        <w:tblLook w:val="04A0" w:firstRow="1" w:lastRow="0" w:firstColumn="1" w:lastColumn="0" w:noHBand="0" w:noVBand="1"/>
      </w:tblPr>
      <w:tblGrid>
        <w:gridCol w:w="1928"/>
        <w:gridCol w:w="3682"/>
        <w:gridCol w:w="4244"/>
      </w:tblGrid>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sz w:val="20"/>
                <w:szCs w:val="20"/>
              </w:rPr>
              <w:lastRenderedPageBreak/>
              <w:t>Време, место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sz w:val="20"/>
                <w:szCs w:val="20"/>
              </w:rPr>
              <w:t>Садржај</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sz w:val="20"/>
                <w:szCs w:val="20"/>
              </w:rPr>
              <w:t>Носиоци</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Август 2024. Сомбор</w:t>
            </w:r>
          </w:p>
          <w:p w:rsidR="006F381C" w:rsidRDefault="00CF281A">
            <w:pPr>
              <w:pStyle w:val="NormalWeb"/>
              <w:spacing w:before="0" w:beforeAutospacing="0" w:after="0" w:afterAutospacing="0" w:line="15" w:lineRule="atLeast"/>
            </w:pPr>
            <w:r>
              <w:rPr>
                <w:color w:val="000000"/>
                <w:sz w:val="20"/>
                <w:szCs w:val="20"/>
              </w:rPr>
              <w:t>31.08.2024.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1. Школски календар</w:t>
            </w:r>
          </w:p>
          <w:p w:rsidR="006F381C" w:rsidRDefault="00CF281A">
            <w:pPr>
              <w:pStyle w:val="NormalWeb"/>
              <w:spacing w:before="0" w:beforeAutospacing="0" w:after="0" w:afterAutospacing="0" w:line="15" w:lineRule="atLeast"/>
            </w:pPr>
            <w:r>
              <w:rPr>
                <w:color w:val="000000"/>
                <w:sz w:val="20"/>
                <w:szCs w:val="20"/>
              </w:rPr>
              <w:t>2. Обавезна и изборна настава</w:t>
            </w:r>
          </w:p>
          <w:p w:rsidR="006F381C" w:rsidRDefault="00CF281A">
            <w:pPr>
              <w:pStyle w:val="NormalWeb"/>
              <w:spacing w:before="0" w:beforeAutospacing="0" w:after="0" w:afterAutospacing="0" w:line="15" w:lineRule="atLeast"/>
            </w:pPr>
            <w:r>
              <w:rPr>
                <w:color w:val="000000"/>
                <w:sz w:val="20"/>
                <w:szCs w:val="20"/>
              </w:rPr>
              <w:t>3. Ваннаставне активности</w:t>
            </w:r>
          </w:p>
          <w:p w:rsidR="006F381C" w:rsidRDefault="00CF281A">
            <w:pPr>
              <w:pStyle w:val="NormalWeb"/>
              <w:spacing w:before="0" w:beforeAutospacing="0" w:after="0" w:afterAutospacing="0" w:line="15" w:lineRule="atLeast"/>
            </w:pPr>
            <w:r>
              <w:rPr>
                <w:color w:val="000000"/>
                <w:sz w:val="20"/>
                <w:szCs w:val="20"/>
              </w:rPr>
              <w:t>4. Разно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Одељенске старешине </w:t>
            </w:r>
          </w:p>
          <w:p w:rsidR="006F381C" w:rsidRDefault="00CF281A">
            <w:pPr>
              <w:pStyle w:val="NormalWeb"/>
              <w:spacing w:before="0" w:beforeAutospacing="0" w:after="0" w:afterAutospacing="0" w:line="15" w:lineRule="atLeast"/>
            </w:pPr>
            <w:r>
              <w:rPr>
                <w:color w:val="000000"/>
                <w:sz w:val="20"/>
                <w:szCs w:val="20"/>
              </w:rPr>
              <w:t>1. разреда, наставник </w:t>
            </w:r>
          </w:p>
          <w:p w:rsidR="006F381C" w:rsidRDefault="00CF281A">
            <w:pPr>
              <w:pStyle w:val="NormalWeb"/>
              <w:spacing w:before="0" w:beforeAutospacing="0" w:after="0" w:afterAutospacing="0" w:line="15" w:lineRule="atLeast"/>
            </w:pPr>
            <w:r>
              <w:rPr>
                <w:color w:val="000000"/>
                <w:sz w:val="20"/>
                <w:szCs w:val="20"/>
              </w:rPr>
              <w:t>енглеског језика и </w:t>
            </w:r>
          </w:p>
          <w:p w:rsidR="006F381C" w:rsidRDefault="00CF281A">
            <w:pPr>
              <w:pStyle w:val="NormalWeb"/>
              <w:spacing w:before="0" w:beforeAutospacing="0" w:after="0" w:afterAutospacing="0" w:line="15" w:lineRule="atLeast"/>
            </w:pPr>
            <w:r>
              <w:rPr>
                <w:color w:val="000000"/>
                <w:sz w:val="20"/>
                <w:szCs w:val="20"/>
              </w:rPr>
              <w:t>наставници изборних </w:t>
            </w:r>
          </w:p>
          <w:p w:rsidR="006F381C" w:rsidRDefault="00CF281A">
            <w:pPr>
              <w:pStyle w:val="NormalWeb"/>
              <w:spacing w:before="0" w:beforeAutospacing="0" w:after="0" w:afterAutospacing="0" w:line="15" w:lineRule="atLeast"/>
            </w:pPr>
            <w:r>
              <w:rPr>
                <w:color w:val="000000"/>
                <w:sz w:val="20"/>
                <w:szCs w:val="20"/>
              </w:rPr>
              <w:t>предмета</w:t>
            </w:r>
          </w:p>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Oктобар 2024. Сомбор</w:t>
            </w:r>
          </w:p>
          <w:p w:rsidR="006F381C" w:rsidRDefault="00CF281A">
            <w:pPr>
              <w:pStyle w:val="NormalWeb"/>
              <w:spacing w:before="0" w:beforeAutospacing="0" w:after="0" w:afterAutospacing="0" w:line="15" w:lineRule="atLeast"/>
            </w:pPr>
            <w:r>
              <w:rPr>
                <w:color w:val="000000"/>
                <w:sz w:val="20"/>
                <w:szCs w:val="20"/>
              </w:rPr>
              <w:t>26.10.2024.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1. Успех и владање ученика на крају првог квартала</w:t>
            </w:r>
          </w:p>
          <w:p w:rsidR="006F381C" w:rsidRDefault="00CF281A">
            <w:pPr>
              <w:pStyle w:val="NormalWeb"/>
              <w:spacing w:before="0" w:beforeAutospacing="0" w:after="0" w:afterAutospacing="0" w:line="15" w:lineRule="atLeast"/>
            </w:pPr>
            <w:r>
              <w:rPr>
                <w:color w:val="000000"/>
                <w:sz w:val="20"/>
                <w:szCs w:val="20"/>
              </w:rPr>
              <w:t>3. Допунска и додатна настава</w:t>
            </w:r>
          </w:p>
          <w:p w:rsidR="006F381C" w:rsidRDefault="00CF281A">
            <w:pPr>
              <w:pStyle w:val="NormalWeb"/>
              <w:spacing w:before="0" w:beforeAutospacing="0" w:after="0" w:afterAutospacing="0" w:line="15" w:lineRule="atLeast"/>
            </w:pPr>
            <w:r>
              <w:rPr>
                <w:color w:val="000000"/>
                <w:sz w:val="20"/>
                <w:szCs w:val="20"/>
              </w:rPr>
              <w:t>2. Разно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Одељенске старешине </w:t>
            </w:r>
          </w:p>
          <w:p w:rsidR="006F381C" w:rsidRDefault="00CF281A">
            <w:pPr>
              <w:pStyle w:val="NormalWeb"/>
              <w:spacing w:before="0" w:beforeAutospacing="0" w:after="0" w:afterAutospacing="0" w:line="15" w:lineRule="atLeast"/>
            </w:pPr>
            <w:r>
              <w:rPr>
                <w:color w:val="000000"/>
                <w:sz w:val="20"/>
                <w:szCs w:val="20"/>
              </w:rPr>
              <w:t>1. разреда, наставник </w:t>
            </w:r>
          </w:p>
          <w:p w:rsidR="006F381C" w:rsidRDefault="00CF281A">
            <w:pPr>
              <w:pStyle w:val="NormalWeb"/>
              <w:spacing w:before="0" w:beforeAutospacing="0" w:after="0" w:afterAutospacing="0" w:line="15" w:lineRule="atLeast"/>
            </w:pPr>
            <w:r>
              <w:rPr>
                <w:color w:val="000000"/>
                <w:sz w:val="20"/>
                <w:szCs w:val="20"/>
              </w:rPr>
              <w:t>енглеског језика и </w:t>
            </w:r>
          </w:p>
          <w:p w:rsidR="006F381C" w:rsidRDefault="00CF281A">
            <w:pPr>
              <w:pStyle w:val="NormalWeb"/>
              <w:spacing w:before="0" w:beforeAutospacing="0" w:after="0" w:afterAutospacing="0" w:line="15" w:lineRule="atLeast"/>
            </w:pPr>
            <w:r>
              <w:rPr>
                <w:color w:val="000000"/>
                <w:sz w:val="20"/>
                <w:szCs w:val="20"/>
              </w:rPr>
              <w:t>наставници изборних </w:t>
            </w:r>
          </w:p>
          <w:p w:rsidR="006F381C" w:rsidRDefault="00CF281A">
            <w:pPr>
              <w:pStyle w:val="NormalWeb"/>
              <w:spacing w:before="0" w:beforeAutospacing="0" w:after="0" w:afterAutospacing="0" w:line="15" w:lineRule="atLeast"/>
            </w:pPr>
            <w:r>
              <w:rPr>
                <w:color w:val="000000"/>
                <w:sz w:val="20"/>
                <w:szCs w:val="20"/>
              </w:rPr>
              <w:t>предмета, педагог и психолог школе</w:t>
            </w:r>
          </w:p>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Децембар 2024. Сомбор</w:t>
            </w:r>
          </w:p>
          <w:p w:rsidR="006F381C" w:rsidRDefault="00CF281A">
            <w:pPr>
              <w:pStyle w:val="NormalWeb"/>
              <w:spacing w:before="0" w:beforeAutospacing="0" w:after="0" w:afterAutospacing="0" w:line="15" w:lineRule="atLeast"/>
            </w:pPr>
            <w:r>
              <w:rPr>
                <w:color w:val="000000"/>
                <w:sz w:val="20"/>
                <w:szCs w:val="20"/>
              </w:rPr>
              <w:t>17.12.2024.</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1. Успех ученика на крају првог полугодишта</w:t>
            </w:r>
          </w:p>
          <w:p w:rsidR="006F381C" w:rsidRDefault="00CF281A">
            <w:pPr>
              <w:pStyle w:val="NormalWeb"/>
              <w:spacing w:before="0" w:beforeAutospacing="0" w:after="0" w:afterAutospacing="0" w:line="15" w:lineRule="atLeast"/>
            </w:pPr>
            <w:r>
              <w:rPr>
                <w:color w:val="000000"/>
                <w:sz w:val="20"/>
                <w:szCs w:val="20"/>
              </w:rPr>
              <w:t>2. Владање ученика</w:t>
            </w:r>
          </w:p>
          <w:p w:rsidR="006F381C" w:rsidRDefault="00CF281A">
            <w:pPr>
              <w:pStyle w:val="NormalWeb"/>
              <w:spacing w:before="0" w:beforeAutospacing="0" w:after="0" w:afterAutospacing="0" w:line="15" w:lineRule="atLeast"/>
            </w:pPr>
            <w:r>
              <w:rPr>
                <w:color w:val="000000"/>
                <w:sz w:val="20"/>
                <w:szCs w:val="20"/>
              </w:rPr>
              <w:t>3. Реализација наставног плана и програма</w:t>
            </w:r>
          </w:p>
          <w:p w:rsidR="006F381C" w:rsidRDefault="00CF281A">
            <w:pPr>
              <w:pStyle w:val="NormalWeb"/>
              <w:spacing w:before="0" w:beforeAutospacing="0" w:after="0" w:afterAutospacing="0" w:line="15" w:lineRule="atLeast"/>
            </w:pPr>
            <w:r>
              <w:rPr>
                <w:color w:val="000000"/>
                <w:sz w:val="20"/>
                <w:szCs w:val="20"/>
              </w:rPr>
              <w:t>4. Разно</w:t>
            </w:r>
          </w:p>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Одељенске старешине </w:t>
            </w:r>
          </w:p>
          <w:p w:rsidR="006F381C" w:rsidRDefault="00CF281A">
            <w:pPr>
              <w:pStyle w:val="NormalWeb"/>
              <w:spacing w:before="0" w:beforeAutospacing="0" w:after="0" w:afterAutospacing="0" w:line="15" w:lineRule="atLeast"/>
            </w:pPr>
            <w:r>
              <w:rPr>
                <w:color w:val="000000"/>
                <w:sz w:val="20"/>
                <w:szCs w:val="20"/>
              </w:rPr>
              <w:t>1. разреда, наставник </w:t>
            </w:r>
          </w:p>
          <w:p w:rsidR="006F381C" w:rsidRDefault="00CF281A">
            <w:pPr>
              <w:pStyle w:val="NormalWeb"/>
              <w:spacing w:before="0" w:beforeAutospacing="0" w:after="0" w:afterAutospacing="0" w:line="15" w:lineRule="atLeast"/>
            </w:pPr>
            <w:r>
              <w:rPr>
                <w:color w:val="000000"/>
                <w:sz w:val="20"/>
                <w:szCs w:val="20"/>
              </w:rPr>
              <w:t>енглеског језика и </w:t>
            </w:r>
          </w:p>
          <w:p w:rsidR="006F381C" w:rsidRDefault="00CF281A">
            <w:pPr>
              <w:pStyle w:val="NormalWeb"/>
              <w:spacing w:before="0" w:beforeAutospacing="0" w:after="0" w:afterAutospacing="0" w:line="15" w:lineRule="atLeast"/>
            </w:pPr>
            <w:r>
              <w:rPr>
                <w:color w:val="000000"/>
                <w:sz w:val="20"/>
                <w:szCs w:val="20"/>
              </w:rPr>
              <w:t>наставници изборних </w:t>
            </w:r>
          </w:p>
          <w:p w:rsidR="006F381C" w:rsidRDefault="00CF281A">
            <w:pPr>
              <w:pStyle w:val="NormalWeb"/>
              <w:spacing w:before="0" w:beforeAutospacing="0" w:after="0" w:afterAutospacing="0" w:line="15" w:lineRule="atLeast"/>
            </w:pPr>
            <w:r>
              <w:rPr>
                <w:color w:val="000000"/>
                <w:sz w:val="20"/>
                <w:szCs w:val="20"/>
              </w:rPr>
              <w:t>предмета , психолог школе,заменик директора школе</w:t>
            </w:r>
          </w:p>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Март 2025. Сомбор</w:t>
            </w:r>
          </w:p>
          <w:p w:rsidR="006F381C" w:rsidRDefault="00CF281A">
            <w:pPr>
              <w:pStyle w:val="NormalWeb"/>
              <w:spacing w:before="0" w:beforeAutospacing="0" w:after="0" w:afterAutospacing="0" w:line="15" w:lineRule="atLeast"/>
            </w:pPr>
            <w:r>
              <w:rPr>
                <w:color w:val="000000"/>
                <w:sz w:val="20"/>
                <w:szCs w:val="20"/>
              </w:rPr>
              <w:t>21.03.2025.</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1.Успех и владање ученика на крају трећег квартала</w:t>
            </w:r>
          </w:p>
          <w:p w:rsidR="006F381C" w:rsidRDefault="00CF281A">
            <w:pPr>
              <w:pStyle w:val="NormalWeb"/>
              <w:spacing w:before="0" w:beforeAutospacing="0" w:after="0" w:afterAutospacing="0" w:line="15" w:lineRule="atLeast"/>
            </w:pPr>
            <w:r>
              <w:rPr>
                <w:color w:val="000000"/>
                <w:sz w:val="20"/>
                <w:szCs w:val="20"/>
              </w:rPr>
              <w:t>2. Допунска настава</w:t>
            </w:r>
          </w:p>
          <w:p w:rsidR="006F381C" w:rsidRDefault="00CF281A">
            <w:pPr>
              <w:pStyle w:val="NormalWeb"/>
              <w:spacing w:before="0" w:beforeAutospacing="0" w:after="0" w:afterAutospacing="0" w:line="15" w:lineRule="atLeast"/>
            </w:pPr>
            <w:r>
              <w:rPr>
                <w:color w:val="000000"/>
                <w:sz w:val="20"/>
                <w:szCs w:val="20"/>
              </w:rPr>
              <w:t>3. Разно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Одељенске старешине </w:t>
            </w:r>
          </w:p>
          <w:p w:rsidR="006F381C" w:rsidRDefault="00CF281A">
            <w:pPr>
              <w:pStyle w:val="NormalWeb"/>
              <w:spacing w:before="0" w:beforeAutospacing="0" w:after="0" w:afterAutospacing="0" w:line="15" w:lineRule="atLeast"/>
            </w:pPr>
            <w:r>
              <w:rPr>
                <w:color w:val="000000"/>
                <w:sz w:val="20"/>
                <w:szCs w:val="20"/>
              </w:rPr>
              <w:t>1. разреда, наставник </w:t>
            </w:r>
          </w:p>
          <w:p w:rsidR="006F381C" w:rsidRDefault="00CF281A">
            <w:pPr>
              <w:pStyle w:val="NormalWeb"/>
              <w:spacing w:before="0" w:beforeAutospacing="0" w:after="0" w:afterAutospacing="0" w:line="15" w:lineRule="atLeast"/>
            </w:pPr>
            <w:r>
              <w:rPr>
                <w:color w:val="000000"/>
                <w:sz w:val="20"/>
                <w:szCs w:val="20"/>
              </w:rPr>
              <w:t>енглеског језика и </w:t>
            </w:r>
          </w:p>
          <w:p w:rsidR="006F381C" w:rsidRDefault="00CF281A">
            <w:pPr>
              <w:pStyle w:val="NormalWeb"/>
              <w:spacing w:before="0" w:beforeAutospacing="0" w:after="0" w:afterAutospacing="0" w:line="15" w:lineRule="atLeast"/>
            </w:pPr>
            <w:r>
              <w:rPr>
                <w:color w:val="000000"/>
                <w:sz w:val="20"/>
                <w:szCs w:val="20"/>
              </w:rPr>
              <w:t>наставници изборних </w:t>
            </w:r>
          </w:p>
          <w:p w:rsidR="006F381C" w:rsidRDefault="00CF281A">
            <w:pPr>
              <w:pStyle w:val="NormalWeb"/>
              <w:spacing w:before="0" w:beforeAutospacing="0" w:after="0" w:afterAutospacing="0" w:line="15" w:lineRule="atLeast"/>
            </w:pPr>
            <w:r>
              <w:rPr>
                <w:color w:val="000000"/>
                <w:sz w:val="20"/>
                <w:szCs w:val="20"/>
              </w:rPr>
              <w:t>предмета,психолог,педагог, заменик директора школе</w:t>
            </w:r>
          </w:p>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Јун 2025. Сомбор</w:t>
            </w:r>
          </w:p>
          <w:p w:rsidR="006F381C" w:rsidRDefault="00CF281A">
            <w:pPr>
              <w:pStyle w:val="NormalWeb"/>
              <w:spacing w:before="0" w:beforeAutospacing="0" w:after="0" w:afterAutospacing="0" w:line="15" w:lineRule="atLeast"/>
            </w:pPr>
            <w:r>
              <w:rPr>
                <w:color w:val="000000"/>
                <w:sz w:val="20"/>
                <w:szCs w:val="20"/>
              </w:rPr>
              <w:t>13.06.2025.</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1.Успех ученика на крају другог полугодишта</w:t>
            </w:r>
          </w:p>
          <w:p w:rsidR="006F381C" w:rsidRDefault="00CF281A">
            <w:pPr>
              <w:pStyle w:val="NormalWeb"/>
              <w:spacing w:before="0" w:beforeAutospacing="0" w:after="0" w:afterAutospacing="0" w:line="15" w:lineRule="atLeast"/>
            </w:pPr>
            <w:r>
              <w:rPr>
                <w:color w:val="000000"/>
                <w:sz w:val="20"/>
                <w:szCs w:val="20"/>
              </w:rPr>
              <w:t>2. Владање ученика</w:t>
            </w:r>
          </w:p>
          <w:p w:rsidR="006F381C" w:rsidRDefault="00CF281A">
            <w:pPr>
              <w:pStyle w:val="NormalWeb"/>
              <w:spacing w:before="0" w:beforeAutospacing="0" w:after="0" w:afterAutospacing="0" w:line="15" w:lineRule="atLeast"/>
            </w:pPr>
            <w:r>
              <w:rPr>
                <w:color w:val="000000"/>
                <w:sz w:val="20"/>
                <w:szCs w:val="20"/>
              </w:rPr>
              <w:t>3. Реализација плана и програма</w:t>
            </w:r>
          </w:p>
          <w:p w:rsidR="006F381C" w:rsidRDefault="00CF281A">
            <w:pPr>
              <w:pStyle w:val="NormalWeb"/>
              <w:spacing w:before="0" w:beforeAutospacing="0" w:after="0" w:afterAutospacing="0" w:line="15" w:lineRule="atLeast"/>
            </w:pPr>
            <w:r>
              <w:rPr>
                <w:color w:val="000000"/>
                <w:sz w:val="20"/>
                <w:szCs w:val="20"/>
              </w:rPr>
              <w:t>4. Разно</w:t>
            </w:r>
          </w:p>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sz w:val="20"/>
                <w:szCs w:val="20"/>
              </w:rPr>
              <w:t>Одељенске старешине </w:t>
            </w:r>
          </w:p>
          <w:p w:rsidR="006F381C" w:rsidRDefault="00CF281A">
            <w:pPr>
              <w:pStyle w:val="NormalWeb"/>
              <w:spacing w:before="0" w:beforeAutospacing="0" w:after="0" w:afterAutospacing="0" w:line="15" w:lineRule="atLeast"/>
            </w:pPr>
            <w:r>
              <w:rPr>
                <w:color w:val="000000"/>
                <w:sz w:val="20"/>
                <w:szCs w:val="20"/>
              </w:rPr>
              <w:t>1. разреда, наставник </w:t>
            </w:r>
          </w:p>
          <w:p w:rsidR="006F381C" w:rsidRDefault="00CF281A">
            <w:pPr>
              <w:pStyle w:val="NormalWeb"/>
              <w:spacing w:before="0" w:beforeAutospacing="0" w:after="0" w:afterAutospacing="0" w:line="15" w:lineRule="atLeast"/>
            </w:pPr>
            <w:r>
              <w:rPr>
                <w:color w:val="000000"/>
                <w:sz w:val="20"/>
                <w:szCs w:val="20"/>
              </w:rPr>
              <w:t>енглеског језика и </w:t>
            </w:r>
          </w:p>
          <w:p w:rsidR="006F381C" w:rsidRDefault="00CF281A">
            <w:pPr>
              <w:pStyle w:val="NormalWeb"/>
              <w:spacing w:before="0" w:beforeAutospacing="0" w:after="0" w:afterAutospacing="0" w:line="15" w:lineRule="atLeast"/>
            </w:pPr>
            <w:r>
              <w:rPr>
                <w:color w:val="000000"/>
                <w:sz w:val="20"/>
                <w:szCs w:val="20"/>
              </w:rPr>
              <w:t>наставници изборних </w:t>
            </w:r>
          </w:p>
          <w:p w:rsidR="006F381C" w:rsidRDefault="00CF281A">
            <w:pPr>
              <w:pStyle w:val="NormalWeb"/>
              <w:spacing w:before="0" w:beforeAutospacing="0" w:after="0" w:afterAutospacing="0" w:line="15" w:lineRule="atLeast"/>
            </w:pPr>
            <w:r>
              <w:rPr>
                <w:color w:val="000000"/>
                <w:sz w:val="20"/>
                <w:szCs w:val="20"/>
              </w:rPr>
              <w:t>предмета,педагог и психолог школе,заменик директора</w:t>
            </w:r>
            <w:r>
              <w:rPr>
                <w:rStyle w:val="apple-tab-span"/>
                <w:color w:val="000000"/>
                <w:sz w:val="20"/>
                <w:szCs w:val="20"/>
              </w:rPr>
              <w:t xml:space="preserve"> </w:t>
            </w:r>
          </w:p>
          <w:p w:rsidR="006F381C" w:rsidRDefault="006F381C">
            <w:pPr>
              <w:textAlignment w:val="top"/>
            </w:pPr>
          </w:p>
        </w:tc>
      </w:tr>
    </w:tbl>
    <w:p w:rsidR="006F381C" w:rsidRDefault="006F381C"/>
    <w:p w:rsidR="006F381C" w:rsidRDefault="00CF281A">
      <w:pPr>
        <w:pStyle w:val="NormalWeb"/>
        <w:spacing w:before="0" w:beforeAutospacing="0" w:after="0" w:afterAutospacing="0" w:line="15" w:lineRule="atLeast"/>
      </w:pPr>
      <w:r>
        <w:rPr>
          <w:color w:val="000000"/>
          <w:sz w:val="20"/>
          <w:szCs w:val="20"/>
        </w:rPr>
        <w:t>Чланови Одељенског већа школе су: С.Лугумерски, Д.Репман, Љ.Чичовачки.</w:t>
      </w:r>
    </w:p>
    <w:p w:rsidR="006F381C" w:rsidRDefault="006F381C"/>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6F381C">
      <w:pPr>
        <w:rPr>
          <w:rFonts w:ascii="Times New Roman" w:hAnsi="Times New Roman" w:cs="Times New Roman"/>
          <w:sz w:val="24"/>
          <w:szCs w:val="24"/>
          <w:lang w:val="sr-Cyrl-RS"/>
        </w:rPr>
      </w:pPr>
    </w:p>
    <w:p w:rsidR="006F381C" w:rsidRDefault="00CF281A">
      <w:pPr>
        <w:spacing w:before="280" w:after="280" w:line="240" w:lineRule="auto"/>
        <w:ind w:left="720"/>
        <w:jc w:val="center"/>
        <w:textAlignment w:val="baseline"/>
        <w:rPr>
          <w:rFonts w:ascii="Times New Roman" w:eastAsia="Times New Roman" w:hAnsi="Times New Roman" w:cs="Times New Roman"/>
          <w:i/>
          <w:sz w:val="24"/>
          <w:szCs w:val="24"/>
          <w:lang w:eastAsia="sr-Latn-RS"/>
        </w:rPr>
      </w:pPr>
      <w:r>
        <w:rPr>
          <w:rFonts w:ascii="Times New Roman" w:eastAsia="Times New Roman" w:hAnsi="Times New Roman" w:cs="Times New Roman"/>
          <w:i/>
          <w:sz w:val="24"/>
          <w:szCs w:val="24"/>
          <w:lang w:eastAsia="sr-Latn-RS"/>
        </w:rPr>
        <w:t xml:space="preserve">Извештај </w:t>
      </w:r>
      <w:r>
        <w:rPr>
          <w:rFonts w:ascii="Times New Roman" w:eastAsia="Times New Roman" w:hAnsi="Times New Roman" w:cs="Times New Roman"/>
          <w:i/>
          <w:sz w:val="24"/>
          <w:szCs w:val="24"/>
          <w:lang w:val="sr-Cyrl-RS" w:eastAsia="sr-Latn-RS"/>
        </w:rPr>
        <w:t xml:space="preserve">о </w:t>
      </w:r>
      <w:r>
        <w:rPr>
          <w:rFonts w:ascii="Times New Roman" w:eastAsia="Times New Roman" w:hAnsi="Times New Roman" w:cs="Times New Roman"/>
          <w:i/>
          <w:sz w:val="24"/>
          <w:szCs w:val="24"/>
          <w:lang w:eastAsia="sr-Latn-RS"/>
        </w:rPr>
        <w:t>раду одељенског већа  2.  разреда</w:t>
      </w:r>
    </w:p>
    <w:tbl>
      <w:tblPr>
        <w:tblW w:w="0" w:type="auto"/>
        <w:tblCellMar>
          <w:top w:w="15" w:type="dxa"/>
          <w:left w:w="15" w:type="dxa"/>
          <w:bottom w:w="15" w:type="dxa"/>
          <w:right w:w="15" w:type="dxa"/>
        </w:tblCellMar>
        <w:tblLook w:val="04A0" w:firstRow="1" w:lastRow="0" w:firstColumn="1" w:lastColumn="0" w:noHBand="0" w:noVBand="1"/>
      </w:tblPr>
      <w:tblGrid>
        <w:gridCol w:w="1876"/>
        <w:gridCol w:w="3191"/>
        <w:gridCol w:w="4563"/>
      </w:tblGrid>
      <w:tr w:rsidR="006F381C">
        <w:trPr>
          <w:trHeight w:val="6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Носиоци</w:t>
            </w:r>
          </w:p>
        </w:tc>
      </w:tr>
      <w:tr w:rsidR="006F381C">
        <w:trPr>
          <w:trHeight w:val="15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30.8. 2024.</w:t>
            </w:r>
            <w:r>
              <w:rPr>
                <w:rFonts w:ascii="Times New Roman" w:eastAsia="Times New Roman" w:hAnsi="Times New Roman" w:cs="Times New Roman"/>
                <w:color w:val="000000"/>
                <w:sz w:val="28"/>
                <w:szCs w:val="28"/>
                <w:lang w:eastAsia="sr-Latn-RS"/>
              </w:rPr>
              <w:br/>
              <w:t>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1. Школски календар</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2. Обавезна и изборна настава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3. Ваннаставне активности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lastRenderedPageBreak/>
              <w:t>4.Екскурзија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5.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lastRenderedPageBreak/>
              <w:t>Одељенске старешине 2. разреда, наставник енглеског језика и наставници изборних предмета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План реализован</w:t>
            </w:r>
          </w:p>
        </w:tc>
      </w:tr>
      <w:tr w:rsidR="006F381C">
        <w:trPr>
          <w:trHeight w:val="1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lastRenderedPageBreak/>
              <w:t>25.10. 2024. 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1. Успех и владање ученика на крају првог квартала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2. Допунска и додатна настава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Одељенске старешине 2. разреда, наставник енглеског језика и наставници изборних предмета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План реализован</w:t>
            </w:r>
          </w:p>
        </w:tc>
      </w:tr>
      <w:tr w:rsidR="006F381C">
        <w:trPr>
          <w:trHeight w:val="14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20.12.2024. 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1. Успех ученика на крају првог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2. Владање ученика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3. Реализација наставног плана и програма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4.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Одељенске старешине 2. разреда, наставник енглеског језика и наставници изборних предмета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План реализован</w:t>
            </w:r>
          </w:p>
        </w:tc>
      </w:tr>
      <w:tr w:rsidR="006F381C">
        <w:trPr>
          <w:trHeight w:val="15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31.3. 2025. 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1.Успех и владање ученика на крају трећег квартала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2. Анализа плана и програма и допунске наставе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Одељенске старешине 2. разреда, наставник енглеског језика и наставници изборних предмета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План реализован</w:t>
            </w:r>
          </w:p>
        </w:tc>
      </w:tr>
      <w:tr w:rsidR="006F381C">
        <w:trPr>
          <w:trHeight w:val="15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 xml:space="preserve">13.6. 2025. </w:t>
            </w:r>
            <w:r>
              <w:rPr>
                <w:rFonts w:ascii="Times New Roman" w:eastAsia="Times New Roman" w:hAnsi="Times New Roman" w:cs="Times New Roman"/>
                <w:color w:val="000000"/>
                <w:sz w:val="28"/>
                <w:szCs w:val="28"/>
                <w:lang w:eastAsia="sr-Latn-RS"/>
              </w:rPr>
              <w:br/>
              <w:t>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1.Успех ученика на крају другог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2. Владање ученика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3. Реализација плана и програма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4.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Одељенске старешине 2. разреда, наставник енглеског језика и наставници изборних предмета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План реализован</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Актив учитеља ДРУГОГ разреда: Мира Мартић 2-1</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                                                        Милојка Пејановић 2-2</w:t>
      </w:r>
    </w:p>
    <w:p w:rsidR="006F381C" w:rsidRDefault="006F381C">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sr-Latn-CS"/>
        </w:rPr>
      </w:pP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6F381C">
      <w:pPr>
        <w:rPr>
          <w:rFonts w:ascii="Times New Roman" w:hAnsi="Times New Roman" w:cs="Times New Roman"/>
          <w:sz w:val="24"/>
          <w:szCs w:val="24"/>
          <w:lang w:val="sr-Cyrl-RS"/>
        </w:rPr>
      </w:pPr>
    </w:p>
    <w:p w:rsidR="006F381C" w:rsidRDefault="00CF281A">
      <w:pPr>
        <w:spacing w:before="280" w:after="280" w:line="240" w:lineRule="auto"/>
        <w:ind w:left="720"/>
        <w:jc w:val="center"/>
        <w:textAlignment w:val="baseline"/>
        <w:rPr>
          <w:rFonts w:ascii="Times New Roman" w:eastAsia="Times New Roman" w:hAnsi="Times New Roman" w:cs="Times New Roman"/>
          <w:i/>
          <w:sz w:val="24"/>
          <w:szCs w:val="24"/>
          <w:lang w:eastAsia="sr-Latn-RS"/>
        </w:rPr>
      </w:pPr>
      <w:r>
        <w:rPr>
          <w:rFonts w:ascii="Times New Roman" w:eastAsia="Times New Roman" w:hAnsi="Times New Roman" w:cs="Times New Roman"/>
          <w:i/>
          <w:sz w:val="24"/>
          <w:szCs w:val="24"/>
          <w:lang w:eastAsia="sr-Latn-RS"/>
        </w:rPr>
        <w:t xml:space="preserve">Извештај </w:t>
      </w:r>
      <w:r>
        <w:rPr>
          <w:rFonts w:ascii="Times New Roman" w:eastAsia="Times New Roman" w:hAnsi="Times New Roman" w:cs="Times New Roman"/>
          <w:i/>
          <w:sz w:val="24"/>
          <w:szCs w:val="24"/>
          <w:lang w:val="sr-Cyrl-RS" w:eastAsia="sr-Latn-RS"/>
        </w:rPr>
        <w:t xml:space="preserve">о </w:t>
      </w:r>
      <w:r>
        <w:rPr>
          <w:rFonts w:ascii="Times New Roman" w:eastAsia="Times New Roman" w:hAnsi="Times New Roman" w:cs="Times New Roman"/>
          <w:i/>
          <w:sz w:val="24"/>
          <w:szCs w:val="24"/>
          <w:lang w:eastAsia="sr-Latn-RS"/>
        </w:rPr>
        <w:t>рад</w:t>
      </w:r>
      <w:r>
        <w:rPr>
          <w:rFonts w:ascii="Times New Roman" w:eastAsia="Times New Roman" w:hAnsi="Times New Roman" w:cs="Times New Roman"/>
          <w:i/>
          <w:sz w:val="24"/>
          <w:szCs w:val="24"/>
          <w:lang w:val="sr-Cyrl-RS" w:eastAsia="sr-Latn-RS"/>
        </w:rPr>
        <w:t>у</w:t>
      </w:r>
      <w:r>
        <w:rPr>
          <w:rFonts w:ascii="Times New Roman" w:eastAsia="Times New Roman" w:hAnsi="Times New Roman" w:cs="Times New Roman"/>
          <w:i/>
          <w:sz w:val="24"/>
          <w:szCs w:val="24"/>
          <w:lang w:eastAsia="sr-Latn-RS"/>
        </w:rPr>
        <w:t xml:space="preserve"> одељенског већа  3.  разреда</w:t>
      </w:r>
    </w:p>
    <w:tbl>
      <w:tblPr>
        <w:tblW w:w="0" w:type="auto"/>
        <w:tblCellMar>
          <w:top w:w="15" w:type="dxa"/>
          <w:left w:w="15" w:type="dxa"/>
          <w:bottom w:w="15" w:type="dxa"/>
          <w:right w:w="15" w:type="dxa"/>
        </w:tblCellMar>
        <w:tblLook w:val="04A0" w:firstRow="1" w:lastRow="0" w:firstColumn="1" w:lastColumn="0" w:noHBand="0" w:noVBand="1"/>
      </w:tblPr>
      <w:tblGrid>
        <w:gridCol w:w="2554"/>
        <w:gridCol w:w="4629"/>
        <w:gridCol w:w="2451"/>
      </w:tblGrid>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rPr>
              <w:t>Време, место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rPr>
              <w:t>Садржај</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rPr>
              <w:t>Носиоци</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30.август 2024.Сомбор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 Школски календар</w:t>
            </w:r>
          </w:p>
          <w:p w:rsidR="006F381C" w:rsidRDefault="00CF281A">
            <w:pPr>
              <w:pStyle w:val="NormalWeb"/>
              <w:spacing w:before="0" w:beforeAutospacing="0" w:after="0" w:afterAutospacing="0" w:line="15" w:lineRule="atLeast"/>
            </w:pPr>
            <w:r>
              <w:rPr>
                <w:color w:val="000000"/>
              </w:rPr>
              <w:t>2. Обавезна и изборна настава</w:t>
            </w:r>
          </w:p>
          <w:p w:rsidR="006F381C" w:rsidRDefault="00CF281A">
            <w:pPr>
              <w:pStyle w:val="NormalWeb"/>
              <w:spacing w:before="0" w:beforeAutospacing="0" w:after="0" w:afterAutospacing="0" w:line="15" w:lineRule="atLeast"/>
            </w:pPr>
            <w:r>
              <w:rPr>
                <w:color w:val="000000"/>
              </w:rPr>
              <w:t>3. Ваннаставне активности</w:t>
            </w:r>
          </w:p>
          <w:p w:rsidR="006F381C" w:rsidRDefault="00CF281A">
            <w:pPr>
              <w:pStyle w:val="NormalWeb"/>
              <w:spacing w:before="0" w:beforeAutospacing="0" w:after="0" w:afterAutospacing="0" w:line="15" w:lineRule="atLeast"/>
            </w:pPr>
            <w:r>
              <w:rPr>
                <w:color w:val="000000"/>
              </w:rPr>
              <w:t>4. Разно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Одељенске старешине </w:t>
            </w:r>
          </w:p>
          <w:p w:rsidR="006F381C" w:rsidRDefault="00CF281A">
            <w:pPr>
              <w:pStyle w:val="NormalWeb"/>
              <w:spacing w:before="0" w:beforeAutospacing="0" w:after="0" w:afterAutospacing="0" w:line="15" w:lineRule="atLeast"/>
            </w:pPr>
            <w:r>
              <w:rPr>
                <w:color w:val="000000"/>
              </w:rPr>
              <w:t>3. разреда, наставник </w:t>
            </w:r>
          </w:p>
          <w:p w:rsidR="006F381C" w:rsidRDefault="00CF281A">
            <w:pPr>
              <w:pStyle w:val="NormalWeb"/>
              <w:spacing w:before="0" w:beforeAutospacing="0" w:after="0" w:afterAutospacing="0" w:line="15" w:lineRule="atLeast"/>
            </w:pPr>
            <w:r>
              <w:rPr>
                <w:color w:val="000000"/>
              </w:rPr>
              <w:t>енглеског језика и </w:t>
            </w:r>
          </w:p>
          <w:p w:rsidR="006F381C" w:rsidRDefault="00CF281A">
            <w:pPr>
              <w:pStyle w:val="NormalWeb"/>
              <w:spacing w:before="0" w:beforeAutospacing="0" w:after="0" w:afterAutospacing="0" w:line="15" w:lineRule="atLeast"/>
            </w:pPr>
            <w:r>
              <w:rPr>
                <w:color w:val="000000"/>
              </w:rPr>
              <w:t>наставници изборних </w:t>
            </w:r>
          </w:p>
          <w:p w:rsidR="006F381C" w:rsidRDefault="00CF281A">
            <w:pPr>
              <w:pStyle w:val="NormalWeb"/>
              <w:spacing w:before="0" w:beforeAutospacing="0" w:after="0" w:afterAutospacing="0" w:line="15" w:lineRule="atLeast"/>
            </w:pPr>
            <w:r>
              <w:rPr>
                <w:color w:val="000000"/>
              </w:rPr>
              <w:t>предмета,педагог</w:t>
            </w:r>
          </w:p>
          <w:p w:rsidR="006F381C" w:rsidRDefault="00CF281A">
            <w:pPr>
              <w:pStyle w:val="NormalWeb"/>
              <w:spacing w:before="0" w:beforeAutospacing="0" w:after="0" w:afterAutospacing="0" w:line="15" w:lineRule="atLeast"/>
            </w:pPr>
            <w:r>
              <w:rPr>
                <w:color w:val="000000"/>
              </w:rPr>
              <w:t> </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28.октобар 2024. Сомбор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 Успех и владање ученика на крају првог квартала</w:t>
            </w:r>
          </w:p>
          <w:p w:rsidR="006F381C" w:rsidRDefault="00CF281A">
            <w:pPr>
              <w:pStyle w:val="NormalWeb"/>
              <w:spacing w:before="0" w:beforeAutospacing="0" w:after="0" w:afterAutospacing="0" w:line="15" w:lineRule="atLeast"/>
            </w:pPr>
            <w:r>
              <w:rPr>
                <w:color w:val="000000"/>
              </w:rPr>
              <w:t>3. Допунска и додатна настава</w:t>
            </w:r>
          </w:p>
          <w:p w:rsidR="006F381C" w:rsidRDefault="00CF281A">
            <w:pPr>
              <w:pStyle w:val="NormalWeb"/>
              <w:spacing w:before="0" w:beforeAutospacing="0" w:after="0" w:afterAutospacing="0" w:line="15" w:lineRule="atLeast"/>
            </w:pPr>
            <w:r>
              <w:rPr>
                <w:color w:val="000000"/>
              </w:rPr>
              <w:t>2. Разно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Одељенске старешине </w:t>
            </w:r>
          </w:p>
          <w:p w:rsidR="006F381C" w:rsidRDefault="00CF281A">
            <w:pPr>
              <w:pStyle w:val="NormalWeb"/>
              <w:spacing w:before="0" w:beforeAutospacing="0" w:after="0" w:afterAutospacing="0" w:line="15" w:lineRule="atLeast"/>
            </w:pPr>
            <w:r>
              <w:rPr>
                <w:color w:val="000000"/>
              </w:rPr>
              <w:t>3. разреда, наставник </w:t>
            </w:r>
          </w:p>
          <w:p w:rsidR="006F381C" w:rsidRDefault="00CF281A">
            <w:pPr>
              <w:pStyle w:val="NormalWeb"/>
              <w:spacing w:before="0" w:beforeAutospacing="0" w:after="0" w:afterAutospacing="0" w:line="15" w:lineRule="atLeast"/>
            </w:pPr>
            <w:r>
              <w:rPr>
                <w:color w:val="000000"/>
              </w:rPr>
              <w:t>енглеског језика и </w:t>
            </w:r>
          </w:p>
          <w:p w:rsidR="006F381C" w:rsidRDefault="00CF281A">
            <w:pPr>
              <w:pStyle w:val="NormalWeb"/>
              <w:spacing w:before="0" w:beforeAutospacing="0" w:after="0" w:afterAutospacing="0" w:line="15" w:lineRule="atLeast"/>
            </w:pPr>
            <w:r>
              <w:rPr>
                <w:color w:val="000000"/>
              </w:rPr>
              <w:t>наставници изборних </w:t>
            </w:r>
          </w:p>
          <w:p w:rsidR="006F381C" w:rsidRDefault="00CF281A">
            <w:pPr>
              <w:pStyle w:val="NormalWeb"/>
              <w:spacing w:before="0" w:beforeAutospacing="0" w:after="0" w:afterAutospacing="0" w:line="15" w:lineRule="atLeast"/>
            </w:pPr>
            <w:r>
              <w:rPr>
                <w:color w:val="000000"/>
              </w:rPr>
              <w:t>предмета,педагог, </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23.децембар 2024.Сомбор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 Успех ученика на крају првог полугодишта</w:t>
            </w:r>
          </w:p>
          <w:p w:rsidR="006F381C" w:rsidRDefault="00CF281A">
            <w:pPr>
              <w:pStyle w:val="NormalWeb"/>
              <w:spacing w:before="0" w:beforeAutospacing="0" w:after="0" w:afterAutospacing="0" w:line="15" w:lineRule="atLeast"/>
            </w:pPr>
            <w:r>
              <w:rPr>
                <w:color w:val="000000"/>
              </w:rPr>
              <w:t>2. Владање ученика</w:t>
            </w:r>
          </w:p>
          <w:p w:rsidR="006F381C" w:rsidRDefault="00CF281A">
            <w:pPr>
              <w:pStyle w:val="NormalWeb"/>
              <w:spacing w:before="0" w:beforeAutospacing="0" w:after="0" w:afterAutospacing="0" w:line="15" w:lineRule="atLeast"/>
            </w:pPr>
            <w:r>
              <w:rPr>
                <w:color w:val="000000"/>
              </w:rPr>
              <w:t>3. Реализација наставног плана и програма</w:t>
            </w:r>
          </w:p>
          <w:p w:rsidR="006F381C" w:rsidRDefault="00CF281A">
            <w:pPr>
              <w:pStyle w:val="NormalWeb"/>
              <w:spacing w:before="0" w:beforeAutospacing="0" w:after="0" w:afterAutospacing="0" w:line="15" w:lineRule="atLeast"/>
            </w:pPr>
            <w:r>
              <w:rPr>
                <w:color w:val="000000"/>
              </w:rPr>
              <w:t>4. Разно</w:t>
            </w:r>
          </w:p>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Одељенске старешине </w:t>
            </w:r>
          </w:p>
          <w:p w:rsidR="006F381C" w:rsidRDefault="00CF281A">
            <w:pPr>
              <w:pStyle w:val="NormalWeb"/>
              <w:spacing w:before="0" w:beforeAutospacing="0" w:after="0" w:afterAutospacing="0" w:line="15" w:lineRule="atLeast"/>
            </w:pPr>
            <w:r>
              <w:rPr>
                <w:color w:val="000000"/>
              </w:rPr>
              <w:t>3. разреда, наставник </w:t>
            </w:r>
          </w:p>
          <w:p w:rsidR="006F381C" w:rsidRDefault="00CF281A">
            <w:pPr>
              <w:pStyle w:val="NormalWeb"/>
              <w:spacing w:before="0" w:beforeAutospacing="0" w:after="0" w:afterAutospacing="0" w:line="15" w:lineRule="atLeast"/>
            </w:pPr>
            <w:r>
              <w:rPr>
                <w:color w:val="000000"/>
              </w:rPr>
              <w:t>енглеског језика и </w:t>
            </w:r>
          </w:p>
          <w:p w:rsidR="006F381C" w:rsidRDefault="00CF281A">
            <w:pPr>
              <w:pStyle w:val="NormalWeb"/>
              <w:spacing w:before="0" w:beforeAutospacing="0" w:after="0" w:afterAutospacing="0" w:line="15" w:lineRule="atLeast"/>
            </w:pPr>
            <w:r>
              <w:rPr>
                <w:color w:val="000000"/>
              </w:rPr>
              <w:t>наставници изборних </w:t>
            </w:r>
          </w:p>
          <w:p w:rsidR="006F381C" w:rsidRDefault="00CF281A">
            <w:pPr>
              <w:pStyle w:val="NormalWeb"/>
              <w:spacing w:before="0" w:beforeAutospacing="0" w:after="0" w:afterAutospacing="0" w:line="15" w:lineRule="atLeast"/>
            </w:pPr>
            <w:r>
              <w:rPr>
                <w:color w:val="000000"/>
              </w:rPr>
              <w:t>предмета,педагог</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28.март 2025. Сомбор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1.Успех и владање ученика на крају трећег квартала</w:t>
            </w:r>
          </w:p>
          <w:p w:rsidR="006F381C" w:rsidRDefault="00CF281A">
            <w:pPr>
              <w:pStyle w:val="NormalWeb"/>
              <w:spacing w:before="0" w:beforeAutospacing="0" w:after="0" w:afterAutospacing="0" w:line="15" w:lineRule="atLeast"/>
            </w:pPr>
            <w:r>
              <w:rPr>
                <w:color w:val="000000"/>
              </w:rPr>
              <w:t>2. Допунска настава</w:t>
            </w:r>
          </w:p>
          <w:p w:rsidR="006F381C" w:rsidRDefault="00CF281A">
            <w:pPr>
              <w:pStyle w:val="NormalWeb"/>
              <w:spacing w:before="0" w:beforeAutospacing="0" w:after="0" w:afterAutospacing="0" w:line="15" w:lineRule="atLeast"/>
            </w:pPr>
            <w:r>
              <w:rPr>
                <w:color w:val="000000"/>
              </w:rPr>
              <w:t>3. Разно</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Одељенске старешине </w:t>
            </w:r>
          </w:p>
          <w:p w:rsidR="006F381C" w:rsidRDefault="00CF281A">
            <w:pPr>
              <w:pStyle w:val="NormalWeb"/>
              <w:spacing w:before="0" w:beforeAutospacing="0" w:after="0" w:afterAutospacing="0" w:line="15" w:lineRule="atLeast"/>
            </w:pPr>
            <w:r>
              <w:rPr>
                <w:color w:val="000000"/>
              </w:rPr>
              <w:t>3. разреда, наставник </w:t>
            </w:r>
          </w:p>
          <w:p w:rsidR="006F381C" w:rsidRDefault="00CF281A">
            <w:pPr>
              <w:pStyle w:val="NormalWeb"/>
              <w:spacing w:before="0" w:beforeAutospacing="0" w:after="0" w:afterAutospacing="0" w:line="15" w:lineRule="atLeast"/>
            </w:pPr>
            <w:r>
              <w:rPr>
                <w:color w:val="000000"/>
              </w:rPr>
              <w:t>енглеског језика и </w:t>
            </w:r>
          </w:p>
          <w:p w:rsidR="006F381C" w:rsidRDefault="00CF281A">
            <w:pPr>
              <w:pStyle w:val="NormalWeb"/>
              <w:spacing w:before="0" w:beforeAutospacing="0" w:after="0" w:afterAutospacing="0" w:line="15" w:lineRule="atLeast"/>
            </w:pPr>
            <w:r>
              <w:rPr>
                <w:color w:val="000000"/>
              </w:rPr>
              <w:t>наставници изборних </w:t>
            </w:r>
          </w:p>
          <w:p w:rsidR="006F381C" w:rsidRDefault="00CF281A">
            <w:pPr>
              <w:pStyle w:val="NormalWeb"/>
              <w:spacing w:before="0" w:beforeAutospacing="0" w:after="0" w:afterAutospacing="0" w:line="15" w:lineRule="atLeast"/>
            </w:pPr>
            <w:r>
              <w:rPr>
                <w:color w:val="000000"/>
              </w:rPr>
              <w:t>предмета,педагог</w:t>
            </w:r>
          </w:p>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13.јун 2025. Сомбор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1.Успех ученика на крају другог полугодишта</w:t>
            </w:r>
          </w:p>
          <w:p w:rsidR="006F381C" w:rsidRDefault="00CF281A">
            <w:pPr>
              <w:pStyle w:val="NormalWeb"/>
              <w:spacing w:before="0" w:beforeAutospacing="0" w:after="0" w:afterAutospacing="0" w:line="15" w:lineRule="atLeast"/>
            </w:pPr>
            <w:r>
              <w:rPr>
                <w:color w:val="000000"/>
              </w:rPr>
              <w:t>2. Владање ученика</w:t>
            </w:r>
          </w:p>
          <w:p w:rsidR="006F381C" w:rsidRDefault="00CF281A">
            <w:pPr>
              <w:pStyle w:val="NormalWeb"/>
              <w:spacing w:before="0" w:beforeAutospacing="0" w:after="0" w:afterAutospacing="0" w:line="15" w:lineRule="atLeast"/>
            </w:pPr>
            <w:r>
              <w:rPr>
                <w:color w:val="000000"/>
              </w:rPr>
              <w:t>3. Реализација наставног плана и програма</w:t>
            </w:r>
          </w:p>
          <w:p w:rsidR="006F381C" w:rsidRDefault="00CF281A">
            <w:pPr>
              <w:pStyle w:val="NormalWeb"/>
              <w:spacing w:before="0" w:beforeAutospacing="0" w:after="0" w:afterAutospacing="0" w:line="15" w:lineRule="atLeast"/>
            </w:pPr>
            <w:r>
              <w:rPr>
                <w:color w:val="000000"/>
              </w:rPr>
              <w:t>4. Разно</w:t>
            </w:r>
          </w:p>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Одељенске старешине </w:t>
            </w:r>
          </w:p>
          <w:p w:rsidR="006F381C" w:rsidRDefault="00CF281A">
            <w:pPr>
              <w:pStyle w:val="NormalWeb"/>
              <w:spacing w:before="0" w:beforeAutospacing="0" w:after="0" w:afterAutospacing="0" w:line="15" w:lineRule="atLeast"/>
            </w:pPr>
            <w:r>
              <w:rPr>
                <w:color w:val="000000"/>
              </w:rPr>
              <w:t>3. разреда, наставник </w:t>
            </w:r>
          </w:p>
          <w:p w:rsidR="006F381C" w:rsidRDefault="00CF281A">
            <w:pPr>
              <w:pStyle w:val="NormalWeb"/>
              <w:spacing w:before="0" w:beforeAutospacing="0" w:after="0" w:afterAutospacing="0" w:line="15" w:lineRule="atLeast"/>
            </w:pPr>
            <w:r>
              <w:rPr>
                <w:color w:val="000000"/>
              </w:rPr>
              <w:t>енглеског језика и </w:t>
            </w:r>
          </w:p>
          <w:p w:rsidR="006F381C" w:rsidRDefault="00CF281A">
            <w:pPr>
              <w:pStyle w:val="NormalWeb"/>
              <w:spacing w:before="0" w:beforeAutospacing="0" w:after="0" w:afterAutospacing="0" w:line="15" w:lineRule="atLeast"/>
            </w:pPr>
            <w:r>
              <w:rPr>
                <w:color w:val="000000"/>
              </w:rPr>
              <w:t>наставници изборних </w:t>
            </w:r>
          </w:p>
          <w:p w:rsidR="006F381C" w:rsidRDefault="00CF281A">
            <w:pPr>
              <w:pStyle w:val="NormalWeb"/>
              <w:spacing w:before="0" w:beforeAutospacing="0" w:after="0" w:afterAutospacing="0" w:line="15" w:lineRule="atLeast"/>
            </w:pPr>
            <w:r>
              <w:rPr>
                <w:color w:val="000000"/>
              </w:rPr>
              <w:t>предмета,педагог</w:t>
            </w:r>
          </w:p>
          <w:p w:rsidR="006F381C" w:rsidRDefault="006F381C">
            <w:pPr>
              <w:textAlignment w:val="top"/>
            </w:pPr>
          </w:p>
        </w:tc>
      </w:tr>
    </w:tbl>
    <w:p w:rsidR="006F381C" w:rsidRDefault="00CF281A">
      <w:pPr>
        <w:pStyle w:val="NormalWeb"/>
        <w:spacing w:before="0" w:beforeAutospacing="0" w:after="200" w:afterAutospacing="0" w:line="15" w:lineRule="atLeast"/>
      </w:pPr>
      <w:r>
        <w:rPr>
          <w:color w:val="000000"/>
        </w:rPr>
        <w:t>Актив учитеља ТРЕЋЕГ разреда.</w:t>
      </w:r>
    </w:p>
    <w:p w:rsidR="006F381C" w:rsidRDefault="006F381C">
      <w:pPr>
        <w:spacing w:before="280" w:after="280" w:line="240" w:lineRule="auto"/>
        <w:ind w:left="720"/>
        <w:jc w:val="center"/>
        <w:textAlignment w:val="baseline"/>
        <w:rPr>
          <w:rFonts w:ascii="Times New Roman" w:eastAsia="Times New Roman" w:hAnsi="Times New Roman" w:cs="Times New Roman"/>
          <w:i/>
          <w:color w:val="FF0000"/>
          <w:sz w:val="24"/>
          <w:szCs w:val="24"/>
          <w:lang w:eastAsia="sr-Latn-RS"/>
        </w:rPr>
      </w:pPr>
    </w:p>
    <w:p w:rsidR="006F381C" w:rsidRDefault="006F381C">
      <w:pPr>
        <w:spacing w:before="280" w:after="280" w:line="240" w:lineRule="auto"/>
        <w:ind w:left="720"/>
        <w:jc w:val="center"/>
        <w:textAlignment w:val="baseline"/>
        <w:rPr>
          <w:rFonts w:ascii="Times New Roman" w:eastAsia="Times New Roman" w:hAnsi="Times New Roman" w:cs="Times New Roman"/>
          <w:i/>
          <w:color w:val="FF0000"/>
          <w:sz w:val="24"/>
          <w:szCs w:val="24"/>
          <w:lang w:eastAsia="sr-Latn-RS"/>
        </w:rPr>
      </w:pPr>
    </w:p>
    <w:p w:rsidR="006F381C" w:rsidRDefault="006F381C">
      <w:pPr>
        <w:rPr>
          <w:rFonts w:ascii="Times New Roman" w:hAnsi="Times New Roman" w:cs="Times New Roman"/>
          <w:sz w:val="24"/>
          <w:szCs w:val="24"/>
          <w:lang w:val="sr-Cyrl-RS"/>
        </w:rPr>
      </w:pPr>
    </w:p>
    <w:p w:rsidR="006F381C" w:rsidRDefault="00CF281A">
      <w:pPr>
        <w:spacing w:before="280" w:after="280" w:line="240" w:lineRule="auto"/>
        <w:ind w:left="720"/>
        <w:jc w:val="center"/>
        <w:textAlignment w:val="baseline"/>
        <w:rPr>
          <w:rFonts w:ascii="Times New Roman" w:eastAsia="Times New Roman" w:hAnsi="Times New Roman" w:cs="Times New Roman"/>
          <w:i/>
          <w:sz w:val="24"/>
          <w:szCs w:val="24"/>
          <w:lang w:eastAsia="sr-Latn-RS"/>
        </w:rPr>
      </w:pPr>
      <w:r>
        <w:rPr>
          <w:rFonts w:ascii="Times New Roman" w:eastAsia="Times New Roman" w:hAnsi="Times New Roman" w:cs="Times New Roman"/>
          <w:i/>
          <w:sz w:val="24"/>
          <w:szCs w:val="24"/>
          <w:lang w:val="sr-Cyrl-RS" w:eastAsia="sr-Latn-RS"/>
        </w:rPr>
        <w:t>Извештај о раду Одељенског већа 4. разреда</w:t>
      </w:r>
    </w:p>
    <w:tbl>
      <w:tblPr>
        <w:tblW w:w="0" w:type="auto"/>
        <w:tblCellMar>
          <w:top w:w="15" w:type="dxa"/>
          <w:left w:w="15" w:type="dxa"/>
          <w:bottom w:w="15" w:type="dxa"/>
          <w:right w:w="15" w:type="dxa"/>
        </w:tblCellMar>
        <w:tblLook w:val="04A0" w:firstRow="1" w:lastRow="0" w:firstColumn="1" w:lastColumn="0" w:noHBand="0" w:noVBand="1"/>
      </w:tblPr>
      <w:tblGrid>
        <w:gridCol w:w="2243"/>
        <w:gridCol w:w="4881"/>
        <w:gridCol w:w="2506"/>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Време,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30.8.2024.Сомбор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Школски календар</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Обавезна и изборна настава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Ваннаставне активности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Одељенске старешине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разреда, наставник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енглеског језика и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изборних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предмета,педагог</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25.10. 2024. 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Успех и владање ученика на крају првог квартала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Допунска и додатна настава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Одељенске старешине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разреда, наставник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енглеског језика и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изборних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предмета,педагог,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20.12. 2024.Сомбор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Успех ученика на крају првог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Владање ученика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Реализација наставног плана и програма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Разно</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Одељенске старешине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разреда, наставник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енглеског језика и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изборних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предмета,педагог</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31.3. 2025. 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1.Успех и владање ученика на крају трећег квартала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Допунска и додатна настава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Одељенске старешине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разреда, наставник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енглеског језика и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изборних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предмета,педагог, </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13.6. 2025. 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1.Успех ученика на крају другог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Владање ученика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Реализација плана и програма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Разно</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Одељенске старешине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разреда, наставник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енглеског језика и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изборних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предмета,педагог</w:t>
            </w:r>
          </w:p>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Актив учитеља четвртог разреда: Бранка Витковић, Зорица Петровић, Милена Крга, Стевка Љуба</w:t>
      </w:r>
    </w:p>
    <w:p w:rsidR="006F381C" w:rsidRDefault="00CF281A">
      <w:pPr>
        <w:rPr>
          <w:rFonts w:ascii="Times New Roman" w:hAnsi="Times New Roman" w:cs="Times New Roman"/>
          <w:sz w:val="24"/>
          <w:szCs w:val="24"/>
          <w:lang w:val="sr-Cyrl-RS"/>
        </w:rPr>
      </w:pPr>
      <w:r>
        <w:rPr>
          <w:rFonts w:ascii="Times New Roman" w:eastAsia="Times New Roman" w:hAnsi="Times New Roman" w:cs="Times New Roman"/>
          <w:sz w:val="24"/>
          <w:szCs w:val="24"/>
          <w:lang w:eastAsia="sr-Latn-RS"/>
        </w:rPr>
        <w:br/>
      </w:r>
    </w:p>
    <w:p w:rsidR="006F381C" w:rsidRDefault="00CF281A">
      <w:pPr>
        <w:spacing w:after="200" w:line="240" w:lineRule="auto"/>
        <w:jc w:val="center"/>
        <w:rPr>
          <w:rFonts w:ascii="Calibri" w:eastAsia="Times New Roman" w:hAnsi="Calibri" w:cs="Calibri"/>
          <w:i/>
          <w:sz w:val="24"/>
          <w:szCs w:val="24"/>
          <w:lang w:eastAsia="sr-Latn-RS"/>
        </w:rPr>
      </w:pPr>
      <w:r>
        <w:rPr>
          <w:rFonts w:ascii="Calibri" w:eastAsia="Times New Roman" w:hAnsi="Calibri" w:cs="Calibri"/>
          <w:i/>
          <w:sz w:val="24"/>
          <w:szCs w:val="24"/>
          <w:lang w:eastAsia="sr-Latn-RS"/>
        </w:rPr>
        <w:t>Извештај о раду Одељенског већа 5. разреда</w:t>
      </w:r>
    </w:p>
    <w:tbl>
      <w:tblPr>
        <w:tblW w:w="0" w:type="auto"/>
        <w:tblCellMar>
          <w:top w:w="15" w:type="dxa"/>
          <w:left w:w="15" w:type="dxa"/>
          <w:bottom w:w="15" w:type="dxa"/>
          <w:right w:w="15" w:type="dxa"/>
        </w:tblCellMar>
        <w:tblLook w:val="04A0" w:firstRow="1" w:lastRow="0" w:firstColumn="1" w:lastColumn="0" w:noHBand="0" w:noVBand="1"/>
      </w:tblPr>
      <w:tblGrid>
        <w:gridCol w:w="1422"/>
        <w:gridCol w:w="4683"/>
        <w:gridCol w:w="3525"/>
      </w:tblGrid>
      <w:tr w:rsidR="006F381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Носиоци</w:t>
            </w:r>
          </w:p>
        </w:tc>
      </w:tr>
      <w:tr w:rsidR="006F381C">
        <w:trPr>
          <w:trHeight w:val="37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Август 20124.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 Анализиран је Школски календар</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Усвојен је програм рада за наредну школску годину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Донети су планови Одељенског већа и одељенског старешине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Организиване су ваннаставне активности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Извршена је евиденција ученика којима је потребна помоћ у учењу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организована је  екскурзија ученика која је одржана на пролеће</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наставници-чланови Одељенског већа, директор, педагог и психолог Школе</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29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Анализирани успех и владање ученика на крају првог класификационог периода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Договорен родитељски састанак</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Органозован рад на ревенцији насиља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Организоване су еколошке радионице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9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Децембар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Анализирани успех и владање ученика на крају првог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Обављен договор о подели ђачких књижица, терминима допунске наставе у току зимског распуста...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9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Април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Анализиран успех и владање ученика на крају трећег класификационог периода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Размотрена редовност оцењивања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Обављен договор о родитељском састанку, похваљивању ученика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Организивано обележавање недеље сећања и заједништва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реализивана Ђачка екскурзија у Шабац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9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Анализирани успех и владање ученика на крају другог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Изнети су предлози за похвале и награде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Обављен је договор о подели сведочанстава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Одељенског већа су: Марија Малбаша (V-2) и Мирјана Јовановић (V-3), а радом већа је руководила Емилија Рилке (V-1).</w:t>
      </w:r>
    </w:p>
    <w:p w:rsidR="006F381C" w:rsidRDefault="006F381C">
      <w:pPr>
        <w:spacing w:after="200" w:line="240" w:lineRule="auto"/>
        <w:jc w:val="center"/>
        <w:rPr>
          <w:rFonts w:ascii="Times New Roman" w:eastAsia="Times New Roman" w:hAnsi="Times New Roman" w:cs="Times New Roman"/>
          <w:i/>
          <w:color w:val="FF0000"/>
          <w:sz w:val="24"/>
          <w:szCs w:val="24"/>
          <w:lang w:eastAsia="sr-Latn-RS"/>
        </w:rPr>
      </w:pPr>
    </w:p>
    <w:p w:rsidR="006F381C" w:rsidRDefault="00CF281A">
      <w:pPr>
        <w:spacing w:after="0" w:line="240" w:lineRule="auto"/>
        <w:jc w:val="center"/>
        <w:rPr>
          <w:rFonts w:ascii="Times New Roman" w:eastAsia="Times New Roman" w:hAnsi="Times New Roman" w:cs="Times New Roman"/>
          <w:bCs/>
          <w:i/>
          <w:iCs/>
          <w:sz w:val="24"/>
          <w:szCs w:val="24"/>
          <w:lang w:eastAsia="sr-Latn-RS"/>
        </w:rPr>
      </w:pPr>
      <w:r>
        <w:rPr>
          <w:rFonts w:ascii="Times New Roman" w:eastAsia="Times New Roman" w:hAnsi="Times New Roman" w:cs="Times New Roman"/>
          <w:bCs/>
          <w:i/>
          <w:iCs/>
          <w:sz w:val="24"/>
          <w:szCs w:val="24"/>
          <w:lang w:eastAsia="sr-Latn-RS"/>
        </w:rPr>
        <w:t xml:space="preserve">Извештај о раду Одељењског већа 6. разреда </w:t>
      </w:r>
    </w:p>
    <w:p w:rsidR="006F381C" w:rsidRDefault="006F381C">
      <w:pPr>
        <w:spacing w:after="0" w:line="240" w:lineRule="auto"/>
        <w:jc w:val="center"/>
        <w:rPr>
          <w:rFonts w:ascii="Times New Roman" w:eastAsia="Times New Roman" w:hAnsi="Times New Roman" w:cs="Times New Roman"/>
          <w:i/>
          <w:sz w:val="24"/>
          <w:szCs w:val="24"/>
          <w:lang w:eastAsia="sr-Latn-RS"/>
        </w:rPr>
      </w:pPr>
    </w:p>
    <w:p w:rsidR="006F381C" w:rsidRDefault="006F381C">
      <w:pPr>
        <w:spacing w:after="0"/>
        <w:jc w:val="both"/>
        <w:rPr>
          <w:rFonts w:ascii="Times New Roman" w:eastAsia="Times New Roman" w:hAnsi="Times New Roman" w:cs="Times New Roman"/>
          <w:b/>
          <w:sz w:val="24"/>
          <w:szCs w:val="24"/>
          <w:lang w:val="en-US"/>
        </w:rPr>
      </w:pPr>
    </w:p>
    <w:tbl>
      <w:tblPr>
        <w:tblW w:w="0" w:type="auto"/>
        <w:tblInd w:w="-100" w:type="dxa"/>
        <w:tblCellMar>
          <w:top w:w="15" w:type="dxa"/>
          <w:left w:w="15" w:type="dxa"/>
          <w:bottom w:w="15" w:type="dxa"/>
          <w:right w:w="15" w:type="dxa"/>
        </w:tblCellMar>
        <w:tblLook w:val="04A0" w:firstRow="1" w:lastRow="0" w:firstColumn="1" w:lastColumn="0" w:noHBand="0" w:noVBand="1"/>
      </w:tblPr>
      <w:tblGrid>
        <w:gridCol w:w="1468"/>
        <w:gridCol w:w="5005"/>
        <w:gridCol w:w="3261"/>
      </w:tblGrid>
      <w:tr w:rsidR="006F381C">
        <w:trPr>
          <w:trHeight w:val="62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hd w:val="clear" w:color="auto" w:fill="FFFFFF"/>
              <w:spacing w:before="0" w:beforeAutospacing="0" w:after="0" w:afterAutospacing="0" w:line="15" w:lineRule="atLeast"/>
              <w:jc w:val="center"/>
            </w:pPr>
            <w:r>
              <w:rPr>
                <w:rFonts w:ascii="Calibri" w:hAnsi="Calibri" w:cs="Calibri"/>
                <w:b/>
                <w:bCs/>
                <w:color w:val="000000"/>
                <w:shd w:val="clear" w:color="auto" w:fill="FFFFFF"/>
              </w:rPr>
              <w:t>Време и место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hd w:val="clear" w:color="auto" w:fill="FFFFFF"/>
              <w:spacing w:before="0" w:beforeAutospacing="0" w:after="0" w:afterAutospacing="0" w:line="15" w:lineRule="atLeast"/>
              <w:ind w:right="60"/>
              <w:jc w:val="center"/>
            </w:pPr>
            <w:r>
              <w:rPr>
                <w:rFonts w:ascii="Calibri" w:hAnsi="Calibri" w:cs="Calibri"/>
                <w:b/>
                <w:bCs/>
                <w:color w:val="000000"/>
                <w:shd w:val="clear" w:color="auto" w:fill="FFFFFF"/>
              </w:rPr>
              <w:t>Садржај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hd w:val="clear" w:color="auto" w:fill="FFFFFF"/>
              <w:spacing w:before="0" w:beforeAutospacing="0" w:after="0" w:afterAutospacing="0" w:line="15" w:lineRule="atLeast"/>
              <w:jc w:val="center"/>
            </w:pPr>
            <w:r>
              <w:rPr>
                <w:rFonts w:ascii="Calibri" w:hAnsi="Calibri" w:cs="Calibri"/>
                <w:b/>
                <w:bCs/>
                <w:color w:val="000000"/>
                <w:shd w:val="clear" w:color="auto" w:fill="FFFFFF"/>
              </w:rPr>
              <w:t>Носиоци</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29. aвгуст</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1. Школски календар за 2024/2025. школску годину</w:t>
            </w:r>
          </w:p>
          <w:p w:rsidR="006F381C" w:rsidRDefault="00CF281A">
            <w:pPr>
              <w:pStyle w:val="NormalWeb"/>
              <w:spacing w:before="0" w:beforeAutospacing="0" w:after="0" w:afterAutospacing="0" w:line="15" w:lineRule="atLeast"/>
            </w:pPr>
            <w:r>
              <w:rPr>
                <w:rFonts w:ascii="Calibri" w:hAnsi="Calibri" w:cs="Calibri"/>
                <w:color w:val="000000"/>
                <w:sz w:val="20"/>
                <w:szCs w:val="20"/>
              </w:rPr>
              <w:t>2. Усвајање плана рада разредног већа и план ЧОСа</w:t>
            </w:r>
          </w:p>
          <w:p w:rsidR="006F381C" w:rsidRDefault="00CF281A">
            <w:pPr>
              <w:pStyle w:val="NormalWeb"/>
              <w:spacing w:before="0" w:beforeAutospacing="0" w:after="0" w:afterAutospacing="0" w:line="15" w:lineRule="atLeast"/>
            </w:pPr>
            <w:r>
              <w:rPr>
                <w:rFonts w:ascii="Calibri" w:hAnsi="Calibri" w:cs="Calibri"/>
                <w:color w:val="000000"/>
                <w:sz w:val="20"/>
                <w:szCs w:val="20"/>
              </w:rPr>
              <w:t>3. Организација ваннаставних активности</w:t>
            </w:r>
          </w:p>
          <w:p w:rsidR="006F381C" w:rsidRDefault="00CF281A">
            <w:pPr>
              <w:pStyle w:val="NormalWeb"/>
              <w:spacing w:before="0" w:beforeAutospacing="0" w:after="0" w:afterAutospacing="0" w:line="15" w:lineRule="atLeast"/>
            </w:pPr>
            <w:r>
              <w:rPr>
                <w:rFonts w:ascii="Calibri" w:hAnsi="Calibri" w:cs="Calibri"/>
                <w:color w:val="000000"/>
                <w:sz w:val="20"/>
                <w:szCs w:val="20"/>
              </w:rPr>
              <w:t>4. План екскурзије шестог разреда;</w:t>
            </w:r>
          </w:p>
          <w:p w:rsidR="006F381C" w:rsidRDefault="00CF281A">
            <w:pPr>
              <w:pStyle w:val="NormalWeb"/>
              <w:spacing w:before="0" w:beforeAutospacing="0" w:after="0" w:afterAutospacing="0" w:line="15" w:lineRule="atLeast"/>
            </w:pPr>
            <w:r>
              <w:rPr>
                <w:rFonts w:ascii="Calibri" w:hAnsi="Calibri" w:cs="Calibri"/>
                <w:color w:val="000000"/>
                <w:sz w:val="20"/>
                <w:szCs w:val="20"/>
              </w:rPr>
              <w:t>5. Прослава Дана школе</w:t>
            </w:r>
          </w:p>
        </w:tc>
        <w:tc>
          <w:tcPr>
            <w:tcW w:w="0" w:type="auto"/>
            <w:vMerge w:val="restart"/>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spacing w:after="240"/>
              <w:textAlignment w:val="top"/>
            </w:pPr>
            <w:r>
              <w:rPr>
                <w:rFonts w:ascii="SimSun" w:eastAsia="SimSun" w:hAnsi="SimSun" w:cs="SimSun"/>
                <w:sz w:val="24"/>
                <w:szCs w:val="24"/>
                <w:lang w:val="en-US" w:eastAsia="zh-CN" w:bidi="ar"/>
              </w:rPr>
              <w:br/>
            </w:r>
            <w:r>
              <w:rPr>
                <w:rFonts w:ascii="SimSun" w:eastAsia="SimSun" w:hAnsi="SimSun" w:cs="SimSun"/>
                <w:sz w:val="24"/>
                <w:szCs w:val="24"/>
                <w:lang w:val="en-US" w:eastAsia="zh-CN" w:bidi="ar"/>
              </w:rPr>
              <w:br/>
            </w:r>
            <w:r>
              <w:rPr>
                <w:rFonts w:ascii="SimSun" w:eastAsia="SimSun" w:hAnsi="SimSun" w:cs="SimSun"/>
                <w:sz w:val="24"/>
                <w:szCs w:val="24"/>
                <w:lang w:val="en-US" w:eastAsia="zh-CN" w:bidi="ar"/>
              </w:rPr>
              <w:br/>
            </w:r>
            <w:r>
              <w:rPr>
                <w:rFonts w:ascii="SimSun" w:eastAsia="SimSun" w:hAnsi="SimSun" w:cs="SimSun"/>
                <w:sz w:val="24"/>
                <w:szCs w:val="24"/>
                <w:lang w:val="en-US" w:eastAsia="zh-CN" w:bidi="ar"/>
              </w:rPr>
              <w:br/>
            </w:r>
            <w:r>
              <w:rPr>
                <w:rFonts w:ascii="SimSun" w:eastAsia="SimSun" w:hAnsi="SimSun" w:cs="SimSun"/>
                <w:sz w:val="24"/>
                <w:szCs w:val="24"/>
                <w:lang w:val="en-US" w:eastAsia="zh-CN" w:bidi="ar"/>
              </w:rPr>
              <w:br/>
            </w:r>
            <w:r>
              <w:rPr>
                <w:rFonts w:ascii="SimSun" w:eastAsia="SimSun" w:hAnsi="SimSun" w:cs="SimSun"/>
                <w:sz w:val="24"/>
                <w:szCs w:val="24"/>
                <w:lang w:val="en-US" w:eastAsia="zh-CN" w:bidi="ar"/>
              </w:rPr>
              <w:br/>
            </w:r>
            <w:r>
              <w:rPr>
                <w:rFonts w:ascii="SimSun" w:eastAsia="SimSun" w:hAnsi="SimSun" w:cs="SimSun"/>
                <w:sz w:val="24"/>
                <w:szCs w:val="24"/>
                <w:lang w:val="en-US" w:eastAsia="zh-CN" w:bidi="ar"/>
              </w:rPr>
              <w:br/>
            </w:r>
            <w:r>
              <w:rPr>
                <w:rFonts w:ascii="SimSun" w:eastAsia="SimSun" w:hAnsi="SimSun" w:cs="SimSun"/>
                <w:sz w:val="24"/>
                <w:szCs w:val="24"/>
                <w:lang w:val="en-US" w:eastAsia="zh-CN" w:bidi="ar"/>
              </w:rPr>
              <w:br/>
            </w:r>
          </w:p>
          <w:p w:rsidR="006F381C" w:rsidRDefault="00CF281A">
            <w:pPr>
              <w:pStyle w:val="NormalWeb"/>
              <w:spacing w:before="0" w:beforeAutospacing="0" w:after="0" w:afterAutospacing="0" w:line="15" w:lineRule="atLeast"/>
            </w:pPr>
            <w:r>
              <w:rPr>
                <w:rFonts w:ascii="Calibri" w:hAnsi="Calibri" w:cs="Calibri"/>
                <w:color w:val="000000"/>
                <w:sz w:val="20"/>
                <w:szCs w:val="20"/>
              </w:rPr>
              <w:t>наставници-чланови Одељенског већа, директор, педагог и психолог Школе</w:t>
            </w:r>
          </w:p>
          <w:p w:rsidR="006F381C" w:rsidRDefault="006F381C"/>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28. октобар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1. Утврђивање успеха и владања ученика на крају првог класификационог периода</w:t>
            </w:r>
          </w:p>
          <w:p w:rsidR="006F381C" w:rsidRDefault="00CF281A">
            <w:pPr>
              <w:pStyle w:val="NormalWeb"/>
              <w:spacing w:before="0" w:beforeAutospacing="0" w:after="0" w:afterAutospacing="0" w:line="15" w:lineRule="atLeast"/>
            </w:pPr>
            <w:r>
              <w:rPr>
                <w:rFonts w:ascii="Calibri" w:hAnsi="Calibri" w:cs="Calibri"/>
                <w:color w:val="000000"/>
                <w:sz w:val="20"/>
                <w:szCs w:val="20"/>
              </w:rPr>
              <w:t>2. Реализација планова рада редовне, додатне и допунске наставе</w:t>
            </w:r>
          </w:p>
          <w:p w:rsidR="006F381C" w:rsidRDefault="00CF281A">
            <w:pPr>
              <w:pStyle w:val="NormalWeb"/>
              <w:spacing w:before="0" w:beforeAutospacing="0" w:after="0" w:afterAutospacing="0" w:line="15" w:lineRule="atLeast"/>
            </w:pPr>
            <w:r>
              <w:rPr>
                <w:rFonts w:ascii="Calibri" w:hAnsi="Calibri" w:cs="Calibri"/>
                <w:color w:val="000000"/>
                <w:sz w:val="20"/>
                <w:szCs w:val="20"/>
              </w:rPr>
              <w:t>3. Разно (договор о родитељском састанку)</w:t>
            </w:r>
          </w:p>
        </w:tc>
        <w:tc>
          <w:tcPr>
            <w:tcW w:w="0" w:type="auto"/>
            <w:vMerge/>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rPr>
                <w:rFonts w:ascii="SimSun"/>
                <w:sz w:val="24"/>
                <w:szCs w:val="24"/>
              </w:rPr>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26.децембар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1. Утврђивање успеха и владања ученика на крају првог полугодишта</w:t>
            </w:r>
          </w:p>
          <w:p w:rsidR="006F381C" w:rsidRDefault="00CF281A">
            <w:pPr>
              <w:pStyle w:val="NormalWeb"/>
              <w:spacing w:before="0" w:beforeAutospacing="0" w:after="0" w:afterAutospacing="0" w:line="15" w:lineRule="atLeast"/>
            </w:pPr>
            <w:r>
              <w:rPr>
                <w:rFonts w:ascii="Calibri" w:hAnsi="Calibri" w:cs="Calibri"/>
                <w:color w:val="000000"/>
                <w:sz w:val="20"/>
                <w:szCs w:val="20"/>
              </w:rPr>
              <w:t>2. Реализација планова рада редовне, додатне и допунске наставе</w:t>
            </w:r>
          </w:p>
          <w:p w:rsidR="006F381C" w:rsidRDefault="00CF281A">
            <w:pPr>
              <w:pStyle w:val="NormalWeb"/>
              <w:spacing w:before="0" w:beforeAutospacing="0" w:after="0" w:afterAutospacing="0" w:line="15" w:lineRule="atLeast"/>
            </w:pPr>
            <w:r>
              <w:rPr>
                <w:rFonts w:ascii="Calibri" w:hAnsi="Calibri" w:cs="Calibri"/>
                <w:color w:val="000000"/>
                <w:sz w:val="20"/>
                <w:szCs w:val="20"/>
              </w:rPr>
              <w:t>3. Разно</w:t>
            </w:r>
          </w:p>
        </w:tc>
        <w:tc>
          <w:tcPr>
            <w:tcW w:w="0" w:type="auto"/>
            <w:vMerge/>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rPr>
                <w:rFonts w:ascii="SimSun"/>
                <w:sz w:val="24"/>
                <w:szCs w:val="24"/>
              </w:rPr>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31. март</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 Утврђивање успеха и владања ученика на крају трећег класификационог периода</w:t>
            </w:r>
          </w:p>
          <w:p w:rsidR="006F381C" w:rsidRDefault="00CF281A">
            <w:pPr>
              <w:pStyle w:val="NormalWeb"/>
              <w:spacing w:before="0" w:beforeAutospacing="0" w:after="0" w:afterAutospacing="0" w:line="15" w:lineRule="atLeast"/>
            </w:pPr>
            <w:r>
              <w:rPr>
                <w:rFonts w:ascii="Calibri" w:hAnsi="Calibri" w:cs="Calibri"/>
                <w:color w:val="000000"/>
                <w:sz w:val="20"/>
                <w:szCs w:val="20"/>
              </w:rPr>
              <w:t>- Редовност оцењивања</w:t>
            </w:r>
          </w:p>
          <w:p w:rsidR="006F381C" w:rsidRDefault="00CF281A">
            <w:pPr>
              <w:pStyle w:val="NormalWeb"/>
              <w:spacing w:before="0" w:beforeAutospacing="0" w:after="0" w:afterAutospacing="0" w:line="15" w:lineRule="atLeast"/>
            </w:pPr>
            <w:r>
              <w:rPr>
                <w:rFonts w:ascii="Calibri" w:hAnsi="Calibri" w:cs="Calibri"/>
                <w:color w:val="000000"/>
                <w:sz w:val="20"/>
                <w:szCs w:val="20"/>
              </w:rPr>
              <w:t>- Разно (договор о родитељском састанку, похваљивање ученика са свим петицама из свих предмета у току овог квартала)</w:t>
            </w:r>
          </w:p>
        </w:tc>
        <w:tc>
          <w:tcPr>
            <w:tcW w:w="0" w:type="auto"/>
            <w:vMerge/>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rPr>
                <w:rFonts w:ascii="SimSun"/>
                <w:sz w:val="24"/>
                <w:szCs w:val="24"/>
              </w:rPr>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16. јун</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 Утврђивање успеха и владања ученика на крају другог полугодишта</w:t>
            </w:r>
          </w:p>
          <w:p w:rsidR="006F381C" w:rsidRDefault="00CF281A">
            <w:pPr>
              <w:pStyle w:val="NormalWeb"/>
              <w:spacing w:before="0" w:beforeAutospacing="0" w:after="0" w:afterAutospacing="0" w:line="15" w:lineRule="atLeast"/>
            </w:pPr>
            <w:r>
              <w:rPr>
                <w:rFonts w:ascii="Calibri" w:hAnsi="Calibri" w:cs="Calibri"/>
                <w:color w:val="000000"/>
                <w:sz w:val="20"/>
                <w:szCs w:val="20"/>
              </w:rPr>
              <w:t>- Предлози за похвале и награде</w:t>
            </w:r>
          </w:p>
          <w:p w:rsidR="006F381C" w:rsidRDefault="00CF281A">
            <w:pPr>
              <w:pStyle w:val="NormalWeb"/>
              <w:spacing w:before="0" w:beforeAutospacing="0" w:after="0" w:afterAutospacing="0" w:line="15" w:lineRule="atLeast"/>
            </w:pPr>
            <w:r>
              <w:rPr>
                <w:rFonts w:ascii="Calibri" w:hAnsi="Calibri" w:cs="Calibri"/>
                <w:color w:val="000000"/>
                <w:sz w:val="20"/>
                <w:szCs w:val="20"/>
              </w:rPr>
              <w:t>- Разно (договор о подели сведочанстава)</w:t>
            </w:r>
          </w:p>
        </w:tc>
        <w:tc>
          <w:tcPr>
            <w:tcW w:w="0" w:type="auto"/>
            <w:vMerge/>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rPr>
                <w:rFonts w:ascii="SimSun"/>
                <w:sz w:val="24"/>
                <w:szCs w:val="24"/>
              </w:rPr>
            </w:pP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28. август</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0"/>
                <w:szCs w:val="20"/>
              </w:rPr>
              <w:t>- План рада Одељенског већа за наредну школску годину</w:t>
            </w:r>
          </w:p>
          <w:p w:rsidR="006F381C" w:rsidRDefault="00CF281A">
            <w:pPr>
              <w:pStyle w:val="NormalWeb"/>
              <w:spacing w:before="0" w:beforeAutospacing="0" w:after="0" w:afterAutospacing="0" w:line="15" w:lineRule="atLeast"/>
            </w:pPr>
            <w:r>
              <w:rPr>
                <w:rFonts w:ascii="Calibri" w:hAnsi="Calibri" w:cs="Calibri"/>
                <w:color w:val="000000"/>
                <w:sz w:val="20"/>
                <w:szCs w:val="20"/>
              </w:rPr>
              <w:t>- Разно</w:t>
            </w:r>
          </w:p>
        </w:tc>
        <w:tc>
          <w:tcPr>
            <w:tcW w:w="0" w:type="auto"/>
            <w:vMerge/>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rPr>
                <w:rFonts w:ascii="SimSun"/>
                <w:sz w:val="24"/>
                <w:szCs w:val="24"/>
              </w:rPr>
            </w:pPr>
          </w:p>
        </w:tc>
      </w:tr>
    </w:tbl>
    <w:p w:rsidR="006F381C" w:rsidRDefault="006F381C"/>
    <w:p w:rsidR="006F381C" w:rsidRDefault="00CF281A">
      <w:pPr>
        <w:pStyle w:val="NormalWeb"/>
        <w:spacing w:before="0" w:beforeAutospacing="0" w:after="0" w:afterAutospacing="0" w:line="15" w:lineRule="atLeast"/>
        <w:jc w:val="both"/>
      </w:pPr>
      <w:r>
        <w:rPr>
          <w:rFonts w:ascii="Calibri" w:hAnsi="Calibri" w:cs="Calibri"/>
          <w:color w:val="000000"/>
          <w:sz w:val="22"/>
          <w:szCs w:val="22"/>
        </w:rPr>
        <w:t>Чланови  Одељенског већа су: Маја Јањатовић Бубало, Александра Радуловић, Данијела Кујунџић, а радом већа је руководила Јована Шушиловић.</w:t>
      </w:r>
    </w:p>
    <w:p w:rsidR="006F381C" w:rsidRDefault="006F381C"/>
    <w:p w:rsidR="006F381C" w:rsidRDefault="006F381C">
      <w:pPr>
        <w:shd w:val="clear" w:color="auto" w:fill="FFFFFF"/>
        <w:spacing w:before="19" w:after="0" w:line="240" w:lineRule="auto"/>
        <w:ind w:right="-1077"/>
        <w:rPr>
          <w:rFonts w:ascii="Times New Roman" w:eastAsia="Times New Roman" w:hAnsi="Times New Roman" w:cs="Times New Roman"/>
          <w:color w:val="FF0000"/>
          <w:sz w:val="24"/>
          <w:szCs w:val="24"/>
          <w:lang w:eastAsia="sr-Latn-RS"/>
        </w:rPr>
      </w:pPr>
    </w:p>
    <w:p w:rsidR="006F381C" w:rsidRDefault="00CF281A">
      <w:pPr>
        <w:spacing w:after="0" w:line="240" w:lineRule="auto"/>
        <w:rPr>
          <w:rFonts w:ascii="Times New Roman" w:eastAsia="Times New Roman" w:hAnsi="Times New Roman" w:cs="Times New Roman"/>
          <w:color w:val="FF0000"/>
          <w:sz w:val="24"/>
          <w:szCs w:val="24"/>
          <w:lang w:eastAsia="sr-Latn-RS"/>
        </w:rPr>
      </w:pPr>
      <w:r>
        <w:rPr>
          <w:rFonts w:ascii="Times New Roman" w:eastAsia="Times New Roman" w:hAnsi="Times New Roman" w:cs="Times New Roman"/>
          <w:color w:val="FF0000"/>
          <w:sz w:val="24"/>
          <w:szCs w:val="24"/>
          <w:lang w:eastAsia="sr-Latn-RS"/>
        </w:rPr>
        <w:t>                                  </w:t>
      </w:r>
    </w:p>
    <w:p w:rsidR="006F381C" w:rsidRDefault="00CF281A">
      <w:pPr>
        <w:spacing w:after="200" w:line="240" w:lineRule="auto"/>
        <w:jc w:val="center"/>
        <w:rPr>
          <w:rFonts w:ascii="Times New Roman" w:eastAsia="Times New Roman" w:hAnsi="Times New Roman" w:cs="Times New Roman"/>
          <w:i/>
          <w:sz w:val="24"/>
          <w:szCs w:val="24"/>
          <w:lang w:eastAsia="sr-Latn-RS"/>
        </w:rPr>
      </w:pPr>
      <w:r>
        <w:rPr>
          <w:rFonts w:ascii="Calibri" w:eastAsia="Times New Roman" w:hAnsi="Calibri" w:cs="Calibri"/>
          <w:i/>
          <w:sz w:val="24"/>
          <w:szCs w:val="24"/>
          <w:lang w:eastAsia="sr-Latn-RS"/>
        </w:rPr>
        <w:t xml:space="preserve">Извештај  о раду Одељенског већа 7.разреда </w:t>
      </w:r>
    </w:p>
    <w:p w:rsidR="006F381C" w:rsidRDefault="00CF281A">
      <w:pPr>
        <w:spacing w:after="0" w:line="240" w:lineRule="auto"/>
        <w:rPr>
          <w:rFonts w:ascii="Times New Roman" w:eastAsia="Times New Roman" w:hAnsi="Times New Roman" w:cs="Times New Roman"/>
          <w:color w:val="FF0000"/>
          <w:sz w:val="24"/>
          <w:szCs w:val="24"/>
          <w:lang w:eastAsia="sr-Latn-RS"/>
        </w:rPr>
      </w:pPr>
      <w:r>
        <w:rPr>
          <w:rFonts w:ascii="Times New Roman" w:eastAsia="Times New Roman" w:hAnsi="Times New Roman" w:cs="Times New Roman"/>
          <w:color w:val="FF0000"/>
          <w:sz w:val="24"/>
          <w:szCs w:val="24"/>
          <w:lang w:eastAsia="sr-Latn-RS"/>
        </w:rPr>
        <w:t>        </w:t>
      </w:r>
    </w:p>
    <w:tbl>
      <w:tblPr>
        <w:tblW w:w="0" w:type="auto"/>
        <w:tblCellMar>
          <w:top w:w="15" w:type="dxa"/>
          <w:left w:w="15" w:type="dxa"/>
          <w:bottom w:w="15" w:type="dxa"/>
          <w:right w:w="15" w:type="dxa"/>
        </w:tblCellMar>
        <w:tblLook w:val="04A0" w:firstRow="1" w:lastRow="0" w:firstColumn="1" w:lastColumn="0" w:noHBand="0" w:noVBand="1"/>
      </w:tblPr>
      <w:tblGrid>
        <w:gridCol w:w="1472"/>
        <w:gridCol w:w="4988"/>
        <w:gridCol w:w="3170"/>
      </w:tblGrid>
      <w:tr w:rsidR="006F381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Носиоци</w:t>
            </w:r>
          </w:p>
        </w:tc>
      </w:tr>
      <w:tr w:rsidR="006F381C">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15. 10. 2024.</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ванредна седница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 Владање ученика 7. разреда</w:t>
            </w:r>
            <w:r>
              <w:rPr>
                <w:rFonts w:ascii="Times New Roman" w:eastAsia="Times New Roman" w:hAnsi="Times New Roman" w:cs="Times New Roman"/>
                <w:color w:val="000000"/>
                <w:sz w:val="24"/>
                <w:szCs w:val="24"/>
                <w:lang w:eastAsia="sr-Latn-RS"/>
              </w:rPr>
              <w:br/>
              <w:t>2) Изрицање васпитних мера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 захтев одељенских старешина и предметних наставника 7. разреда одржано је ванредно одељенско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Одељењске старешине и предметни наставници VII разреда</w:t>
            </w:r>
          </w:p>
        </w:tc>
      </w:tr>
      <w:tr w:rsidR="006F381C">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28. 10. 2024.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Успех ученика на крају 1. квартала</w:t>
            </w:r>
            <w:r>
              <w:rPr>
                <w:rFonts w:ascii="Times New Roman" w:eastAsia="Times New Roman" w:hAnsi="Times New Roman" w:cs="Times New Roman"/>
                <w:color w:val="000000"/>
                <w:sz w:val="24"/>
                <w:szCs w:val="24"/>
                <w:lang w:eastAsia="sr-Latn-RS"/>
              </w:rPr>
              <w:br/>
              <w:t>2. Владање ученика на крају 1. квартала и изостанци</w:t>
            </w:r>
            <w:r>
              <w:rPr>
                <w:rFonts w:ascii="Times New Roman" w:eastAsia="Times New Roman" w:hAnsi="Times New Roman" w:cs="Times New Roman"/>
                <w:color w:val="000000"/>
                <w:sz w:val="24"/>
                <w:szCs w:val="24"/>
                <w:lang w:eastAsia="sr-Latn-RS"/>
              </w:rPr>
              <w:b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Одељењске старешине и предметни наставници VII разреда</w:t>
            </w:r>
          </w:p>
        </w:tc>
      </w:tr>
      <w:tr w:rsidR="006F381C">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24. 12. 2024.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Успех ученика на крају 1. полугодишта</w:t>
            </w:r>
            <w:r>
              <w:rPr>
                <w:rFonts w:ascii="Times New Roman" w:eastAsia="Times New Roman" w:hAnsi="Times New Roman" w:cs="Times New Roman"/>
                <w:color w:val="000000"/>
                <w:sz w:val="24"/>
                <w:szCs w:val="24"/>
                <w:lang w:eastAsia="sr-Latn-RS"/>
              </w:rPr>
              <w:br/>
              <w:t>2. Владање ученика на крају 1. полугодишта и изостанци</w:t>
            </w:r>
            <w:r>
              <w:rPr>
                <w:rFonts w:ascii="Times New Roman" w:eastAsia="Times New Roman" w:hAnsi="Times New Roman" w:cs="Times New Roman"/>
                <w:color w:val="000000"/>
                <w:sz w:val="24"/>
                <w:szCs w:val="24"/>
                <w:lang w:eastAsia="sr-Latn-RS"/>
              </w:rPr>
              <w:b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Одељењске старешине и предметни наставници VII разреда</w:t>
            </w:r>
          </w:p>
        </w:tc>
      </w:tr>
      <w:tr w:rsidR="006F381C">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31. 3. 2025.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Успех ученика на крају 3. квартала</w:t>
            </w:r>
            <w:r>
              <w:rPr>
                <w:rFonts w:ascii="Times New Roman" w:eastAsia="Times New Roman" w:hAnsi="Times New Roman" w:cs="Times New Roman"/>
                <w:color w:val="000000"/>
                <w:sz w:val="24"/>
                <w:szCs w:val="24"/>
                <w:lang w:eastAsia="sr-Latn-RS"/>
              </w:rPr>
              <w:br/>
              <w:t>2. Владање ученика на крају 3. квартала и изостанци</w:t>
            </w:r>
            <w:r>
              <w:rPr>
                <w:rFonts w:ascii="Times New Roman" w:eastAsia="Times New Roman" w:hAnsi="Times New Roman" w:cs="Times New Roman"/>
                <w:color w:val="000000"/>
                <w:sz w:val="24"/>
                <w:szCs w:val="24"/>
                <w:lang w:eastAsia="sr-Latn-RS"/>
              </w:rPr>
              <w:b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Одељењске старешине и предметни наставници VII разреда</w:t>
            </w:r>
          </w:p>
        </w:tc>
      </w:tr>
      <w:tr w:rsidR="006F381C">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7. 4. 2025.</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ванредна седница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Договор око Плана оцењивања за Немању Миланка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Одељењске старешине и предметни наставници VII</w:t>
            </w:r>
            <w:r>
              <w:rPr>
                <w:rFonts w:ascii="Times New Roman" w:eastAsia="Times New Roman" w:hAnsi="Times New Roman" w:cs="Times New Roman"/>
                <w:color w:val="000000"/>
                <w:sz w:val="14"/>
                <w:szCs w:val="14"/>
                <w:vertAlign w:val="subscript"/>
                <w:lang w:eastAsia="sr-Latn-RS"/>
              </w:rPr>
              <w:t>3</w:t>
            </w:r>
            <w:r>
              <w:rPr>
                <w:rFonts w:ascii="Times New Roman" w:eastAsia="Times New Roman" w:hAnsi="Times New Roman" w:cs="Times New Roman"/>
                <w:color w:val="000000"/>
                <w:sz w:val="24"/>
                <w:szCs w:val="24"/>
                <w:lang w:eastAsia="sr-Latn-RS"/>
              </w:rPr>
              <w:t xml:space="preserve"> разреда</w:t>
            </w:r>
          </w:p>
        </w:tc>
      </w:tr>
      <w:tr w:rsidR="006F381C">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16. 6. 2025.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Успех ученика на крају 2. полугодишта</w:t>
            </w:r>
            <w:r>
              <w:rPr>
                <w:rFonts w:ascii="Times New Roman" w:eastAsia="Times New Roman" w:hAnsi="Times New Roman" w:cs="Times New Roman"/>
                <w:color w:val="000000"/>
                <w:sz w:val="24"/>
                <w:szCs w:val="24"/>
                <w:lang w:eastAsia="sr-Latn-RS"/>
              </w:rPr>
              <w:br/>
              <w:t>2. Владање ученика на крају 2. полугодишта и изостанци</w:t>
            </w:r>
            <w:r>
              <w:rPr>
                <w:rFonts w:ascii="Times New Roman" w:eastAsia="Times New Roman" w:hAnsi="Times New Roman" w:cs="Times New Roman"/>
                <w:color w:val="000000"/>
                <w:sz w:val="24"/>
                <w:szCs w:val="24"/>
                <w:lang w:eastAsia="sr-Latn-RS"/>
              </w:rPr>
              <w:b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Одељењске старешине и предметни наставници VII</w:t>
            </w:r>
            <w:r>
              <w:rPr>
                <w:rFonts w:ascii="Times New Roman" w:eastAsia="Times New Roman" w:hAnsi="Times New Roman" w:cs="Times New Roman"/>
                <w:color w:val="000000"/>
                <w:sz w:val="14"/>
                <w:szCs w:val="14"/>
                <w:vertAlign w:val="subscript"/>
                <w:lang w:eastAsia="sr-Latn-RS"/>
              </w:rPr>
              <w:t>3</w:t>
            </w:r>
            <w:r>
              <w:rPr>
                <w:rFonts w:ascii="Times New Roman" w:eastAsia="Times New Roman" w:hAnsi="Times New Roman" w:cs="Times New Roman"/>
                <w:color w:val="000000"/>
                <w:sz w:val="24"/>
                <w:szCs w:val="24"/>
                <w:lang w:eastAsia="sr-Latn-RS"/>
              </w:rPr>
              <w:t xml:space="preserve"> разреда</w:t>
            </w:r>
          </w:p>
        </w:tc>
      </w:tr>
    </w:tbl>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Одељенског већа су: Славица Плац VII</w:t>
      </w:r>
      <w:r>
        <w:rPr>
          <w:rFonts w:ascii="Times New Roman" w:eastAsia="Times New Roman" w:hAnsi="Times New Roman" w:cs="Times New Roman"/>
          <w:color w:val="000000"/>
          <w:sz w:val="14"/>
          <w:szCs w:val="14"/>
          <w:vertAlign w:val="subscript"/>
          <w:lang w:eastAsia="sr-Latn-RS"/>
        </w:rPr>
        <w:t>1</w:t>
      </w:r>
      <w:r>
        <w:rPr>
          <w:rFonts w:ascii="Times New Roman" w:eastAsia="Times New Roman" w:hAnsi="Times New Roman" w:cs="Times New Roman"/>
          <w:color w:val="000000"/>
          <w:sz w:val="24"/>
          <w:szCs w:val="24"/>
          <w:lang w:eastAsia="sr-Latn-RS"/>
        </w:rPr>
        <w:t>, Јелена Терзијовски VII</w:t>
      </w:r>
      <w:r>
        <w:rPr>
          <w:rFonts w:ascii="Times New Roman" w:eastAsia="Times New Roman" w:hAnsi="Times New Roman" w:cs="Times New Roman"/>
          <w:color w:val="000000"/>
          <w:sz w:val="14"/>
          <w:szCs w:val="14"/>
          <w:vertAlign w:val="subscript"/>
          <w:lang w:eastAsia="sr-Latn-RS"/>
        </w:rPr>
        <w:t>2</w:t>
      </w:r>
      <w:r>
        <w:rPr>
          <w:rFonts w:ascii="Times New Roman" w:eastAsia="Times New Roman" w:hAnsi="Times New Roman" w:cs="Times New Roman"/>
          <w:color w:val="000000"/>
          <w:sz w:val="24"/>
          <w:szCs w:val="24"/>
          <w:lang w:eastAsia="sr-Latn-RS"/>
        </w:rPr>
        <w:t>, Горана Дацић VII</w:t>
      </w:r>
      <w:r>
        <w:rPr>
          <w:rFonts w:ascii="Times New Roman" w:eastAsia="Times New Roman" w:hAnsi="Times New Roman" w:cs="Times New Roman"/>
          <w:color w:val="000000"/>
          <w:sz w:val="14"/>
          <w:szCs w:val="14"/>
          <w:vertAlign w:val="subscript"/>
          <w:lang w:eastAsia="sr-Latn-RS"/>
        </w:rPr>
        <w:t>3</w:t>
      </w:r>
      <w:r>
        <w:rPr>
          <w:rFonts w:ascii="Times New Roman" w:eastAsia="Times New Roman" w:hAnsi="Times New Roman" w:cs="Times New Roman"/>
          <w:color w:val="000000"/>
          <w:sz w:val="24"/>
          <w:szCs w:val="24"/>
          <w:lang w:eastAsia="sr-Latn-RS"/>
        </w:rPr>
        <w:t>, Рената Цветков VII</w:t>
      </w:r>
      <w:r>
        <w:rPr>
          <w:rFonts w:ascii="Times New Roman" w:eastAsia="Times New Roman" w:hAnsi="Times New Roman" w:cs="Times New Roman"/>
          <w:color w:val="000000"/>
          <w:sz w:val="14"/>
          <w:szCs w:val="14"/>
          <w:vertAlign w:val="subscript"/>
          <w:lang w:eastAsia="sr-Latn-RS"/>
        </w:rPr>
        <w:t>4</w:t>
      </w:r>
      <w:r>
        <w:rPr>
          <w:rFonts w:ascii="Times New Roman" w:eastAsia="Times New Roman" w:hAnsi="Times New Roman" w:cs="Times New Roman"/>
          <w:color w:val="000000"/>
          <w:sz w:val="24"/>
          <w:szCs w:val="24"/>
          <w:lang w:eastAsia="sr-Latn-RS"/>
        </w:rPr>
        <w:t>, а радом већа је руководила Горана Дацић.</w:t>
      </w:r>
    </w:p>
    <w:p w:rsidR="006F381C" w:rsidRDefault="006F381C">
      <w:pPr>
        <w:spacing w:after="0" w:line="240" w:lineRule="auto"/>
        <w:rPr>
          <w:rFonts w:ascii="Times New Roman" w:eastAsia="Times New Roman" w:hAnsi="Times New Roman" w:cs="Times New Roman"/>
          <w:color w:val="FF0000"/>
          <w:sz w:val="24"/>
          <w:szCs w:val="24"/>
          <w:lang w:eastAsia="sr-Latn-RS"/>
        </w:rPr>
      </w:pPr>
    </w:p>
    <w:p w:rsidR="006F381C" w:rsidRDefault="006F381C">
      <w:pPr>
        <w:spacing w:after="0"/>
        <w:jc w:val="both"/>
        <w:rPr>
          <w:rFonts w:ascii="Times New Roman" w:hAnsi="Times New Roman" w:cs="Times New Roman"/>
          <w:b/>
          <w:sz w:val="24"/>
          <w:szCs w:val="24"/>
          <w:lang w:val="sr-Cyrl-CS"/>
        </w:rPr>
      </w:pP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center"/>
        <w:rPr>
          <w:rFonts w:ascii="Calibri" w:eastAsia="Times New Roman" w:hAnsi="Calibri" w:cs="Calibri"/>
          <w:i/>
          <w:sz w:val="24"/>
          <w:szCs w:val="24"/>
          <w:lang w:eastAsia="sr-Latn-RS"/>
        </w:rPr>
      </w:pPr>
      <w:r>
        <w:rPr>
          <w:rFonts w:ascii="Calibri" w:eastAsia="Times New Roman" w:hAnsi="Calibri" w:cs="Calibri"/>
          <w:i/>
          <w:sz w:val="24"/>
          <w:szCs w:val="24"/>
          <w:lang w:eastAsia="sr-Latn-RS"/>
        </w:rPr>
        <w:t xml:space="preserve">Извештај о раду Одељенског већа 8. разреда </w:t>
      </w:r>
    </w:p>
    <w:tbl>
      <w:tblPr>
        <w:tblW w:w="0" w:type="auto"/>
        <w:tblCellMar>
          <w:top w:w="15" w:type="dxa"/>
          <w:left w:w="15" w:type="dxa"/>
          <w:bottom w:w="15" w:type="dxa"/>
          <w:right w:w="15" w:type="dxa"/>
        </w:tblCellMar>
        <w:tblLook w:val="04A0" w:firstRow="1" w:lastRow="0" w:firstColumn="1" w:lastColumn="0" w:noHBand="0" w:noVBand="1"/>
      </w:tblPr>
      <w:tblGrid>
        <w:gridCol w:w="1665"/>
        <w:gridCol w:w="2367"/>
        <w:gridCol w:w="2114"/>
        <w:gridCol w:w="3478"/>
      </w:tblGrid>
      <w:tr w:rsidR="006F381C">
        <w:trPr>
          <w:trHeight w:val="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67"/>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lang w:eastAsia="sr-Latn-RS"/>
              </w:rPr>
              <w:t>Време реализације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67" w:right="62"/>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lang w:eastAsia="sr-Latn-RS"/>
              </w:rPr>
              <w:t>Активности/теме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67" w:right="216"/>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lang w:eastAsia="sr-Latn-RS"/>
              </w:rPr>
              <w:t>Начин реализациjeје: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67"/>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lang w:eastAsia="sr-Latn-RS"/>
              </w:rPr>
              <w:t>Носиоци реализације</w:t>
            </w:r>
          </w:p>
        </w:tc>
      </w:tr>
      <w:tr w:rsidR="006F381C">
        <w:trPr>
          <w:trHeight w:val="472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67"/>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29.8.2024.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343A40"/>
                <w:shd w:val="clear" w:color="auto" w:fill="FFFFFF"/>
                <w:lang w:eastAsia="sr-Latn-RS"/>
              </w:rPr>
              <w:t>1. Школски календар</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2. Усвајање плана рада за наредну школску годину</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3. Доношење планова Одељењског већа и одељењског старешине</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4.Утврђивање распореда писмених задатака и контролних вежби</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5.Евиденција ученика којима је потребна помоћ у учењу</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6.Договор око дводневне екскурзије</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7.Разно</w:t>
            </w:r>
          </w:p>
          <w:p w:rsidR="006F381C" w:rsidRDefault="006F381C">
            <w:pPr>
              <w:shd w:val="clear" w:color="auto" w:fill="FFFFFF"/>
              <w:spacing w:after="0" w:line="240" w:lineRule="auto"/>
              <w:ind w:left="567"/>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Утврђено стање у свим одељењима на почетку школске године,направљени планови наставе,распоред писмених провера ће бити направљен,један ученик се образује по иоп1,договoр око дводневне екскурзије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 xml:space="preserve"> Одељењске   старешине</w:t>
            </w:r>
          </w:p>
          <w:p w:rsidR="006F381C" w:rsidRDefault="006F381C">
            <w:pPr>
              <w:shd w:val="clear" w:color="auto" w:fill="FFFFFF"/>
              <w:spacing w:after="0" w:line="240" w:lineRule="auto"/>
              <w:ind w:left="567"/>
              <w:rPr>
                <w:rFonts w:ascii="Times New Roman" w:eastAsia="Times New Roman" w:hAnsi="Times New Roman" w:cs="Times New Roman"/>
                <w:sz w:val="24"/>
                <w:szCs w:val="24"/>
                <w:lang w:eastAsia="sr-Latn-RS"/>
              </w:rPr>
            </w:pPr>
          </w:p>
          <w:p w:rsidR="006F381C" w:rsidRDefault="006F381C">
            <w:pPr>
              <w:shd w:val="clear" w:color="auto" w:fill="FFFFFF"/>
              <w:spacing w:after="0" w:line="240" w:lineRule="auto"/>
              <w:ind w:left="567"/>
              <w:rPr>
                <w:rFonts w:ascii="Times New Roman" w:eastAsia="Times New Roman" w:hAnsi="Times New Roman" w:cs="Times New Roman"/>
                <w:sz w:val="24"/>
                <w:szCs w:val="24"/>
                <w:lang w:eastAsia="sr-Latn-RS"/>
              </w:rPr>
            </w:pPr>
          </w:p>
          <w:p w:rsidR="006F381C" w:rsidRDefault="006F381C">
            <w:pPr>
              <w:shd w:val="clear" w:color="auto" w:fill="FFFFFF"/>
              <w:spacing w:after="0" w:line="240" w:lineRule="auto"/>
              <w:ind w:left="567"/>
              <w:rPr>
                <w:rFonts w:ascii="Times New Roman" w:eastAsia="Times New Roman" w:hAnsi="Times New Roman" w:cs="Times New Roman"/>
                <w:sz w:val="24"/>
                <w:szCs w:val="24"/>
                <w:lang w:eastAsia="sr-Latn-RS"/>
              </w:rPr>
            </w:pP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Предметни наставници</w:t>
            </w:r>
          </w:p>
        </w:tc>
      </w:tr>
      <w:tr w:rsidR="006F381C">
        <w:trPr>
          <w:trHeight w:val="53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67"/>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lastRenderedPageBreak/>
              <w:t>28.10.2024.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1.Успех на крају Првог квартала</w:t>
            </w: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2.Владање</w:t>
            </w:r>
            <w:r>
              <w:rPr>
                <w:rFonts w:ascii="Times New Roman" w:eastAsia="Times New Roman" w:hAnsi="Times New Roman" w:cs="Times New Roman"/>
                <w:color w:val="000000"/>
                <w:lang w:eastAsia="sr-Latn-RS"/>
              </w:rPr>
              <w:br/>
              <w:t>3.Разно (изостанци..)</w:t>
            </w: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hd w:val="clear" w:color="auto" w:fill="FFFFFF"/>
                <w:lang w:eastAsia="sr-Latn-RS"/>
              </w:rPr>
              <w:br/>
            </w:r>
            <w:r>
              <w:rPr>
                <w:rFonts w:ascii="Times New Roman" w:eastAsia="Times New Roman" w:hAnsi="Times New Roman" w:cs="Times New Roman"/>
                <w:color w:val="000000"/>
                <w:shd w:val="clear" w:color="auto" w:fill="FFFFFF"/>
                <w:lang w:eastAsia="sr-Latn-RS"/>
              </w:rPr>
              <w:br/>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0"/>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Утврђен успех на крају Првог квартала-број писмених опомена</w:t>
            </w:r>
          </w:p>
          <w:p w:rsidR="006F381C" w:rsidRDefault="00CF281A">
            <w:pPr>
              <w:shd w:val="clear" w:color="auto" w:fill="FFFFFF"/>
              <w:spacing w:after="0" w:line="240" w:lineRule="auto"/>
              <w:ind w:left="-10" w:firstLine="10"/>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Утврђене васпитно-дисциплинске мере и број изостанака,утврђено напредовање ученика.</w:t>
            </w:r>
            <w:r>
              <w:rPr>
                <w:rFonts w:ascii="Times New Roman" w:eastAsia="Times New Roman" w:hAnsi="Times New Roman" w:cs="Times New Roman"/>
                <w:color w:val="081735"/>
                <w:lang w:eastAsia="sr-Latn-RS"/>
              </w:rPr>
              <w:br/>
            </w:r>
            <w:r>
              <w:rPr>
                <w:rFonts w:ascii="Times New Roman" w:eastAsia="Times New Roman" w:hAnsi="Times New Roman" w:cs="Times New Roman"/>
                <w:color w:val="081735"/>
                <w:shd w:val="clear" w:color="auto" w:fill="FFFFFF"/>
                <w:lang w:eastAsia="sr-Latn-RS"/>
              </w:rPr>
              <w:t>Родитељима ће бити прослеђен извештај ,пријем код наставника се организује по договору и плану.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90"/>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Педагог,психолог,одељењске старешине и предметни наставници</w:t>
            </w:r>
          </w:p>
        </w:tc>
      </w:tr>
      <w:tr w:rsidR="006F381C">
        <w:trPr>
          <w:trHeight w:val="240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67"/>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24.12.2024.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343A40"/>
                <w:shd w:val="clear" w:color="auto" w:fill="FFFFFF"/>
                <w:lang w:eastAsia="sr-Latn-RS"/>
              </w:rPr>
              <w:t>1.Успех ученика на крају Првог полугодишта</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2.Владање ученика</w:t>
            </w:r>
            <w:r>
              <w:rPr>
                <w:rFonts w:ascii="Times New Roman" w:eastAsia="Times New Roman" w:hAnsi="Times New Roman" w:cs="Times New Roman"/>
                <w:color w:val="343A40"/>
                <w:lang w:eastAsia="sr-Latn-RS"/>
              </w:rPr>
              <w:br/>
            </w:r>
            <w:r>
              <w:rPr>
                <w:rFonts w:ascii="Times New Roman" w:eastAsia="Times New Roman" w:hAnsi="Times New Roman" w:cs="Times New Roman"/>
                <w:color w:val="343A40"/>
                <w:shd w:val="clear" w:color="auto" w:fill="FFFFFF"/>
                <w:lang w:eastAsia="sr-Latn-RS"/>
              </w:rPr>
              <w:t>3.Разно (изостанци,активности за завршни испит,подела књижица...)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Утврђен успех и владање на крају Првог полугодишта,подељене књижице,</w:t>
            </w:r>
            <w:r>
              <w:rPr>
                <w:rFonts w:ascii="Times New Roman" w:eastAsia="Times New Roman" w:hAnsi="Times New Roman" w:cs="Times New Roman"/>
                <w:color w:val="081735"/>
                <w:shd w:val="clear" w:color="auto" w:fill="FFFFFF"/>
                <w:lang w:eastAsia="sr-Latn-RS"/>
              </w:rPr>
              <w:t>избор трећег предмета за завршни испит.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Одељењске  старешине,  предметни наставници,директор,педагог,психолог</w:t>
            </w:r>
          </w:p>
          <w:p w:rsidR="006F381C" w:rsidRDefault="006F381C">
            <w:pPr>
              <w:shd w:val="clear" w:color="auto" w:fill="FFFFFF"/>
              <w:spacing w:after="0" w:line="240" w:lineRule="auto"/>
              <w:ind w:left="567"/>
              <w:rPr>
                <w:rFonts w:ascii="Times New Roman" w:eastAsia="Times New Roman" w:hAnsi="Times New Roman" w:cs="Times New Roman"/>
                <w:sz w:val="24"/>
                <w:szCs w:val="24"/>
                <w:lang w:eastAsia="sr-Latn-RS"/>
              </w:rPr>
            </w:pPr>
          </w:p>
        </w:tc>
      </w:tr>
      <w:tr w:rsidR="006F381C">
        <w:trPr>
          <w:trHeight w:val="837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lastRenderedPageBreak/>
              <w:t>        31.3.2025.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1.Успех на крају Трећег квартала</w:t>
            </w:r>
            <w:r>
              <w:rPr>
                <w:rFonts w:ascii="Times New Roman" w:eastAsia="Times New Roman" w:hAnsi="Times New Roman" w:cs="Times New Roman"/>
                <w:color w:val="000000"/>
                <w:lang w:eastAsia="sr-Latn-RS"/>
              </w:rPr>
              <w:br/>
              <w:t>2.Владање на крају Трећег квартала</w:t>
            </w:r>
            <w:r>
              <w:rPr>
                <w:rFonts w:ascii="Times New Roman" w:eastAsia="Times New Roman" w:hAnsi="Times New Roman" w:cs="Times New Roman"/>
                <w:color w:val="000000"/>
                <w:lang w:eastAsia="sr-Latn-RS"/>
              </w:rPr>
              <w:br/>
              <w:t>3.Изостанци</w:t>
            </w:r>
            <w:r>
              <w:rPr>
                <w:rFonts w:ascii="Times New Roman" w:eastAsia="Times New Roman" w:hAnsi="Times New Roman" w:cs="Times New Roman"/>
                <w:color w:val="000000"/>
                <w:lang w:eastAsia="sr-Latn-RS"/>
              </w:rPr>
              <w:br/>
              <w:t>4.Разно</w:t>
            </w: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hd w:val="clear" w:color="auto" w:fill="FFFFFF"/>
                <w:lang w:eastAsia="sr-Latn-RS"/>
              </w:rPr>
              <w:br/>
            </w:r>
            <w:r>
              <w:rPr>
                <w:rFonts w:ascii="Times New Roman" w:eastAsia="Times New Roman" w:hAnsi="Times New Roman" w:cs="Times New Roman"/>
                <w:color w:val="000000"/>
                <w:shd w:val="clear" w:color="auto" w:fill="FFFFFF"/>
                <w:lang w:eastAsia="sr-Latn-RS"/>
              </w:rPr>
              <w:br/>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0"/>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Утврђен успех на крају Трећег квартала-број писмених опомена(планирани родитељски састанци),направљен план допунске наставе</w:t>
            </w: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Утврђене васпитно-дисциплинске мере и број изостанака,утврђено напредовање ученика.</w:t>
            </w:r>
            <w:r>
              <w:rPr>
                <w:rFonts w:ascii="Times New Roman" w:eastAsia="Times New Roman" w:hAnsi="Times New Roman" w:cs="Times New Roman"/>
                <w:color w:val="081735"/>
                <w:shd w:val="clear" w:color="auto" w:fill="FFFFFF"/>
                <w:lang w:eastAsia="sr-Latn-RS"/>
              </w:rPr>
              <w:t>Пробни завршни испит планиран за последњу недељу априла.</w:t>
            </w:r>
            <w:r>
              <w:rPr>
                <w:rFonts w:ascii="Times New Roman" w:eastAsia="Times New Roman" w:hAnsi="Times New Roman" w:cs="Times New Roman"/>
                <w:color w:val="081735"/>
                <w:lang w:eastAsia="sr-Latn-RS"/>
              </w:rPr>
              <w:br/>
            </w:r>
            <w:r>
              <w:rPr>
                <w:rFonts w:ascii="Times New Roman" w:eastAsia="Times New Roman" w:hAnsi="Times New Roman" w:cs="Times New Roman"/>
                <w:color w:val="081735"/>
                <w:shd w:val="clear" w:color="auto" w:fill="FFFFFF"/>
                <w:lang w:eastAsia="sr-Latn-RS"/>
              </w:rPr>
              <w:t>Припремна настава се одвија према плани и у договору са ученицима.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Одељењске  старешине,  предметни наставници,директор,педагог,психолог</w:t>
            </w:r>
          </w:p>
          <w:p w:rsidR="006F381C" w:rsidRDefault="006F381C">
            <w:pPr>
              <w:shd w:val="clear" w:color="auto" w:fill="FFFFFF"/>
              <w:spacing w:after="0" w:line="240" w:lineRule="auto"/>
              <w:ind w:left="567"/>
              <w:rPr>
                <w:rFonts w:ascii="Times New Roman" w:eastAsia="Times New Roman" w:hAnsi="Times New Roman" w:cs="Times New Roman"/>
                <w:sz w:val="24"/>
                <w:szCs w:val="24"/>
                <w:lang w:eastAsia="sr-Latn-RS"/>
              </w:rPr>
            </w:pPr>
          </w:p>
        </w:tc>
      </w:tr>
    </w:tbl>
    <w:p w:rsidR="006F381C" w:rsidRDefault="006F381C">
      <w:pPr>
        <w:spacing w:after="200" w:line="240" w:lineRule="auto"/>
        <w:jc w:val="center"/>
        <w:rPr>
          <w:rFonts w:ascii="Times New Roman" w:eastAsia="Times New Roman" w:hAnsi="Times New Roman" w:cs="Times New Roman"/>
          <w:i/>
          <w:color w:val="FF0000"/>
          <w:sz w:val="24"/>
          <w:szCs w:val="24"/>
          <w:lang w:eastAsia="sr-Latn-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42" w:name="_Toc208496358"/>
      <w:r>
        <w:rPr>
          <w:rFonts w:ascii="Times New Roman" w:eastAsiaTheme="majorEastAsia" w:hAnsi="Times New Roman" w:cs="Times New Roman"/>
          <w:b/>
          <w:i/>
          <w:sz w:val="32"/>
          <w:szCs w:val="32"/>
          <w:u w:val="single"/>
          <w:lang w:val="sr-Cyrl-RS"/>
        </w:rPr>
        <w:t>Извештаји о раду стручних већа, актива и тимова</w:t>
      </w:r>
      <w:bookmarkEnd w:id="42"/>
    </w:p>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 xml:space="preserve">У школској </w:t>
      </w:r>
      <w:r>
        <w:rPr>
          <w:rFonts w:ascii="Times New Roman" w:eastAsia="Times New Roman" w:hAnsi="Times New Roman" w:cs="Times New Roman"/>
          <w:sz w:val="24"/>
          <w:szCs w:val="24"/>
          <w:lang w:val="en-US"/>
        </w:rPr>
        <w:t>2024</w:t>
      </w:r>
      <w:r>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en-US"/>
        </w:rPr>
        <w:t>2025</w:t>
      </w:r>
      <w:r>
        <w:rPr>
          <w:rFonts w:ascii="Times New Roman" w:eastAsia="Times New Roman" w:hAnsi="Times New Roman" w:cs="Times New Roman"/>
          <w:sz w:val="24"/>
          <w:szCs w:val="24"/>
          <w:lang w:val="sr-Cyrl-CS"/>
        </w:rPr>
        <w:t>. години формирани су следећи тимови, активи и већа:</w:t>
      </w:r>
    </w:p>
    <w:p w:rsidR="006F381C" w:rsidRDefault="006F381C">
      <w:pPr>
        <w:widowControl w:val="0"/>
        <w:autoSpaceDE w:val="0"/>
        <w:autoSpaceDN w:val="0"/>
        <w:adjustRightInd w:val="0"/>
        <w:spacing w:after="0" w:line="240" w:lineRule="auto"/>
        <w:rPr>
          <w:rFonts w:ascii="Times New Roman" w:eastAsia="Times New Roman" w:hAnsi="Times New Roman" w:cs="Times New Roman"/>
          <w:sz w:val="24"/>
          <w:szCs w:val="24"/>
          <w:lang w:val="sr-Cyrl-CS"/>
        </w:rPr>
      </w:pPr>
    </w:p>
    <w:tbl>
      <w:tblPr>
        <w:tblW w:w="5000" w:type="pct"/>
        <w:tblLook w:val="04A0" w:firstRow="1" w:lastRow="0" w:firstColumn="1" w:lastColumn="0" w:noHBand="0" w:noVBand="1"/>
      </w:tblPr>
      <w:tblGrid>
        <w:gridCol w:w="754"/>
        <w:gridCol w:w="3198"/>
        <w:gridCol w:w="2009"/>
        <w:gridCol w:w="3669"/>
      </w:tblGrid>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u w:val="single"/>
                <w:lang w:val="en-US"/>
              </w:rPr>
            </w:pPr>
            <w:r>
              <w:rPr>
                <w:rFonts w:ascii="Times New Roman" w:eastAsia="Times New Roman" w:hAnsi="Times New Roman" w:cs="Times New Roman"/>
                <w:b/>
                <w:bCs/>
                <w:i/>
                <w:iCs/>
                <w:sz w:val="24"/>
                <w:szCs w:val="24"/>
                <w:u w:val="single"/>
                <w:lang w:val="en-US"/>
              </w:rPr>
              <w:t>Ред. број</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u w:val="single"/>
                <w:lang w:val="en-US"/>
              </w:rPr>
            </w:pPr>
            <w:r>
              <w:rPr>
                <w:rFonts w:ascii="Times New Roman" w:eastAsia="Times New Roman" w:hAnsi="Times New Roman" w:cs="Times New Roman"/>
                <w:b/>
                <w:bCs/>
                <w:i/>
                <w:iCs/>
                <w:sz w:val="24"/>
                <w:szCs w:val="24"/>
                <w:u w:val="single"/>
                <w:lang w:val="en-US"/>
              </w:rPr>
              <w:t>Стручни активи и већа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u w:val="single"/>
                <w:lang w:val="en-US"/>
              </w:rPr>
            </w:pPr>
            <w:r>
              <w:rPr>
                <w:rFonts w:ascii="Times New Roman" w:eastAsia="Times New Roman" w:hAnsi="Times New Roman" w:cs="Times New Roman"/>
                <w:b/>
                <w:bCs/>
                <w:i/>
                <w:iCs/>
                <w:sz w:val="24"/>
                <w:szCs w:val="24"/>
                <w:u w:val="single"/>
                <w:lang w:val="en-US"/>
              </w:rPr>
              <w:t>Име и презиме председника актива</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u w:val="single"/>
                <w:lang w:val="en-US"/>
              </w:rPr>
            </w:pPr>
            <w:r>
              <w:rPr>
                <w:rFonts w:ascii="Times New Roman" w:eastAsia="Times New Roman" w:hAnsi="Times New Roman" w:cs="Times New Roman"/>
                <w:b/>
                <w:bCs/>
                <w:i/>
                <w:iCs/>
                <w:sz w:val="24"/>
                <w:szCs w:val="24"/>
                <w:u w:val="single"/>
                <w:lang w:val="en-US"/>
              </w:rPr>
              <w:t>Чланови</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Стручни актив за развој школског програма</w:t>
            </w:r>
          </w:p>
          <w:p w:rsidR="006F381C" w:rsidRDefault="00CF281A">
            <w:pPr>
              <w:widowControl w:val="0"/>
              <w:autoSpaceDE w:val="0"/>
              <w:autoSpaceDN w:val="0"/>
              <w:adjustRightInd w:val="0"/>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4 године</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Мира</w:t>
            </w:r>
          </w:p>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Мартић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Ђуро Буловић,</w:t>
            </w:r>
            <w:r>
              <w:rPr>
                <w:rFonts w:ascii="Times New Roman" w:eastAsia="Times New Roman" w:hAnsi="Times New Roman" w:cs="Times New Roman"/>
                <w:color w:val="FF0000"/>
                <w:sz w:val="24"/>
                <w:szCs w:val="24"/>
                <w:lang w:val="en-US"/>
              </w:rPr>
              <w:t xml:space="preserve"> </w:t>
            </w:r>
            <w:r>
              <w:rPr>
                <w:rFonts w:ascii="Times New Roman" w:eastAsia="Times New Roman" w:hAnsi="Times New Roman" w:cs="Times New Roman"/>
                <w:sz w:val="24"/>
                <w:szCs w:val="24"/>
                <w:lang w:val="en-US"/>
              </w:rPr>
              <w:t xml:space="preserve">Љубинка Мирић </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en-US"/>
              </w:rPr>
              <w:t xml:space="preserve"> Козлина Оливера, Бранкица Вергаш Марјановић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Стручни актив за развојно планирање</w:t>
            </w:r>
          </w:p>
          <w:p w:rsidR="006F381C" w:rsidRDefault="00CF281A">
            <w:pPr>
              <w:widowControl w:val="0"/>
              <w:autoSpaceDE w:val="0"/>
              <w:autoSpaceDN w:val="0"/>
              <w:adjustRightInd w:val="0"/>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3 године</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Татјана </w:t>
            </w:r>
          </w:p>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Савић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Иван Лукић</w:t>
            </w:r>
            <w:r>
              <w:rPr>
                <w:rFonts w:ascii="Times New Roman" w:eastAsia="Times New Roman" w:hAnsi="Times New Roman" w:cs="Times New Roman"/>
                <w:sz w:val="24"/>
                <w:szCs w:val="24"/>
                <w:lang w:val="en-US"/>
              </w:rPr>
              <w:t>,Сенка Канурић,</w:t>
            </w:r>
            <w:r>
              <w:rPr>
                <w:rFonts w:ascii="Times New Roman" w:eastAsia="Times New Roman" w:hAnsi="Times New Roman" w:cs="Times New Roman"/>
                <w:sz w:val="24"/>
                <w:szCs w:val="24"/>
                <w:lang w:val="sr-Cyrl-RS"/>
              </w:rPr>
              <w:t xml:space="preserve"> Валентина Стојачић, </w:t>
            </w:r>
          </w:p>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Душан Огризовић,</w:t>
            </w:r>
          </w:p>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Милан Стакић, Леа Паштровић 8-2</w:t>
            </w:r>
            <w:r>
              <w:rPr>
                <w:rFonts w:ascii="Times New Roman" w:eastAsia="Times New Roman" w:hAnsi="Times New Roman" w:cs="Times New Roman"/>
                <w:b/>
                <w:sz w:val="24"/>
                <w:szCs w:val="24"/>
                <w:lang w:val="sr-Cyrl-RS"/>
              </w:rPr>
              <w:t xml:space="preserve"> </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Тим за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en-US"/>
              </w:rPr>
              <w:t>обезбеђење квалитета и развој установе</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Данијела Репман</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Ђуро Буловић, Љиљана Кнежевић, , </w:t>
            </w:r>
            <w:r>
              <w:rPr>
                <w:rFonts w:ascii="Times New Roman" w:eastAsia="Times New Roman" w:hAnsi="Times New Roman" w:cs="Times New Roman"/>
                <w:sz w:val="24"/>
                <w:szCs w:val="24"/>
                <w:lang w:val="sr-Cyrl-RS"/>
              </w:rPr>
              <w:t xml:space="preserve">Горана Дацић, Сандра Лугумерски, Зорица </w:t>
            </w:r>
            <w:r>
              <w:rPr>
                <w:rFonts w:ascii="Times New Roman" w:eastAsia="Times New Roman" w:hAnsi="Times New Roman" w:cs="Times New Roman"/>
                <w:sz w:val="24"/>
                <w:szCs w:val="24"/>
                <w:lang w:val="sr-Cyrl-RS"/>
              </w:rPr>
              <w:lastRenderedPageBreak/>
              <w:t xml:space="preserve">Петровић, Миле Марјановић, </w:t>
            </w:r>
            <w:r>
              <w:rPr>
                <w:rFonts w:ascii="Times New Roman" w:eastAsia="Times New Roman" w:hAnsi="Times New Roman" w:cs="Times New Roman"/>
                <w:sz w:val="24"/>
                <w:szCs w:val="24"/>
                <w:lang w:val="en-US"/>
              </w:rPr>
              <w:t>Драгић Марина,</w:t>
            </w:r>
            <w:r>
              <w:rPr>
                <w:rFonts w:ascii="Times New Roman" w:eastAsia="Times New Roman" w:hAnsi="Times New Roman" w:cs="Times New Roman"/>
                <w:color w:val="FF0000"/>
                <w:sz w:val="24"/>
                <w:szCs w:val="24"/>
                <w:lang w:val="en-US"/>
              </w:rPr>
              <w:t xml:space="preserve"> </w:t>
            </w:r>
            <w:r>
              <w:rPr>
                <w:rFonts w:ascii="Times New Roman" w:eastAsia="Times New Roman" w:hAnsi="Times New Roman" w:cs="Times New Roman"/>
                <w:sz w:val="24"/>
                <w:szCs w:val="24"/>
                <w:lang w:val="sr-Cyrl-RS"/>
              </w:rPr>
              <w:t xml:space="preserve">Маја Мирковић, </w:t>
            </w:r>
          </w:p>
          <w:p w:rsidR="006F381C" w:rsidRDefault="00CF281A">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sz w:val="24"/>
                <w:szCs w:val="24"/>
                <w:lang w:val="en-US"/>
              </w:rPr>
              <w:t>Лана Енгус 8-2</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lastRenderedPageBreak/>
              <w:t>4.</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Тим за развој међупредметних компетенција и предузетништва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Јована </w:t>
            </w:r>
          </w:p>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Шушиловић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Ђуро Буловић, Љубинка Мирић,</w:t>
            </w:r>
            <w:r>
              <w:rPr>
                <w:rFonts w:ascii="Times New Roman" w:eastAsia="Times New Roman" w:hAnsi="Times New Roman" w:cs="Times New Roman"/>
                <w:sz w:val="24"/>
                <w:szCs w:val="24"/>
                <w:lang w:val="sr-Cyrl-RS"/>
              </w:rPr>
              <w:t>Мирјана Јовановић, Соња Ђорђевић Јоцић, Соња Смиљанић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наставника разредне наставе</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Стевка</w:t>
            </w:r>
          </w:p>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Љуба</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Мира Мартић, Милојка Пејановић,  Александра Рашковић, Бранкица Вергаш-Марјановић, Јосип Тољ,Зорица Петровић,Милена Крга, Данијела Репман, , Бранка Витковић, Миле Марјановић, Валентина Стојачић, Маја Тодоров Филиповић, Ведрана Пап Павићевић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учитеља продуженог боравка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Валентина</w:t>
            </w:r>
          </w:p>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Стојачић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Миле Марјановић, Маја Јапунџић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за српски језик</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Емилија Рилке</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Славица Плац, Соња Ђорђевић Јоцић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математике</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Горана Дацић </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Ивана Шијачић,</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en-US"/>
              </w:rPr>
              <w:t>Татјана Савић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страног језика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Дева Хинић, </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Терзијовски Јелена, Снежана Ми</w:t>
            </w:r>
            <w:r>
              <w:rPr>
                <w:rFonts w:ascii="Times New Roman" w:eastAsia="Times New Roman" w:hAnsi="Times New Roman" w:cs="Times New Roman"/>
                <w:sz w:val="24"/>
                <w:szCs w:val="24"/>
                <w:lang w:val="sr-Cyrl-RS"/>
              </w:rPr>
              <w:t>ш</w:t>
            </w:r>
            <w:r>
              <w:rPr>
                <w:rFonts w:ascii="Times New Roman" w:eastAsia="Times New Roman" w:hAnsi="Times New Roman" w:cs="Times New Roman"/>
                <w:sz w:val="24"/>
                <w:szCs w:val="24"/>
                <w:lang w:val="en-US"/>
              </w:rPr>
              <w:t>чевић, Оливера Козлина, Ведрана Пап Павићевић</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en-US"/>
              </w:rPr>
              <w:t xml:space="preserve"> Маја Тодоров Филиповић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друштвених наука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Мирјана Јовановић </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Сенка Канурић, Иван Лукић, Јована Шушиловић </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природних наука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Маја Јањатовић Бубало,</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Марија Малбаша, Јелена Зурковић</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en-US"/>
              </w:rPr>
              <w:t>Соња Смиљанић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за уметност, културу и спорт</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Соња Крајина</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Зоран Петков, </w:t>
            </w:r>
            <w:r>
              <w:rPr>
                <w:rFonts w:ascii="Times New Roman" w:eastAsia="Times New Roman" w:hAnsi="Times New Roman" w:cs="Times New Roman"/>
                <w:sz w:val="24"/>
                <w:szCs w:val="24"/>
                <w:lang w:val="sr-Cyrl-RS"/>
              </w:rPr>
              <w:t xml:space="preserve">Никола Анђелковић, </w:t>
            </w:r>
            <w:r>
              <w:rPr>
                <w:rFonts w:ascii="Times New Roman" w:eastAsia="Times New Roman" w:hAnsi="Times New Roman" w:cs="Times New Roman"/>
                <w:sz w:val="24"/>
                <w:szCs w:val="24"/>
                <w:lang w:val="en-US"/>
              </w:rPr>
              <w:t>Данијела Кујунџић</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en-US"/>
              </w:rPr>
              <w:t>Рената Цветков</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Техничког и информатичког образовања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Милић Чабраја</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 Александра Радуловић</w:t>
            </w:r>
            <w:r>
              <w:rPr>
                <w:rFonts w:ascii="Times New Roman" w:eastAsia="Times New Roman" w:hAnsi="Times New Roman" w:cs="Times New Roman"/>
                <w:sz w:val="24"/>
                <w:szCs w:val="24"/>
                <w:lang w:val="sr-Cyrl-RS"/>
              </w:rPr>
              <w:t xml:space="preserve">, Марко Мирковић, </w:t>
            </w:r>
            <w:r>
              <w:rPr>
                <w:rFonts w:ascii="Times New Roman" w:eastAsia="Times New Roman" w:hAnsi="Times New Roman" w:cs="Times New Roman"/>
                <w:sz w:val="24"/>
                <w:szCs w:val="24"/>
                <w:lang w:val="en-US"/>
              </w:rPr>
              <w:t>Милош Мишчевић</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Стручно веће вероучитаља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Јосип Ивкић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Тодоровић Радо, </w:t>
            </w:r>
            <w:r>
              <w:rPr>
                <w:rFonts w:ascii="Times New Roman" w:eastAsia="Times New Roman" w:hAnsi="Times New Roman" w:cs="Times New Roman"/>
                <w:sz w:val="24"/>
                <w:szCs w:val="24"/>
                <w:lang w:val="sr-Cyrl-RS"/>
              </w:rPr>
              <w:t>Александар Јеличић, Анђелка Горјанац</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Тим за заштиту деце од дискриминације,насиља, злостављања и занемаривања </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Љубинка Мирић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Ђуро Буловић, Самира Илић, Љиљана Кнежевић, Стевка Љуба,</w:t>
            </w:r>
            <w:r>
              <w:rPr>
                <w:rFonts w:ascii="Times New Roman" w:eastAsia="Times New Roman" w:hAnsi="Times New Roman" w:cs="Times New Roman"/>
                <w:sz w:val="24"/>
                <w:szCs w:val="24"/>
                <w:lang w:val="sr-Cyrl-RS"/>
              </w:rPr>
              <w:t xml:space="preserve"> Александра Рашковић,</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sr-Cyrl-RS"/>
              </w:rPr>
              <w:t xml:space="preserve">Ведрана Павићевић Пап, Валентина Стојачић, Малбаша Марија, </w:t>
            </w:r>
            <w:r>
              <w:rPr>
                <w:rFonts w:ascii="Times New Roman" w:eastAsia="Times New Roman" w:hAnsi="Times New Roman" w:cs="Times New Roman"/>
                <w:sz w:val="24"/>
                <w:szCs w:val="24"/>
                <w:lang w:val="en-US"/>
              </w:rPr>
              <w:t>Зоран Петков,</w:t>
            </w:r>
            <w:r>
              <w:rPr>
                <w:rFonts w:ascii="Times New Roman" w:eastAsia="Times New Roman" w:hAnsi="Times New Roman" w:cs="Times New Roman"/>
                <w:sz w:val="24"/>
                <w:szCs w:val="24"/>
                <w:lang w:val="sr-Cyrl-RS"/>
              </w:rPr>
              <w:t>Милан Станојковић,</w:t>
            </w:r>
            <w:r>
              <w:rPr>
                <w:rFonts w:ascii="Times New Roman" w:eastAsia="Times New Roman" w:hAnsi="Times New Roman" w:cs="Times New Roman"/>
                <w:sz w:val="24"/>
                <w:szCs w:val="24"/>
                <w:lang w:val="en-US"/>
              </w:rPr>
              <w:t xml:space="preserve"> Душан Огризовић,</w:t>
            </w:r>
            <w:r>
              <w:rPr>
                <w:rFonts w:ascii="Times New Roman" w:eastAsia="Times New Roman" w:hAnsi="Times New Roman" w:cs="Times New Roman"/>
                <w:sz w:val="24"/>
                <w:szCs w:val="24"/>
                <w:lang w:val="sr-Cyrl-RS"/>
              </w:rPr>
              <w:t xml:space="preserve"> Стеван Фирањ,</w:t>
            </w:r>
          </w:p>
          <w:p w:rsidR="006F381C" w:rsidRDefault="00CF281A">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sr-Cyrl-RS"/>
              </w:rPr>
              <w:t>Коста Огризовић 7-3</w:t>
            </w:r>
            <w:r>
              <w:rPr>
                <w:rFonts w:ascii="Times New Roman" w:eastAsia="Times New Roman" w:hAnsi="Times New Roman" w:cs="Times New Roman"/>
                <w:b/>
                <w:sz w:val="24"/>
                <w:szCs w:val="24"/>
                <w:lang w:val="en-US"/>
              </w:rPr>
              <w:t xml:space="preserve"> </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Тим за инклузивно образовање</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Љиљана Кнежевић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Ђуро Буловић,</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Зорица Петровић</w:t>
            </w:r>
            <w:r>
              <w:rPr>
                <w:rFonts w:ascii="Times New Roman" w:eastAsia="Times New Roman" w:hAnsi="Times New Roman" w:cs="Times New Roman"/>
                <w:sz w:val="24"/>
                <w:szCs w:val="24"/>
                <w:lang w:val="en-US"/>
              </w:rPr>
              <w:t>, Бранкица Вергаш Марјановић, Мира Мартић</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en-US"/>
              </w:rPr>
              <w:t>Александра Рашковић</w:t>
            </w:r>
            <w:r>
              <w:rPr>
                <w:rFonts w:ascii="Times New Roman" w:eastAsia="Times New Roman" w:hAnsi="Times New Roman" w:cs="Times New Roman"/>
                <w:sz w:val="24"/>
                <w:szCs w:val="24"/>
                <w:lang w:val="sr-Cyrl-RS"/>
              </w:rPr>
              <w:t xml:space="preserve">, Љуба Стевка, Љуба, </w:t>
            </w:r>
            <w:r>
              <w:rPr>
                <w:rFonts w:ascii="Times New Roman" w:eastAsia="Times New Roman" w:hAnsi="Times New Roman" w:cs="Times New Roman"/>
                <w:sz w:val="24"/>
                <w:szCs w:val="24"/>
                <w:lang w:val="sr-Cyrl-RS"/>
              </w:rPr>
              <w:lastRenderedPageBreak/>
              <w:t xml:space="preserve">Емилија Рилке, </w:t>
            </w:r>
            <w:r>
              <w:rPr>
                <w:rFonts w:ascii="Times New Roman" w:eastAsia="Times New Roman" w:hAnsi="Times New Roman" w:cs="Times New Roman"/>
                <w:sz w:val="24"/>
                <w:szCs w:val="24"/>
                <w:lang w:val="en-US"/>
              </w:rPr>
              <w:t>Плац Славица</w:t>
            </w:r>
            <w:r>
              <w:rPr>
                <w:rFonts w:ascii="Times New Roman" w:eastAsia="Times New Roman" w:hAnsi="Times New Roman" w:cs="Times New Roman"/>
                <w:sz w:val="24"/>
                <w:szCs w:val="24"/>
                <w:lang w:val="sr-Cyrl-CS"/>
              </w:rPr>
              <w:t xml:space="preserve">, Јована Шушиловић, Маја Јањатовић Бубало, Дацић ГоранаАлександра Радуловић, </w:t>
            </w:r>
            <w:r>
              <w:rPr>
                <w:rFonts w:ascii="Times New Roman" w:eastAsia="Times New Roman" w:hAnsi="Times New Roman" w:cs="Times New Roman"/>
                <w:sz w:val="24"/>
                <w:szCs w:val="24"/>
                <w:lang w:val="sr-Cyrl-RS"/>
              </w:rPr>
              <w:t>Марина Бошњак</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17.</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Тим за самовредновање рада школе кључне области </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b/>
                <w:sz w:val="24"/>
                <w:szCs w:val="24"/>
                <w:lang w:val="en-US"/>
              </w:rPr>
              <w:t>Подршка ученицима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Марко Мирковић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Зорица Петровић, Јелена Зурковић, </w:t>
            </w:r>
            <w:r>
              <w:rPr>
                <w:rFonts w:ascii="Times New Roman" w:eastAsia="Times New Roman" w:hAnsi="Times New Roman" w:cs="Times New Roman"/>
                <w:sz w:val="24"/>
                <w:szCs w:val="24"/>
                <w:lang w:val="sr-Cyrl-RS"/>
              </w:rPr>
              <w:t>Маја Тодоров Филиповић,</w:t>
            </w:r>
            <w:r>
              <w:rPr>
                <w:rFonts w:ascii="Times New Roman" w:eastAsia="Times New Roman" w:hAnsi="Times New Roman" w:cs="Times New Roman"/>
                <w:sz w:val="24"/>
                <w:szCs w:val="24"/>
                <w:lang w:val="en-US"/>
              </w:rPr>
              <w:t xml:space="preserve"> Маја Мирковић</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sr-Cyrl-RS"/>
              </w:rPr>
              <w:t>Милана Вејин,</w:t>
            </w:r>
            <w:r>
              <w:rPr>
                <w:rFonts w:ascii="Times New Roman" w:eastAsia="Times New Roman" w:hAnsi="Times New Roman" w:cs="Times New Roman"/>
                <w:b/>
                <w:sz w:val="24"/>
                <w:szCs w:val="24"/>
                <w:lang w:val="sr-Cyrl-RS"/>
              </w:rPr>
              <w:t xml:space="preserve"> </w:t>
            </w:r>
            <w:r>
              <w:rPr>
                <w:rFonts w:ascii="Times New Roman" w:eastAsia="Times New Roman" w:hAnsi="Times New Roman" w:cs="Times New Roman"/>
                <w:sz w:val="24"/>
                <w:szCs w:val="24"/>
                <w:lang w:val="sr-Cyrl-RS"/>
              </w:rPr>
              <w:t>Николина Влаисављевић 7-2</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Тим за професионалну оријентацију ученика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Милош Мишчевић</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Љубинка Мирић, Љиљана Кнежевић</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en-US"/>
              </w:rPr>
              <w:t xml:space="preserve">Сенка Канурић, </w:t>
            </w:r>
            <w:r>
              <w:rPr>
                <w:rFonts w:ascii="Times New Roman" w:eastAsia="Times New Roman" w:hAnsi="Times New Roman" w:cs="Times New Roman"/>
                <w:sz w:val="24"/>
                <w:szCs w:val="24"/>
                <w:lang w:val="sr-Cyrl-RS"/>
              </w:rPr>
              <w:t xml:space="preserve">Оливера Козлина, </w:t>
            </w:r>
            <w:r>
              <w:rPr>
                <w:rFonts w:ascii="Times New Roman" w:eastAsia="Times New Roman" w:hAnsi="Times New Roman" w:cs="Times New Roman"/>
                <w:color w:val="000000" w:themeColor="text1"/>
                <w:sz w:val="24"/>
                <w:szCs w:val="24"/>
                <w:lang w:val="en-US"/>
              </w:rPr>
              <w:t>Милена Вукелић,</w:t>
            </w:r>
            <w:r>
              <w:rPr>
                <w:rFonts w:ascii="Times New Roman" w:eastAsia="Times New Roman" w:hAnsi="Times New Roman" w:cs="Times New Roman"/>
                <w:color w:val="FF0000"/>
                <w:sz w:val="24"/>
                <w:szCs w:val="24"/>
                <w:lang w:val="en-US"/>
              </w:rPr>
              <w:t xml:space="preserve"> </w:t>
            </w:r>
            <w:r>
              <w:rPr>
                <w:rFonts w:ascii="Times New Roman" w:eastAsia="Times New Roman" w:hAnsi="Times New Roman" w:cs="Times New Roman"/>
                <w:sz w:val="24"/>
                <w:szCs w:val="24"/>
                <w:lang w:val="sr-Cyrl-RS"/>
              </w:rPr>
              <w:t>Маја Мирковић, Небојша Дудуковић 8-3</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19.</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Тим за превенцију осипања ученика</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Рената</w:t>
            </w:r>
          </w:p>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Цветков</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Ђуро Буловић, Љиљана Кнежевић, Ивана Шијачић</w:t>
            </w:r>
            <w:r>
              <w:rPr>
                <w:rFonts w:ascii="Times New Roman" w:eastAsia="Times New Roman" w:hAnsi="Times New Roman" w:cs="Times New Roman"/>
                <w:sz w:val="24"/>
                <w:szCs w:val="24"/>
                <w:lang w:val="sr-Cyrl-RS"/>
              </w:rPr>
              <w:t>,</w:t>
            </w:r>
          </w:p>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sr-Cyrl-RS"/>
              </w:rPr>
              <w:t>Милић Чабраја, Маја Јапунџић</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sr-Cyrl-RS"/>
              </w:rPr>
              <w:t>Маја Мирковић,</w:t>
            </w:r>
            <w:r>
              <w:rPr>
                <w:rFonts w:ascii="Times New Roman" w:eastAsia="Times New Roman" w:hAnsi="Times New Roman" w:cs="Times New Roman"/>
                <w:sz w:val="24"/>
                <w:szCs w:val="24"/>
                <w:lang w:val="en-US"/>
              </w:rPr>
              <w:t xml:space="preserve"> </w:t>
            </w:r>
          </w:p>
          <w:p w:rsidR="006F381C" w:rsidRDefault="00CF281A">
            <w:pPr>
              <w:widowControl w:val="0"/>
              <w:autoSpaceDE w:val="0"/>
              <w:autoSpaceDN w:val="0"/>
              <w:adjustRightInd w:val="0"/>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sz w:val="24"/>
                <w:szCs w:val="24"/>
                <w:lang w:val="en-US"/>
              </w:rPr>
              <w:t>Оливера Максимовић 7-4</w:t>
            </w:r>
          </w:p>
        </w:tc>
      </w:tr>
      <w:tr w:rsidR="006F381C">
        <w:tc>
          <w:tcPr>
            <w:tcW w:w="391" w:type="pct"/>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20</w:t>
            </w:r>
          </w:p>
        </w:tc>
        <w:tc>
          <w:tcPr>
            <w:tcW w:w="1660"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Тим за кризне догађаје</w:t>
            </w:r>
          </w:p>
        </w:tc>
        <w:tc>
          <w:tcPr>
            <w:tcW w:w="1043"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Ђуро Буловић</w:t>
            </w:r>
          </w:p>
          <w:p w:rsidR="006F381C" w:rsidRDefault="006F381C">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p>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p>
        </w:tc>
        <w:tc>
          <w:tcPr>
            <w:tcW w:w="1905" w:type="pct"/>
            <w:tcBorders>
              <w:top w:val="single" w:sz="4" w:space="0" w:color="auto"/>
              <w:left w:val="nil"/>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Самира Илић, Мирић Љубинка, Кнежевић Љиљана, Валентина Стојачић, Александра Рашковић, Стевка Љуба, Марија Малбаша, Ведрана Павићевић Пап, Зоран Петков, Мијо Будинчевић, Светлана Ђулинац, Драгана Терзић, Милан Филиповић</w:t>
            </w:r>
          </w:p>
        </w:tc>
      </w:tr>
    </w:tbl>
    <w:p w:rsidR="006F381C" w:rsidRDefault="006F381C">
      <w:pPr>
        <w:keepNext/>
        <w:keepLines/>
        <w:spacing w:before="240" w:after="0"/>
        <w:jc w:val="center"/>
        <w:outlineLvl w:val="0"/>
        <w:rPr>
          <w:rFonts w:ascii="Times New Roman" w:eastAsiaTheme="majorEastAsia" w:hAnsi="Times New Roman" w:cs="Times New Roman"/>
          <w:b/>
          <w:i/>
          <w:color w:val="FF0000"/>
          <w:sz w:val="32"/>
          <w:szCs w:val="32"/>
          <w:u w:val="single"/>
          <w:lang w:val="sr-Cyrl-RS"/>
        </w:rPr>
      </w:pPr>
    </w:p>
    <w:p w:rsidR="006F381C" w:rsidRDefault="006F381C">
      <w:pPr>
        <w:rPr>
          <w:rFonts w:ascii="Times New Roman" w:hAnsi="Times New Roman" w:cs="Times New Roman"/>
          <w:i/>
          <w:sz w:val="24"/>
          <w:szCs w:val="24"/>
          <w:u w:val="single"/>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43" w:name="_Toc208496359"/>
      <w:r>
        <w:rPr>
          <w:rFonts w:ascii="Times New Roman" w:eastAsiaTheme="majorEastAsia" w:hAnsi="Times New Roman" w:cstheme="majorBidi"/>
          <w:b/>
          <w:sz w:val="26"/>
          <w:szCs w:val="26"/>
          <w:lang w:val="sr-Cyrl-RS"/>
        </w:rPr>
        <w:t>Извештај о раду Стручног актива за развој школског програма</w:t>
      </w:r>
      <w:bookmarkEnd w:id="43"/>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847"/>
        <w:gridCol w:w="4102"/>
        <w:gridCol w:w="1615"/>
        <w:gridCol w:w="2070"/>
      </w:tblGrid>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Време реализације радног састанка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textAlignment w:val="top"/>
            </w:pPr>
          </w:p>
          <w:p w:rsidR="006F381C" w:rsidRDefault="00CF281A">
            <w:pPr>
              <w:pStyle w:val="NormalWeb"/>
              <w:spacing w:before="0" w:beforeAutospacing="0" w:after="0" w:afterAutospacing="0" w:line="15" w:lineRule="atLeast"/>
              <w:jc w:val="center"/>
            </w:pPr>
            <w:r>
              <w:rPr>
                <w:b/>
                <w:bCs/>
                <w:color w:val="000000"/>
              </w:rPr>
              <w:t>Активности/Теме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Начин реализације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Носиоци реализације</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септембар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 Урађен је нови Школски развојни програм за наредне четири године</w:t>
            </w:r>
          </w:p>
          <w:p w:rsidR="006F381C" w:rsidRDefault="00CF281A">
            <w:pPr>
              <w:pStyle w:val="NormalWeb"/>
              <w:spacing w:before="0" w:beforeAutospacing="0" w:after="0" w:afterAutospacing="0" w:line="15" w:lineRule="atLeast"/>
            </w:pPr>
            <w:r>
              <w:rPr>
                <w:color w:val="000000"/>
              </w:rPr>
              <w:t>3. Донет је план активности за 2024/2025. годину</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Радни састанак</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Чланови стручног актива за развој школског програма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октобар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both"/>
            </w:pPr>
            <w:r>
              <w:rPr>
                <w:color w:val="000000"/>
              </w:rPr>
              <w:t>1. Подељена су појединачна задужења члановима стручног актива који ће урадити анализу школског програма и месечних наставних планова </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Радни састанак</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Чланови стручног актива за развој школског програма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децембар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 Извршен је увид у план превентивних активности и израђене планове за предстојећи период </w:t>
            </w:r>
          </w:p>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Радни састанак</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 xml:space="preserve">Чланови стручног актива за развој </w:t>
            </w:r>
            <w:r>
              <w:rPr>
                <w:color w:val="000000"/>
              </w:rPr>
              <w:lastRenderedPageBreak/>
              <w:t>школског програма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јануар - јун</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both"/>
            </w:pPr>
            <w:r>
              <w:rPr>
                <w:color w:val="000000"/>
              </w:rPr>
              <w:t>1. Чланови тима су континуираним увидом у Ес-Дневник пратили и анализирали реализацију садржаја који су у вези са планом превенције насиља у 2. полугодишту. </w:t>
            </w:r>
          </w:p>
          <w:p w:rsidR="006F381C" w:rsidRDefault="00CF281A">
            <w:pPr>
              <w:pStyle w:val="NormalWeb"/>
              <w:spacing w:before="0" w:beforeAutospacing="0" w:after="0" w:afterAutospacing="0" w:line="15" w:lineRule="atLeast"/>
              <w:jc w:val="both"/>
            </w:pPr>
            <w:r>
              <w:rPr>
                <w:color w:val="000000"/>
              </w:rPr>
              <w:t>2. Закључци праћења реализације садржаја:</w:t>
            </w:r>
          </w:p>
          <w:p w:rsidR="006F381C" w:rsidRDefault="00CF281A">
            <w:pPr>
              <w:pStyle w:val="NormalWeb"/>
              <w:spacing w:before="0" w:beforeAutospacing="0" w:after="0" w:afterAutospacing="0" w:line="15" w:lineRule="atLeast"/>
              <w:jc w:val="both"/>
            </w:pPr>
            <w:r>
              <w:rPr>
                <w:color w:val="000000"/>
              </w:rPr>
              <w:t>- Планом су била обухваћена оба циклуса. </w:t>
            </w:r>
          </w:p>
          <w:p w:rsidR="006F381C" w:rsidRDefault="00CF281A">
            <w:pPr>
              <w:pStyle w:val="NormalWeb"/>
              <w:spacing w:before="0" w:beforeAutospacing="0" w:after="200" w:afterAutospacing="0" w:line="15" w:lineRule="atLeast"/>
              <w:jc w:val="both"/>
            </w:pPr>
            <w:r>
              <w:rPr>
                <w:color w:val="000000"/>
              </w:rPr>
              <w:t>*Извештај о превентивним активностима је  део Годишњег извештаја Тима за заштиту од насиља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Радни састанак</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Чланови стручног актива за развој школског програма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јун</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both"/>
            </w:pPr>
            <w:r>
              <w:rPr>
                <w:color w:val="000000"/>
              </w:rPr>
              <w:t>1.Анализа реализације часова свих облика образовно-васпитног рада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Радни </w:t>
            </w:r>
          </w:p>
          <w:p w:rsidR="006F381C" w:rsidRDefault="00CF281A">
            <w:pPr>
              <w:pStyle w:val="NormalWeb"/>
              <w:spacing w:before="0" w:beforeAutospacing="0" w:after="0" w:afterAutospacing="0" w:line="15" w:lineRule="atLeast"/>
            </w:pPr>
            <w:r>
              <w:rPr>
                <w:color w:val="000000"/>
              </w:rPr>
              <w:t>састанак</w:t>
            </w:r>
          </w:p>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Чланови стручног актива за развој школског програма</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44" w:name="_Toc208496360"/>
      <w:r>
        <w:rPr>
          <w:rFonts w:ascii="Times New Roman" w:eastAsiaTheme="majorEastAsia" w:hAnsi="Times New Roman" w:cstheme="majorBidi"/>
          <w:b/>
          <w:sz w:val="26"/>
          <w:szCs w:val="26"/>
          <w:lang w:val="sr-Cyrl-RS"/>
        </w:rPr>
        <w:t>Извештај о раду Стручног актива за школско развојно планирање</w:t>
      </w:r>
      <w:bookmarkEnd w:id="44"/>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Школски развојни план усвојен је на седници Школског одбора одржаној 14.06.2024. године. План се односи на период од три године. У њему су издвојени следећи приоритети развоја Школе:</w:t>
      </w:r>
    </w:p>
    <w:p w:rsidR="006F381C" w:rsidRDefault="00CF281A">
      <w:pPr>
        <w:suppressAutoHyphens/>
        <w:spacing w:after="0" w:line="1" w:lineRule="atLeast"/>
        <w:textAlignment w:val="top"/>
        <w:outlineLvl w:val="0"/>
        <w:rPr>
          <w:rFonts w:ascii="Times New Roman" w:eastAsia="Times New Roman" w:hAnsi="Times New Roman" w:cs="Times New Roman"/>
          <w:sz w:val="24"/>
          <w:szCs w:val="24"/>
          <w:lang w:val="sr-Cyrl-CS"/>
        </w:rPr>
      </w:pPr>
      <w:bookmarkStart w:id="45" w:name="_Toc208496361"/>
      <w:r>
        <w:rPr>
          <w:rFonts w:ascii="Times New Roman" w:eastAsia="Times New Roman" w:hAnsi="Times New Roman" w:cs="Times New Roman"/>
          <w:sz w:val="24"/>
          <w:szCs w:val="24"/>
          <w:lang w:val="sr-Cyrl-CS"/>
        </w:rPr>
        <w:t>1. Етос</w:t>
      </w:r>
      <w:bookmarkEnd w:id="45"/>
    </w:p>
    <w:p w:rsidR="006F381C" w:rsidRDefault="00CF281A">
      <w:pPr>
        <w:suppressAutoHyphens/>
        <w:spacing w:after="0" w:line="1" w:lineRule="atLeast"/>
        <w:textAlignment w:val="top"/>
        <w:outlineLvl w:val="0"/>
        <w:rPr>
          <w:rFonts w:ascii="Times New Roman" w:eastAsia="Times New Roman" w:hAnsi="Times New Roman" w:cs="Times New Roman"/>
          <w:sz w:val="24"/>
          <w:szCs w:val="24"/>
          <w:lang w:val="sr-Cyrl-CS"/>
        </w:rPr>
      </w:pPr>
      <w:bookmarkStart w:id="46" w:name="_Toc208496362"/>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sr-Cyrl-CS"/>
        </w:rPr>
        <w:t>. Повећање безбедности у школи</w:t>
      </w:r>
      <w:bookmarkEnd w:id="46"/>
    </w:p>
    <w:p w:rsidR="006F381C" w:rsidRDefault="00CF281A">
      <w:pPr>
        <w:suppressAutoHyphens/>
        <w:spacing w:after="0" w:line="1" w:lineRule="atLeast"/>
        <w:textAlignment w:val="top"/>
        <w:outlineLvl w:val="0"/>
        <w:rPr>
          <w:rFonts w:ascii="Times New Roman" w:eastAsia="Times New Roman" w:hAnsi="Times New Roman" w:cs="Times New Roman"/>
          <w:sz w:val="24"/>
          <w:szCs w:val="24"/>
          <w:lang w:val="sr-Cyrl-CS"/>
        </w:rPr>
      </w:pPr>
      <w:bookmarkStart w:id="47" w:name="_Toc208496363"/>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sr-Cyrl-CS"/>
        </w:rPr>
        <w:t>. Подршка ученицима</w:t>
      </w:r>
      <w:bookmarkEnd w:id="47"/>
    </w:p>
    <w:p w:rsidR="006F381C" w:rsidRDefault="006F381C">
      <w:pPr>
        <w:suppressAutoHyphens/>
        <w:spacing w:after="0" w:line="1" w:lineRule="atLeast"/>
        <w:textAlignment w:val="top"/>
        <w:outlineLvl w:val="0"/>
        <w:rPr>
          <w:rFonts w:ascii="Times New Roman" w:eastAsia="Times New Roman" w:hAnsi="Times New Roman" w:cs="Times New Roman"/>
          <w:b/>
          <w:sz w:val="24"/>
          <w:szCs w:val="24"/>
          <w:lang w:val="sr-Cyrl-CS"/>
        </w:rPr>
      </w:pPr>
    </w:p>
    <w:p w:rsidR="006F381C" w:rsidRDefault="00CF281A">
      <w:pPr>
        <w:pStyle w:val="ListParagraph"/>
        <w:numPr>
          <w:ilvl w:val="0"/>
          <w:numId w:val="51"/>
        </w:numPr>
        <w:suppressAutoHyphens/>
        <w:spacing w:after="0" w:line="1" w:lineRule="atLeast"/>
        <w:ind w:left="927"/>
        <w:textAlignment w:val="top"/>
        <w:outlineLvl w:val="0"/>
        <w:rPr>
          <w:rFonts w:ascii="Times New Roman" w:eastAsia="Times New Roman" w:hAnsi="Times New Roman" w:cs="Times New Roman"/>
          <w:b/>
          <w:sz w:val="24"/>
          <w:szCs w:val="24"/>
        </w:rPr>
      </w:pPr>
      <w:bookmarkStart w:id="48" w:name="_Toc208496364"/>
      <w:r>
        <w:rPr>
          <w:rFonts w:ascii="Times New Roman" w:eastAsia="Times New Roman" w:hAnsi="Times New Roman" w:cs="Times New Roman"/>
          <w:b/>
          <w:sz w:val="24"/>
          <w:szCs w:val="24"/>
        </w:rPr>
        <w:t>E</w:t>
      </w:r>
      <w:r>
        <w:rPr>
          <w:rFonts w:ascii="Times New Roman" w:eastAsia="Times New Roman" w:hAnsi="Times New Roman" w:cs="Times New Roman"/>
          <w:b/>
          <w:sz w:val="24"/>
          <w:szCs w:val="24"/>
          <w:lang w:val="sr-Cyrl-RS"/>
        </w:rPr>
        <w:t>тос</w:t>
      </w:r>
      <w:bookmarkEnd w:id="48"/>
    </w:p>
    <w:p w:rsidR="006F381C" w:rsidRDefault="00CF281A">
      <w:pPr>
        <w:pStyle w:val="ListParagraph"/>
        <w:ind w:left="927"/>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складу са Смерницама за организацију и реализацију образовно-васпитног рада у основној школи у школској 2023/2024.години, Развојном плану школе за наредни период  смо додали и област квалитета -Етос </w:t>
      </w:r>
    </w:p>
    <w:p w:rsidR="006F381C" w:rsidRDefault="00CF281A">
      <w:pPr>
        <w:pStyle w:val="ListParagraph"/>
        <w:ind w:left="927"/>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овој области приоритета развоја школе општи циљ је био повећање угледа школе </w:t>
      </w:r>
    </w:p>
    <w:p w:rsidR="006F381C" w:rsidRDefault="006F381C">
      <w:pPr>
        <w:pStyle w:val="ListParagraph"/>
        <w:ind w:left="927"/>
        <w:rPr>
          <w:rFonts w:ascii="Times New Roman" w:hAnsi="Times New Roman" w:cs="Times New Roman"/>
          <w:sz w:val="24"/>
          <w:szCs w:val="24"/>
          <w:lang w:val="sr-Cyrl-RS"/>
        </w:rPr>
      </w:pP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55"/>
        <w:gridCol w:w="4661"/>
      </w:tblGrid>
      <w:tr w:rsidR="006F381C">
        <w:tc>
          <w:tcPr>
            <w:tcW w:w="4655" w:type="dxa"/>
          </w:tcPr>
          <w:p w:rsidR="006F381C" w:rsidRDefault="00CF281A">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КРИТЕРИЈУМИ УСПЕХА</w:t>
            </w:r>
          </w:p>
        </w:tc>
        <w:tc>
          <w:tcPr>
            <w:tcW w:w="4661" w:type="dxa"/>
          </w:tcPr>
          <w:p w:rsidR="006F381C" w:rsidRDefault="00CF281A">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ВРЕДНОВАЊЕ ПОСТИГНУТОГ</w:t>
            </w:r>
          </w:p>
        </w:tc>
      </w:tr>
      <w:tr w:rsidR="006F381C">
        <w:tc>
          <w:tcPr>
            <w:tcW w:w="9316" w:type="dxa"/>
            <w:gridSpan w:val="2"/>
          </w:tcPr>
          <w:p w:rsidR="006F381C" w:rsidRDefault="00CF281A">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val="sr-Cyrl-RS"/>
              </w:rPr>
              <w:t>Регулисани су међуљудски односи у Школи</w:t>
            </w:r>
          </w:p>
        </w:tc>
      </w:tr>
      <w:tr w:rsidR="006F381C">
        <w:tc>
          <w:tcPr>
            <w:tcW w:w="4655"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49" w:name="_Toc208496365"/>
            <w:r>
              <w:rPr>
                <w:rFonts w:ascii="Times New Roman" w:eastAsia="Times New Roman" w:hAnsi="Times New Roman" w:cs="Times New Roman"/>
                <w:position w:val="-1"/>
                <w:sz w:val="24"/>
                <w:szCs w:val="24"/>
                <w:lang w:val="sr-Cyrl-RS" w:eastAsia="sr-Latn-RS"/>
              </w:rPr>
              <w:t xml:space="preserve">Спроведен је поступак самовредновања </w:t>
            </w:r>
            <w:r>
              <w:rPr>
                <w:rFonts w:ascii="Times New Roman" w:eastAsia="Times New Roman" w:hAnsi="Times New Roman" w:cs="Times New Roman"/>
                <w:position w:val="-1"/>
                <w:sz w:val="24"/>
                <w:szCs w:val="24"/>
                <w:lang w:eastAsia="sr-Latn-RS"/>
              </w:rPr>
              <w:t>на седници Наставничког већа</w:t>
            </w:r>
            <w:bookmarkEnd w:id="49"/>
          </w:p>
          <w:p w:rsidR="006F381C" w:rsidRDefault="006F381C">
            <w:pPr>
              <w:spacing w:line="0" w:lineRule="atLeast"/>
              <w:rPr>
                <w:rFonts w:ascii="Times New Roman" w:eastAsia="Times New Roman" w:hAnsi="Times New Roman" w:cs="Times New Roman"/>
                <w:color w:val="000000" w:themeColor="text1"/>
                <w:sz w:val="24"/>
                <w:szCs w:val="24"/>
                <w:lang w:val="sr-Cyrl-RS"/>
              </w:rPr>
            </w:pPr>
          </w:p>
        </w:tc>
        <w:tc>
          <w:tcPr>
            <w:tcW w:w="4661"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0" w:name="_Toc208496366"/>
            <w:r>
              <w:rPr>
                <w:rFonts w:ascii="Times New Roman" w:eastAsia="Times New Roman" w:hAnsi="Times New Roman" w:cs="Times New Roman"/>
                <w:position w:val="-1"/>
                <w:sz w:val="24"/>
                <w:szCs w:val="24"/>
                <w:lang w:val="sr-Cyrl-RS" w:eastAsia="sr-Latn-RS"/>
              </w:rPr>
              <w:t>Записници Тима за самовредновање, Анализа самовредновања, записник Наставничког већа</w:t>
            </w:r>
            <w:bookmarkEnd w:id="50"/>
          </w:p>
          <w:p w:rsidR="006F381C" w:rsidRDefault="006F381C">
            <w:pPr>
              <w:spacing w:line="0" w:lineRule="atLeast"/>
              <w:rPr>
                <w:rFonts w:ascii="Times New Roman" w:eastAsia="Times New Roman" w:hAnsi="Times New Roman" w:cs="Times New Roman"/>
                <w:color w:val="FF0000"/>
                <w:sz w:val="24"/>
                <w:szCs w:val="24"/>
                <w:lang w:val="sr-Cyrl-RS"/>
              </w:rPr>
            </w:pPr>
          </w:p>
        </w:tc>
      </w:tr>
      <w:tr w:rsidR="006F381C">
        <w:tc>
          <w:tcPr>
            <w:tcW w:w="4655" w:type="dxa"/>
          </w:tcPr>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t xml:space="preserve">Сви актери су прихватили правила понашања, ученици знају коме треба да се обрате ако имају проблем, отворено се </w:t>
            </w:r>
            <w:r>
              <w:rPr>
                <w:rFonts w:ascii="Times New Roman" w:hAnsi="Times New Roman" w:cs="Times New Roman"/>
                <w:sz w:val="24"/>
                <w:szCs w:val="24"/>
                <w:lang w:val="sr-Cyrl-RS"/>
              </w:rPr>
              <w:lastRenderedPageBreak/>
              <w:t>разговара о недопустивом понашању ученика</w:t>
            </w:r>
          </w:p>
        </w:tc>
        <w:tc>
          <w:tcPr>
            <w:tcW w:w="4661" w:type="dxa"/>
          </w:tcPr>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Свих актери школе су упознати са Кућним редом, Правилником о понашању и Посебним протоколом о поступању у ситуацијама насиља</w:t>
            </w:r>
          </w:p>
        </w:tc>
      </w:tr>
      <w:tr w:rsidR="006F381C">
        <w:trPr>
          <w:trHeight w:val="2191"/>
        </w:trPr>
        <w:tc>
          <w:tcPr>
            <w:tcW w:w="4655" w:type="dxa"/>
            <w:tcBorders>
              <w:bottom w:val="single" w:sz="4" w:space="0" w:color="auto"/>
            </w:tcBorders>
          </w:tcPr>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Већина наставника је укључена у реализацију тематско планираних активности</w:t>
            </w:r>
          </w:p>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t>Повећан је број угледних и огледних часова</w:t>
            </w:r>
          </w:p>
          <w:p w:rsidR="006F381C" w:rsidRDefault="006F381C">
            <w:pPr>
              <w:ind w:hanging="2"/>
              <w:rPr>
                <w:rFonts w:ascii="Times New Roman" w:hAnsi="Times New Roman" w:cs="Times New Roman"/>
                <w:sz w:val="24"/>
                <w:szCs w:val="24"/>
                <w:lang w:val="sr-Cyrl-RS"/>
              </w:rPr>
            </w:pPr>
          </w:p>
          <w:p w:rsidR="006F381C" w:rsidRDefault="006F381C">
            <w:pPr>
              <w:ind w:hanging="2"/>
              <w:rPr>
                <w:rFonts w:ascii="Times New Roman" w:hAnsi="Times New Roman" w:cs="Times New Roman"/>
                <w:sz w:val="24"/>
                <w:szCs w:val="24"/>
                <w:lang w:val="sr-Cyrl-RS"/>
              </w:rPr>
            </w:pPr>
          </w:p>
        </w:tc>
        <w:tc>
          <w:tcPr>
            <w:tcW w:w="4661" w:type="dxa"/>
            <w:tcBorders>
              <w:bottom w:val="single" w:sz="4" w:space="0" w:color="auto"/>
            </w:tcBorders>
          </w:tcPr>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t>За сваки месец је изабрана и реализована једна тематска недеља.</w:t>
            </w:r>
          </w:p>
          <w:p w:rsidR="006F381C" w:rsidRDefault="006F381C">
            <w:pPr>
              <w:ind w:hanging="2"/>
              <w:rPr>
                <w:rFonts w:ascii="Times New Roman" w:hAnsi="Times New Roman" w:cs="Times New Roman"/>
                <w:sz w:val="24"/>
                <w:szCs w:val="24"/>
                <w:lang w:val="sr-Cyrl-RS"/>
              </w:rPr>
            </w:pP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Потребно је мотивисати и подстакнути наставнике да организују угледне и огледне часове.</w:t>
            </w:r>
          </w:p>
          <w:p w:rsidR="006F381C" w:rsidRDefault="006F381C">
            <w:pPr>
              <w:ind w:hanging="2"/>
              <w:rPr>
                <w:rFonts w:ascii="Times New Roman" w:hAnsi="Times New Roman" w:cs="Times New Roman"/>
                <w:sz w:val="24"/>
                <w:szCs w:val="24"/>
                <w:lang w:val="sr-Cyrl-RS"/>
              </w:rPr>
            </w:pPr>
          </w:p>
        </w:tc>
      </w:tr>
      <w:tr w:rsidR="006F381C">
        <w:tc>
          <w:tcPr>
            <w:tcW w:w="9316" w:type="dxa"/>
            <w:gridSpan w:val="2"/>
          </w:tcPr>
          <w:p w:rsidR="006F381C" w:rsidRDefault="00CF281A">
            <w:pPr>
              <w:ind w:hanging="2"/>
              <w:jc w:val="center"/>
              <w:rPr>
                <w:rFonts w:ascii="Times New Roman" w:hAnsi="Times New Roman" w:cs="Times New Roman"/>
                <w:sz w:val="24"/>
                <w:szCs w:val="24"/>
                <w:lang w:val="sr-Cyrl-RS"/>
              </w:rPr>
            </w:pPr>
            <w:r>
              <w:rPr>
                <w:rFonts w:ascii="Times New Roman" w:eastAsia="Times New Roman" w:hAnsi="Times New Roman" w:cs="Times New Roman"/>
                <w:b/>
                <w:sz w:val="24"/>
                <w:szCs w:val="24"/>
                <w:lang w:val="sr-Cyrl-RS"/>
              </w:rPr>
              <w:t>2.</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b/>
                <w:sz w:val="24"/>
                <w:szCs w:val="24"/>
                <w:lang w:val="sr-Cyrl-RS"/>
              </w:rPr>
              <w:t>Промовисање успеха ученика и наставника</w:t>
            </w:r>
          </w:p>
        </w:tc>
      </w:tr>
      <w:tr w:rsidR="006F381C">
        <w:tc>
          <w:tcPr>
            <w:tcW w:w="4655" w:type="dxa"/>
          </w:tcPr>
          <w:p w:rsidR="006F381C" w:rsidRDefault="00CF281A">
            <w:pPr>
              <w:ind w:hanging="2"/>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Наградити ученике за постигнуте успехе</w:t>
            </w:r>
          </w:p>
        </w:tc>
        <w:tc>
          <w:tcPr>
            <w:tcW w:w="4661"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1" w:name="_Toc208496367"/>
            <w:r>
              <w:rPr>
                <w:rFonts w:ascii="Times New Roman" w:eastAsia="Times New Roman" w:hAnsi="Times New Roman" w:cs="Times New Roman"/>
                <w:position w:val="-1"/>
                <w:sz w:val="24"/>
                <w:szCs w:val="24"/>
                <w:lang w:val="sr-Cyrl-RS" w:eastAsia="sr-Latn-RS"/>
              </w:rPr>
              <w:t>Сви ученици су на адекватан начин похваљени и награђени</w:t>
            </w:r>
            <w:bookmarkEnd w:id="51"/>
          </w:p>
          <w:p w:rsidR="006F381C" w:rsidRDefault="006F381C">
            <w:pPr>
              <w:ind w:hanging="2"/>
              <w:rPr>
                <w:rFonts w:ascii="Times New Roman" w:hAnsi="Times New Roman" w:cs="Times New Roman"/>
                <w:sz w:val="24"/>
                <w:szCs w:val="24"/>
                <w:lang w:val="sr-Cyrl-RS"/>
              </w:rPr>
            </w:pPr>
          </w:p>
        </w:tc>
      </w:tr>
      <w:tr w:rsidR="006F381C">
        <w:tc>
          <w:tcPr>
            <w:tcW w:w="4655"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2" w:name="_Toc208496368"/>
            <w:r>
              <w:rPr>
                <w:rFonts w:ascii="Times New Roman" w:eastAsia="Times New Roman" w:hAnsi="Times New Roman" w:cs="Times New Roman"/>
                <w:position w:val="-1"/>
                <w:sz w:val="24"/>
                <w:szCs w:val="24"/>
                <w:lang w:val="sr-Cyrl-RS" w:eastAsia="sr-Latn-RS"/>
              </w:rPr>
              <w:t>Континуирано праћење законодавних норми</w:t>
            </w:r>
            <w:bookmarkEnd w:id="52"/>
          </w:p>
          <w:p w:rsidR="006F381C" w:rsidRDefault="006F381C">
            <w:pPr>
              <w:ind w:hanging="2"/>
              <w:rPr>
                <w:rFonts w:ascii="Times New Roman" w:hAnsi="Times New Roman" w:cs="Times New Roman"/>
                <w:sz w:val="24"/>
                <w:szCs w:val="24"/>
                <w:lang w:val="sr-Cyrl-RS"/>
              </w:rPr>
            </w:pPr>
          </w:p>
        </w:tc>
        <w:tc>
          <w:tcPr>
            <w:tcW w:w="4661"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3" w:name="_Toc208496369"/>
            <w:r>
              <w:rPr>
                <w:rFonts w:ascii="Times New Roman" w:eastAsia="Times New Roman" w:hAnsi="Times New Roman" w:cs="Times New Roman"/>
                <w:position w:val="-1"/>
                <w:sz w:val="24"/>
                <w:szCs w:val="24"/>
                <w:lang w:val="sr-Cyrl-RS" w:eastAsia="sr-Latn-RS"/>
              </w:rPr>
              <w:t>Наставничко веће је континуирано упознато са променама закона и правилника</w:t>
            </w:r>
            <w:bookmarkEnd w:id="53"/>
          </w:p>
          <w:p w:rsidR="006F381C" w:rsidRDefault="006F381C">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p>
          <w:p w:rsidR="006F381C" w:rsidRDefault="006F381C">
            <w:pPr>
              <w:ind w:hanging="2"/>
              <w:rPr>
                <w:rFonts w:ascii="Times New Roman" w:hAnsi="Times New Roman" w:cs="Times New Roman"/>
                <w:sz w:val="24"/>
                <w:szCs w:val="24"/>
                <w:lang w:val="sr-Cyrl-RS"/>
              </w:rPr>
            </w:pPr>
          </w:p>
        </w:tc>
      </w:tr>
      <w:tr w:rsidR="006F381C">
        <w:tc>
          <w:tcPr>
            <w:tcW w:w="4655" w:type="dxa"/>
          </w:tcPr>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t>Сви актери школе су обавештени о постигнутим успесима појединца, групе или одељења</w:t>
            </w:r>
          </w:p>
        </w:tc>
        <w:tc>
          <w:tcPr>
            <w:tcW w:w="4661" w:type="dxa"/>
          </w:tcPr>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t>Успех сваког појединца, групе или одељења се јавно промовише (преко разгласа, вибер групе, сајта школе,  паноа ''Наши успеси'', Сомборских новина...)</w:t>
            </w:r>
          </w:p>
        </w:tc>
      </w:tr>
      <w:tr w:rsidR="006F381C">
        <w:tc>
          <w:tcPr>
            <w:tcW w:w="9316" w:type="dxa"/>
            <w:gridSpan w:val="2"/>
          </w:tcPr>
          <w:p w:rsidR="006F381C" w:rsidRDefault="00CF281A">
            <w:pPr>
              <w:suppressAutoHyphens/>
              <w:spacing w:after="0" w:line="1" w:lineRule="atLeast"/>
              <w:ind w:leftChars="-1" w:hangingChars="1" w:hanging="2"/>
              <w:jc w:val="center"/>
              <w:textAlignment w:val="top"/>
              <w:outlineLvl w:val="0"/>
              <w:rPr>
                <w:rFonts w:ascii="Times New Roman" w:eastAsia="Times New Roman" w:hAnsi="Times New Roman" w:cs="Times New Roman"/>
                <w:position w:val="-1"/>
                <w:sz w:val="24"/>
                <w:szCs w:val="24"/>
                <w:lang w:val="sr-Cyrl-RS" w:eastAsia="sr-Latn-RS"/>
              </w:rPr>
            </w:pPr>
            <w:bookmarkStart w:id="54" w:name="_Toc208496370"/>
            <w:r>
              <w:rPr>
                <w:rFonts w:ascii="Times New Roman" w:eastAsia="Times New Roman" w:hAnsi="Times New Roman" w:cs="Times New Roman"/>
                <w:b/>
                <w:sz w:val="24"/>
                <w:szCs w:val="24"/>
                <w:lang w:val="sr-Cyrl-RS"/>
              </w:rPr>
              <w:t>3</w:t>
            </w:r>
            <w:r>
              <w:rPr>
                <w:rFonts w:ascii="Times New Roman" w:eastAsia="Times New Roman" w:hAnsi="Times New Roman" w:cs="Times New Roman"/>
                <w:sz w:val="24"/>
                <w:szCs w:val="24"/>
                <w:lang w:val="sr-Cyrl-RS"/>
              </w:rPr>
              <w:t>.</w:t>
            </w:r>
            <w:r>
              <w:rPr>
                <w:rFonts w:ascii="Times New Roman" w:eastAsia="Times New Roman" w:hAnsi="Times New Roman" w:cs="Times New Roman"/>
                <w:b/>
                <w:sz w:val="24"/>
                <w:szCs w:val="24"/>
                <w:lang w:val="sr-Cyrl-RS"/>
              </w:rPr>
              <w:t>Успоставити сарадњу у Школи на свим нивоима</w:t>
            </w:r>
            <w:bookmarkEnd w:id="54"/>
          </w:p>
        </w:tc>
      </w:tr>
      <w:tr w:rsidR="006F381C">
        <w:tc>
          <w:tcPr>
            <w:tcW w:w="4655"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5" w:name="_Toc208496371"/>
            <w:r>
              <w:rPr>
                <w:rFonts w:ascii="Times New Roman" w:eastAsia="Times New Roman" w:hAnsi="Times New Roman" w:cs="Times New Roman"/>
                <w:position w:val="-1"/>
                <w:sz w:val="24"/>
                <w:szCs w:val="24"/>
                <w:lang w:val="sr-Cyrl-RS" w:eastAsia="sr-Latn-RS"/>
              </w:rPr>
              <w:t>Обавезно присуство директора,школског педагога или школског психолога на седницама Ђачког парламента</w:t>
            </w:r>
            <w:bookmarkEnd w:id="55"/>
          </w:p>
          <w:p w:rsidR="006F381C" w:rsidRDefault="006F381C">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p>
        </w:tc>
        <w:tc>
          <w:tcPr>
            <w:tcW w:w="4661"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6" w:name="_Toc208496372"/>
            <w:r>
              <w:rPr>
                <w:rFonts w:ascii="Times New Roman" w:eastAsia="Times New Roman" w:hAnsi="Times New Roman" w:cs="Times New Roman"/>
                <w:position w:val="-1"/>
                <w:sz w:val="24"/>
                <w:szCs w:val="24"/>
                <w:lang w:val="sr-Cyrl-RS" w:eastAsia="sr-Latn-RS"/>
              </w:rPr>
              <w:t>Директор и стручна служба редовно присуствују састанцима Ђачког парламента</w:t>
            </w:r>
            <w:bookmarkEnd w:id="56"/>
            <w:r>
              <w:rPr>
                <w:rFonts w:ascii="Times New Roman" w:eastAsia="Times New Roman" w:hAnsi="Times New Roman" w:cs="Times New Roman"/>
                <w:position w:val="-1"/>
                <w:sz w:val="24"/>
                <w:szCs w:val="24"/>
                <w:lang w:val="sr-Cyrl-RS" w:eastAsia="sr-Latn-RS"/>
              </w:rPr>
              <w:t xml:space="preserve"> </w:t>
            </w:r>
          </w:p>
          <w:p w:rsidR="006F381C" w:rsidRDefault="006F381C">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p>
          <w:p w:rsidR="006F381C" w:rsidRDefault="006F381C">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p>
        </w:tc>
      </w:tr>
      <w:tr w:rsidR="006F381C">
        <w:tc>
          <w:tcPr>
            <w:tcW w:w="4655"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7" w:name="_Toc208496373"/>
            <w:r>
              <w:rPr>
                <w:rFonts w:ascii="Times New Roman" w:eastAsia="Times New Roman" w:hAnsi="Times New Roman" w:cs="Times New Roman"/>
                <w:sz w:val="24"/>
                <w:szCs w:val="24"/>
                <w:lang w:val="sr-Cyrl-RS"/>
              </w:rPr>
              <w:t>Редовно информисање директора , Педагошког колегијума и Наставничког већа о ставовима, предлозима и закључцима Ђачког парламента</w:t>
            </w:r>
            <w:bookmarkEnd w:id="57"/>
          </w:p>
        </w:tc>
        <w:tc>
          <w:tcPr>
            <w:tcW w:w="4661" w:type="dxa"/>
          </w:tcPr>
          <w:p w:rsidR="006F381C" w:rsidRDefault="00CF281A">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bookmarkStart w:id="58" w:name="_Toc208496374"/>
            <w:r>
              <w:rPr>
                <w:rFonts w:ascii="Times New Roman" w:eastAsia="Times New Roman" w:hAnsi="Times New Roman" w:cs="Times New Roman"/>
                <w:position w:val="-1"/>
                <w:sz w:val="24"/>
                <w:szCs w:val="24"/>
                <w:lang w:val="sr-Cyrl-RS" w:eastAsia="sr-Latn-RS"/>
              </w:rPr>
              <w:t>Педагошки колегијум и Наставничко веће су потпуно информисани о ставовима Ђачког парламента</w:t>
            </w:r>
            <w:bookmarkEnd w:id="58"/>
          </w:p>
          <w:p w:rsidR="006F381C" w:rsidRDefault="006F381C">
            <w:pPr>
              <w:suppressAutoHyphens/>
              <w:spacing w:after="0" w:line="1" w:lineRule="atLeast"/>
              <w:ind w:leftChars="-1" w:hangingChars="1" w:hanging="2"/>
              <w:textAlignment w:val="top"/>
              <w:outlineLvl w:val="0"/>
              <w:rPr>
                <w:rFonts w:ascii="Times New Roman" w:eastAsia="Times New Roman" w:hAnsi="Times New Roman" w:cs="Times New Roman"/>
                <w:position w:val="-1"/>
                <w:sz w:val="24"/>
                <w:szCs w:val="24"/>
                <w:lang w:val="sr-Cyrl-RS" w:eastAsia="sr-Latn-RS"/>
              </w:rPr>
            </w:pPr>
          </w:p>
        </w:tc>
      </w:tr>
      <w:tr w:rsidR="006F381C">
        <w:trPr>
          <w:trHeight w:val="1871"/>
        </w:trPr>
        <w:tc>
          <w:tcPr>
            <w:tcW w:w="4655" w:type="dxa"/>
            <w:tcBorders>
              <w:top w:val="single" w:sz="4" w:space="0" w:color="auto"/>
              <w:bottom w:val="single" w:sz="8" w:space="0" w:color="000000"/>
            </w:tcBorders>
          </w:tcPr>
          <w:p w:rsidR="006F381C" w:rsidRDefault="006F381C">
            <w:pPr>
              <w:ind w:hanging="2"/>
              <w:rPr>
                <w:rFonts w:ascii="Times New Roman" w:hAnsi="Times New Roman" w:cs="Times New Roman"/>
                <w:sz w:val="24"/>
                <w:szCs w:val="24"/>
                <w:lang w:val="sr-Cyrl-RS"/>
              </w:rPr>
            </w:pPr>
          </w:p>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t>Евиденција укључености родитеља у стварање бољих услова за школско учење (довођење других стручњака, помоћ у организацији посета, предавања...)</w:t>
            </w:r>
          </w:p>
        </w:tc>
        <w:tc>
          <w:tcPr>
            <w:tcW w:w="4661" w:type="dxa"/>
            <w:tcBorders>
              <w:top w:val="single" w:sz="4" w:space="0" w:color="auto"/>
              <w:bottom w:val="single" w:sz="8" w:space="0" w:color="000000"/>
            </w:tcBorders>
          </w:tcPr>
          <w:p w:rsidR="006F381C" w:rsidRDefault="006F381C">
            <w:pPr>
              <w:ind w:hanging="2"/>
              <w:rPr>
                <w:rFonts w:ascii="Times New Roman" w:hAnsi="Times New Roman" w:cs="Times New Roman"/>
                <w:sz w:val="24"/>
                <w:szCs w:val="24"/>
                <w:lang w:val="sr-Cyrl-RS"/>
              </w:rPr>
            </w:pPr>
          </w:p>
          <w:p w:rsidR="006F381C" w:rsidRDefault="00CF281A">
            <w:pPr>
              <w:ind w:hanging="2"/>
              <w:rPr>
                <w:rFonts w:ascii="Times New Roman" w:hAnsi="Times New Roman" w:cs="Times New Roman"/>
                <w:sz w:val="24"/>
                <w:szCs w:val="24"/>
                <w:lang w:val="sr-Cyrl-RS"/>
              </w:rPr>
            </w:pPr>
            <w:r>
              <w:rPr>
                <w:rFonts w:ascii="Times New Roman" w:hAnsi="Times New Roman" w:cs="Times New Roman"/>
                <w:sz w:val="24"/>
                <w:szCs w:val="24"/>
                <w:lang w:val="sr-Cyrl-RS"/>
              </w:rPr>
              <w:t>Потребно је унапредити сарадњу са родитељима у смислу укључивања родитеља у живот и рад школе.</w:t>
            </w:r>
          </w:p>
        </w:tc>
      </w:tr>
    </w:tbl>
    <w:p w:rsidR="006F381C" w:rsidRDefault="006F381C">
      <w:pPr>
        <w:pStyle w:val="ListParagraph"/>
        <w:ind w:left="927"/>
        <w:rPr>
          <w:rFonts w:ascii="Times New Roman" w:hAnsi="Times New Roman" w:cs="Times New Roman"/>
          <w:sz w:val="24"/>
          <w:szCs w:val="24"/>
          <w:lang w:val="sr-Cyrl-RS"/>
        </w:rPr>
      </w:pPr>
    </w:p>
    <w:p w:rsidR="006F381C" w:rsidRDefault="00CF281A">
      <w:pPr>
        <w:pStyle w:val="ListParagraph"/>
        <w:ind w:left="927"/>
        <w:rPr>
          <w:rFonts w:ascii="Times New Roman" w:hAnsi="Times New Roman" w:cs="Times New Roman"/>
          <w:sz w:val="24"/>
          <w:szCs w:val="24"/>
          <w:lang w:val="sr-Cyrl-RS"/>
        </w:rPr>
      </w:pPr>
      <w:r>
        <w:rPr>
          <w:rFonts w:ascii="Times New Roman" w:hAnsi="Times New Roman" w:cs="Times New Roman"/>
          <w:sz w:val="24"/>
          <w:szCs w:val="24"/>
          <w:lang w:val="sr-Cyrl-RS"/>
        </w:rPr>
        <w:t>Закључак: Будући да је општи циљ био повећање угледа Школе, потребно је стално унапређивати ову област.</w:t>
      </w:r>
    </w:p>
    <w:p w:rsidR="006F381C" w:rsidRDefault="006F381C">
      <w:pPr>
        <w:pStyle w:val="ListParagraph"/>
        <w:suppressAutoHyphens/>
        <w:spacing w:after="0" w:line="1" w:lineRule="atLeast"/>
        <w:ind w:left="927"/>
        <w:textAlignment w:val="top"/>
        <w:outlineLvl w:val="0"/>
        <w:rPr>
          <w:rFonts w:ascii="Times New Roman" w:eastAsia="Times New Roman" w:hAnsi="Times New Roman" w:cs="Times New Roman"/>
          <w:b/>
          <w:sz w:val="24"/>
          <w:szCs w:val="24"/>
        </w:rPr>
      </w:pPr>
    </w:p>
    <w:p w:rsidR="006F381C" w:rsidRDefault="00CF281A">
      <w:pPr>
        <w:keepNext/>
        <w:suppressAutoHyphens/>
        <w:spacing w:before="240" w:after="200" w:line="1" w:lineRule="atLeast"/>
        <w:ind w:left="567"/>
        <w:textAlignment w:val="top"/>
        <w:outlineLvl w:val="1"/>
        <w:rPr>
          <w:rFonts w:ascii="Times New Roman" w:eastAsia="Calibri" w:hAnsi="Times New Roman" w:cs="Times New Roman"/>
          <w:b/>
          <w:bCs/>
          <w:i/>
          <w:iCs/>
          <w:position w:val="-1"/>
          <w:sz w:val="28"/>
          <w:szCs w:val="28"/>
          <w:lang w:eastAsia="sr-Latn-RS"/>
        </w:rPr>
      </w:pPr>
      <w:bookmarkStart w:id="59" w:name="_Toc208496375"/>
      <w:r>
        <w:rPr>
          <w:rFonts w:ascii="Times New Roman" w:eastAsia="Calibri" w:hAnsi="Times New Roman" w:cs="Times New Roman"/>
          <w:b/>
          <w:bCs/>
          <w:i/>
          <w:iCs/>
          <w:position w:val="-1"/>
          <w:sz w:val="28"/>
          <w:szCs w:val="28"/>
          <w:lang w:eastAsia="sr-Latn-RS"/>
        </w:rPr>
        <w:lastRenderedPageBreak/>
        <w:t>2. Повећање безбедности у школи</w:t>
      </w:r>
      <w:bookmarkEnd w:id="59"/>
      <w:r>
        <w:rPr>
          <w:rFonts w:ascii="Times New Roman" w:eastAsia="Calibri" w:hAnsi="Times New Roman" w:cs="Times New Roman"/>
          <w:b/>
          <w:bCs/>
          <w:i/>
          <w:iCs/>
          <w:position w:val="-1"/>
          <w:sz w:val="28"/>
          <w:szCs w:val="28"/>
          <w:lang w:eastAsia="sr-Latn-RS"/>
        </w:rPr>
        <w:t xml:space="preserve">   </w:t>
      </w:r>
    </w:p>
    <w:p w:rsidR="006F381C" w:rsidRDefault="00CF281A">
      <w:pPr>
        <w:pStyle w:val="ListParagraph"/>
        <w:suppressAutoHyphens/>
        <w:spacing w:after="200" w:line="1" w:lineRule="atLeast"/>
        <w:ind w:left="927"/>
        <w:textAlignment w:val="top"/>
        <w:outlineLvl w:val="0"/>
        <w:rPr>
          <w:rFonts w:ascii="Times New Roman" w:eastAsia="Times New Roman" w:hAnsi="Times New Roman" w:cs="Times New Roman"/>
          <w:position w:val="-1"/>
          <w:sz w:val="24"/>
          <w:szCs w:val="24"/>
          <w:lang w:eastAsia="sr-Latn-RS"/>
        </w:rPr>
      </w:pPr>
      <w:bookmarkStart w:id="60" w:name="_Toc208496376"/>
      <w:r>
        <w:rPr>
          <w:rFonts w:ascii="Times New Roman" w:eastAsia="Times New Roman" w:hAnsi="Times New Roman" w:cs="Times New Roman"/>
          <w:position w:val="-1"/>
          <w:sz w:val="24"/>
          <w:szCs w:val="24"/>
          <w:lang w:eastAsia="sr-Latn-RS"/>
        </w:rPr>
        <w:t>Анализом претходног Школског развојног плана, резултата процеса самовредновања и анализе рада школе од стране Школске управе, установиле су се потребе даљег развоја области Безбедност у школи. Постоје веће потребе за активније учешће родитеља у животу и раду школе и потребе за организовање посебних активности подршке и васпитног рада са ученицима који су укључени у насиље (који испољавају насилничко понашање, трпе га или су сведоци).</w:t>
      </w:r>
      <w:bookmarkEnd w:id="60"/>
    </w:p>
    <w:p w:rsidR="006F381C" w:rsidRDefault="00CF281A">
      <w:pPr>
        <w:suppressAutoHyphens/>
        <w:spacing w:after="200" w:line="1" w:lineRule="atLeast"/>
        <w:ind w:left="927" w:firstLine="33"/>
        <w:textAlignment w:val="top"/>
        <w:outlineLvl w:val="0"/>
        <w:rPr>
          <w:rFonts w:ascii="Times New Roman" w:eastAsia="Times New Roman" w:hAnsi="Times New Roman" w:cs="Times New Roman"/>
          <w:position w:val="-1"/>
          <w:sz w:val="24"/>
          <w:szCs w:val="24"/>
          <w:lang w:eastAsia="sr-Latn-RS"/>
        </w:rPr>
      </w:pPr>
      <w:bookmarkStart w:id="61" w:name="_Toc208496377"/>
      <w:r>
        <w:rPr>
          <w:rFonts w:ascii="Times New Roman" w:eastAsia="Times New Roman" w:hAnsi="Times New Roman" w:cs="Times New Roman"/>
          <w:position w:val="-1"/>
          <w:sz w:val="24"/>
          <w:szCs w:val="24"/>
          <w:lang w:eastAsia="sr-Latn-RS"/>
        </w:rPr>
        <w:t>За даљи развој школе у области Повећање безбедности у школи издвајамо следеће циљеве:</w:t>
      </w:r>
      <w:bookmarkEnd w:id="61"/>
    </w:p>
    <w:p w:rsidR="006F381C" w:rsidRDefault="00CF281A">
      <w:pPr>
        <w:pStyle w:val="ListParagraph"/>
        <w:suppressAutoHyphens/>
        <w:spacing w:after="200" w:line="1" w:lineRule="atLeast"/>
        <w:ind w:left="927"/>
        <w:textAlignment w:val="top"/>
        <w:outlineLvl w:val="0"/>
        <w:rPr>
          <w:rFonts w:ascii="Times New Roman" w:eastAsia="Times New Roman" w:hAnsi="Times New Roman" w:cs="Times New Roman"/>
          <w:b/>
          <w:position w:val="-1"/>
          <w:sz w:val="24"/>
          <w:szCs w:val="24"/>
          <w:lang w:eastAsia="sr-Latn-RS"/>
        </w:rPr>
      </w:pPr>
      <w:bookmarkStart w:id="62" w:name="_Toc208496378"/>
      <w:r>
        <w:rPr>
          <w:rFonts w:ascii="Times New Roman" w:eastAsia="Times New Roman" w:hAnsi="Times New Roman" w:cs="Times New Roman"/>
          <w:b/>
          <w:position w:val="-1"/>
          <w:sz w:val="24"/>
          <w:szCs w:val="24"/>
          <w:lang w:eastAsia="sr-Latn-RS"/>
        </w:rPr>
        <w:t>1</w:t>
      </w:r>
      <w:r>
        <w:rPr>
          <w:rFonts w:ascii="Times New Roman" w:eastAsia="Times New Roman" w:hAnsi="Times New Roman" w:cs="Times New Roman"/>
          <w:position w:val="-1"/>
          <w:sz w:val="24"/>
          <w:szCs w:val="24"/>
          <w:lang w:eastAsia="sr-Latn-RS"/>
        </w:rPr>
        <w:t xml:space="preserve">. </w:t>
      </w:r>
      <w:r>
        <w:rPr>
          <w:rFonts w:ascii="Times New Roman" w:eastAsia="Times New Roman" w:hAnsi="Times New Roman" w:cs="Times New Roman"/>
          <w:b/>
          <w:position w:val="-1"/>
          <w:sz w:val="24"/>
          <w:szCs w:val="24"/>
          <w:lang w:eastAsia="sr-Latn-RS"/>
        </w:rPr>
        <w:t xml:space="preserve">Унапредити превенцију насиља и повећати сарадњу међу ученицима, наставницима и </w:t>
      </w:r>
      <w:r>
        <w:rPr>
          <w:rFonts w:ascii="Times New Roman" w:eastAsia="Times New Roman" w:hAnsi="Times New Roman" w:cs="Times New Roman"/>
          <w:b/>
          <w:position w:val="-1"/>
          <w:sz w:val="24"/>
          <w:szCs w:val="24"/>
          <w:lang w:val="sr-Cyrl-RS" w:eastAsia="sr-Latn-RS"/>
        </w:rPr>
        <w:t>р</w:t>
      </w:r>
      <w:r>
        <w:rPr>
          <w:rFonts w:ascii="Times New Roman" w:eastAsia="Times New Roman" w:hAnsi="Times New Roman" w:cs="Times New Roman"/>
          <w:b/>
          <w:position w:val="-1"/>
          <w:sz w:val="24"/>
          <w:szCs w:val="24"/>
          <w:lang w:eastAsia="sr-Latn-RS"/>
        </w:rPr>
        <w:t>одитељима</w:t>
      </w:r>
      <w:bookmarkEnd w:id="62"/>
    </w:p>
    <w:tbl>
      <w:tblPr>
        <w:tblpPr w:leftFromText="180" w:rightFromText="180" w:vertAnchor="page" w:horzAnchor="margin" w:tblpXSpec="center" w:tblpY="5831"/>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55"/>
        <w:gridCol w:w="4661"/>
      </w:tblGrid>
      <w:tr w:rsidR="006F381C">
        <w:tc>
          <w:tcPr>
            <w:tcW w:w="4655" w:type="dxa"/>
          </w:tcPr>
          <w:p w:rsidR="006F381C" w:rsidRDefault="00CF281A">
            <w:pPr>
              <w:ind w:hanging="2"/>
              <w:jc w:val="center"/>
              <w:rPr>
                <w:rFonts w:ascii="Times New Roman" w:eastAsia="Times New Roman" w:hAnsi="Times New Roman" w:cs="Times New Roman"/>
              </w:rPr>
            </w:pPr>
            <w:r>
              <w:rPr>
                <w:rFonts w:ascii="Times New Roman" w:eastAsia="Times New Roman" w:hAnsi="Times New Roman" w:cs="Times New Roman"/>
                <w:b/>
              </w:rPr>
              <w:t>КРИТЕРИЈУМИ УСПЕХА</w:t>
            </w:r>
          </w:p>
        </w:tc>
        <w:tc>
          <w:tcPr>
            <w:tcW w:w="4661" w:type="dxa"/>
          </w:tcPr>
          <w:p w:rsidR="006F381C" w:rsidRDefault="00CF281A">
            <w:pPr>
              <w:ind w:hanging="2"/>
              <w:jc w:val="center"/>
              <w:rPr>
                <w:rFonts w:ascii="Times New Roman" w:eastAsia="Times New Roman" w:hAnsi="Times New Roman" w:cs="Times New Roman"/>
              </w:rPr>
            </w:pPr>
            <w:r>
              <w:rPr>
                <w:rFonts w:ascii="Times New Roman" w:eastAsia="Times New Roman" w:hAnsi="Times New Roman" w:cs="Times New Roman"/>
                <w:b/>
              </w:rPr>
              <w:t>ВРЕДНОВАЊЕ ПОСТИГНУТОГ</w:t>
            </w:r>
          </w:p>
        </w:tc>
      </w:tr>
      <w:tr w:rsidR="006F381C">
        <w:tc>
          <w:tcPr>
            <w:tcW w:w="4655" w:type="dxa"/>
          </w:tcPr>
          <w:p w:rsidR="006F381C" w:rsidRDefault="00CF281A">
            <w:pPr>
              <w:spacing w:line="0" w:lineRule="atLeast"/>
              <w:rPr>
                <w:rFonts w:ascii="Times New Roman" w:eastAsia="Times New Roman" w:hAnsi="Times New Roman" w:cs="Times New Roman"/>
                <w:b/>
                <w:color w:val="000000" w:themeColor="text1"/>
                <w:sz w:val="24"/>
                <w:szCs w:val="24"/>
                <w:lang w:val="sr-Cyrl-RS"/>
              </w:rPr>
            </w:pPr>
            <w:r>
              <w:rPr>
                <w:rFonts w:ascii="Times New Roman" w:eastAsia="Times New Roman" w:hAnsi="Times New Roman" w:cs="Times New Roman"/>
                <w:sz w:val="24"/>
                <w:szCs w:val="24"/>
              </w:rPr>
              <w:t xml:space="preserve"> 1. </w:t>
            </w:r>
            <w:r>
              <w:rPr>
                <w:rFonts w:ascii="Times New Roman" w:eastAsia="Times New Roman" w:hAnsi="Times New Roman" w:cs="Times New Roman"/>
                <w:b/>
                <w:sz w:val="24"/>
                <w:szCs w:val="24"/>
              </w:rPr>
              <w:t>Унапредити превенцију насиља и   повећати сарадњу међу ученицима, наставницима и родитељима</w:t>
            </w:r>
          </w:p>
          <w:p w:rsidR="006F381C" w:rsidRDefault="00CF281A">
            <w:pPr>
              <w:tabs>
                <w:tab w:val="left" w:pos="3336"/>
              </w:tabs>
              <w:spacing w:line="0" w:lineRule="atLeast"/>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ab/>
            </w: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CF281A">
            <w:pPr>
              <w:spacing w:line="0" w:lineRule="atLeast"/>
              <w:rPr>
                <w:rFonts w:ascii="Times New Roman" w:eastAsia="Times New Roman" w:hAnsi="Times New Roman" w:cs="Times New Roman"/>
                <w:b/>
                <w:color w:val="000000" w:themeColor="text1"/>
                <w:sz w:val="24"/>
                <w:szCs w:val="24"/>
                <w:lang w:val="sr-Cyrl-RS"/>
              </w:rPr>
            </w:pPr>
            <w:r>
              <w:rPr>
                <w:rFonts w:ascii="Times New Roman" w:eastAsia="Times New Roman" w:hAnsi="Times New Roman" w:cs="Times New Roman"/>
                <w:b/>
                <w:color w:val="000000" w:themeColor="text1"/>
                <w:sz w:val="24"/>
                <w:szCs w:val="24"/>
                <w:lang w:val="sr-Cyrl-RS"/>
              </w:rPr>
              <w:t>2.Функционисање Вршњачког тима</w:t>
            </w:r>
          </w:p>
          <w:p w:rsidR="006F381C" w:rsidRDefault="006F381C">
            <w:pPr>
              <w:spacing w:line="0" w:lineRule="atLeast"/>
              <w:rPr>
                <w:rFonts w:ascii="Times New Roman" w:eastAsia="Times New Roman" w:hAnsi="Times New Roman" w:cs="Times New Roman"/>
                <w:b/>
                <w:color w:val="000000" w:themeColor="text1"/>
                <w:sz w:val="24"/>
                <w:szCs w:val="24"/>
                <w:lang w:val="sr-Cyrl-RS"/>
              </w:rPr>
            </w:pPr>
          </w:p>
          <w:p w:rsidR="006F381C" w:rsidRDefault="006F381C">
            <w:pPr>
              <w:spacing w:line="0" w:lineRule="atLeast"/>
              <w:rPr>
                <w:rFonts w:ascii="Times New Roman" w:eastAsia="Times New Roman" w:hAnsi="Times New Roman" w:cs="Times New Roman"/>
                <w:b/>
                <w:color w:val="000000" w:themeColor="text1"/>
                <w:sz w:val="24"/>
                <w:szCs w:val="24"/>
                <w:lang w:val="sr-Cyrl-RS"/>
              </w:rPr>
            </w:pPr>
          </w:p>
          <w:p w:rsidR="006F381C" w:rsidRDefault="006F381C">
            <w:pPr>
              <w:spacing w:line="0" w:lineRule="atLeast"/>
              <w:rPr>
                <w:rFonts w:ascii="Times New Roman" w:eastAsia="Times New Roman" w:hAnsi="Times New Roman" w:cs="Times New Roman"/>
                <w:b/>
                <w:color w:val="000000" w:themeColor="text1"/>
                <w:sz w:val="24"/>
                <w:szCs w:val="24"/>
                <w:lang w:val="sr-Cyrl-RS"/>
              </w:rPr>
            </w:pPr>
          </w:p>
          <w:p w:rsidR="006F381C" w:rsidRDefault="006F381C">
            <w:pPr>
              <w:spacing w:line="0" w:lineRule="atLeast"/>
              <w:rPr>
                <w:rFonts w:ascii="Times New Roman" w:eastAsia="Times New Roman" w:hAnsi="Times New Roman" w:cs="Times New Roman"/>
                <w:b/>
                <w:color w:val="000000" w:themeColor="text1"/>
                <w:sz w:val="24"/>
                <w:szCs w:val="24"/>
                <w:lang w:val="sr-Cyrl-RS"/>
              </w:rPr>
            </w:pPr>
          </w:p>
          <w:p w:rsidR="006F381C" w:rsidRDefault="006F381C">
            <w:pPr>
              <w:spacing w:line="0" w:lineRule="atLeast"/>
              <w:rPr>
                <w:rFonts w:ascii="Times New Roman" w:eastAsia="Times New Roman" w:hAnsi="Times New Roman" w:cs="Times New Roman"/>
                <w:b/>
                <w:color w:val="000000" w:themeColor="text1"/>
                <w:sz w:val="24"/>
                <w:szCs w:val="24"/>
                <w:lang w:val="sr-Cyrl-RS"/>
              </w:rPr>
            </w:pPr>
          </w:p>
          <w:p w:rsidR="006F381C" w:rsidRDefault="006F381C">
            <w:pPr>
              <w:spacing w:line="0" w:lineRule="atLeast"/>
              <w:rPr>
                <w:rFonts w:ascii="Times New Roman" w:eastAsia="Times New Roman" w:hAnsi="Times New Roman" w:cs="Times New Roman"/>
                <w:b/>
                <w:color w:val="000000" w:themeColor="text1"/>
                <w:sz w:val="24"/>
                <w:szCs w:val="24"/>
                <w:lang w:val="sr-Cyrl-RS"/>
              </w:rPr>
            </w:pPr>
          </w:p>
          <w:p w:rsidR="006F381C" w:rsidRDefault="00CF281A">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lang w:val="sr-Cyrl-RS"/>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Присуствовати на предавањима МУП-а</w:t>
            </w: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CF281A">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4.</w:t>
            </w:r>
            <w:r>
              <w:rPr>
                <w:rFonts w:ascii="Times New Roman" w:eastAsia="Times New Roman" w:hAnsi="Times New Roman" w:cs="Times New Roman"/>
                <w:b/>
                <w:sz w:val="24"/>
                <w:szCs w:val="24"/>
              </w:rPr>
              <w:t xml:space="preserve"> Стручно усавршавање за све наставнике на тему безбедности у школи</w:t>
            </w: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CF281A">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5.</w:t>
            </w:r>
            <w:r>
              <w:rPr>
                <w:rFonts w:ascii="Times New Roman" w:eastAsia="Times New Roman" w:hAnsi="Times New Roman" w:cs="Times New Roman"/>
              </w:rPr>
              <w:t xml:space="preserve"> </w:t>
            </w:r>
            <w:r>
              <w:rPr>
                <w:rFonts w:ascii="Times New Roman" w:eastAsia="Times New Roman" w:hAnsi="Times New Roman" w:cs="Times New Roman"/>
                <w:b/>
                <w:sz w:val="24"/>
                <w:szCs w:val="24"/>
              </w:rPr>
              <w:t>Повећати сарадњу међу ученицима, наставницима, родитељима, у циљу веће безбедности у школи и ван ње, и кроз едукативне садржаје</w:t>
            </w: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CF281A">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6.</w:t>
            </w:r>
            <w:r>
              <w:rPr>
                <w:rFonts w:ascii="Times New Roman" w:eastAsia="Times New Roman" w:hAnsi="Times New Roman" w:cs="Times New Roman"/>
                <w:b/>
                <w:sz w:val="24"/>
                <w:szCs w:val="24"/>
              </w:rPr>
              <w:t>Побољшати осећај безбедности у школи код ученика и запослених</w:t>
            </w: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CF281A">
            <w:pPr>
              <w:spacing w:line="0" w:lineRule="atLeast"/>
              <w:rPr>
                <w:rFonts w:ascii="Times New Roman" w:eastAsia="Times New Roman" w:hAnsi="Times New Roman" w:cs="Times New Roman"/>
                <w:b/>
                <w:color w:val="000000" w:themeColor="text1"/>
                <w:sz w:val="24"/>
                <w:szCs w:val="24"/>
                <w:lang w:val="sr-Cyrl-RS"/>
              </w:rPr>
            </w:pPr>
            <w:r>
              <w:rPr>
                <w:rFonts w:ascii="Times New Roman" w:eastAsia="Times New Roman" w:hAnsi="Times New Roman" w:cs="Times New Roman"/>
                <w:b/>
                <w:sz w:val="24"/>
                <w:szCs w:val="24"/>
                <w:lang w:val="sr-Cyrl-RS"/>
              </w:rPr>
              <w:t>7.</w:t>
            </w:r>
            <w:r>
              <w:rPr>
                <w:rFonts w:ascii="Times New Roman" w:eastAsia="Times New Roman" w:hAnsi="Times New Roman" w:cs="Times New Roman"/>
              </w:rPr>
              <w:t xml:space="preserve"> </w:t>
            </w:r>
            <w:r>
              <w:rPr>
                <w:rFonts w:ascii="Times New Roman" w:eastAsia="Times New Roman" w:hAnsi="Times New Roman" w:cs="Times New Roman"/>
                <w:b/>
                <w:sz w:val="24"/>
                <w:szCs w:val="24"/>
              </w:rPr>
              <w:t>Промовисати позитивно понашање ученика и успешности радника школе</w:t>
            </w:r>
          </w:p>
          <w:p w:rsidR="006F381C" w:rsidRDefault="006F381C">
            <w:pPr>
              <w:spacing w:line="0" w:lineRule="atLeast"/>
              <w:rPr>
                <w:rFonts w:ascii="Times New Roman" w:eastAsia="Times New Roman" w:hAnsi="Times New Roman" w:cs="Times New Roman"/>
                <w:b/>
                <w:sz w:val="24"/>
                <w:szCs w:val="24"/>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lang w:val="sr-Cyrl-RS"/>
              </w:rPr>
            </w:pPr>
          </w:p>
        </w:tc>
        <w:tc>
          <w:tcPr>
            <w:tcW w:w="4661" w:type="dxa"/>
          </w:tcPr>
          <w:p w:rsidR="006F381C" w:rsidRDefault="006F381C">
            <w:pPr>
              <w:suppressAutoHyphens/>
              <w:spacing w:after="0" w:line="0" w:lineRule="atLeast"/>
              <w:contextualSpacing/>
              <w:textAlignment w:val="top"/>
              <w:outlineLvl w:val="0"/>
              <w:rPr>
                <w:rFonts w:ascii="Times New Roman" w:eastAsia="Times New Roman" w:hAnsi="Times New Roman" w:cs="Times New Roman"/>
                <w:color w:val="000000" w:themeColor="text1"/>
                <w:sz w:val="24"/>
                <w:szCs w:val="24"/>
                <w:lang w:val="sr-Cyrl-RS"/>
              </w:rPr>
            </w:pPr>
          </w:p>
          <w:p w:rsidR="006F381C" w:rsidRDefault="00CF28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1.1.</w:t>
            </w:r>
            <w:r>
              <w:rPr>
                <w:rFonts w:ascii="Times New Roman" w:eastAsia="Times New Roman" w:hAnsi="Times New Roman" w:cs="Times New Roman"/>
                <w:sz w:val="24"/>
                <w:szCs w:val="24"/>
              </w:rPr>
              <w:t>Упознати св</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актери живота школе са Кућним редом, свим Правилницима и Протоколом везаним за безбедан живот у школи, као и са Унутрашњом и спољашњом мрежом заштите ученика.</w:t>
            </w:r>
          </w:p>
          <w:p w:rsidR="006F381C" w:rsidRDefault="006F381C">
            <w:pPr>
              <w:jc w:val="both"/>
              <w:rPr>
                <w:rFonts w:ascii="Times New Roman" w:eastAsia="Times New Roman" w:hAnsi="Times New Roman" w:cs="Times New Roman"/>
                <w:color w:val="000000" w:themeColor="text1"/>
                <w:sz w:val="24"/>
                <w:szCs w:val="24"/>
                <w:lang w:val="sr-Cyrl-RS"/>
              </w:rPr>
            </w:pPr>
          </w:p>
          <w:p w:rsidR="006F381C" w:rsidRDefault="006F381C">
            <w:pPr>
              <w:ind w:hanging="2"/>
              <w:rPr>
                <w:rFonts w:ascii="Times New Roman" w:eastAsia="Times New Roman" w:hAnsi="Times New Roman" w:cs="Times New Roman"/>
                <w:sz w:val="24"/>
                <w:szCs w:val="24"/>
                <w:lang w:val="sr-Cyrl-RS"/>
              </w:rPr>
            </w:pPr>
          </w:p>
          <w:p w:rsidR="006F381C" w:rsidRDefault="00CF281A">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w:t>
            </w:r>
            <w:r>
              <w:rPr>
                <w:rFonts w:ascii="Times New Roman" w:eastAsia="Times New Roman" w:hAnsi="Times New Roman" w:cs="Times New Roman"/>
                <w:sz w:val="24"/>
                <w:szCs w:val="24"/>
              </w:rPr>
              <w:t xml:space="preserve"> Начињен план рада</w:t>
            </w:r>
            <w:r>
              <w:rPr>
                <w:rFonts w:ascii="Times New Roman" w:eastAsia="Times New Roman" w:hAnsi="Times New Roman" w:cs="Times New Roman"/>
                <w:sz w:val="24"/>
                <w:szCs w:val="24"/>
                <w:lang w:val="sr-Cyrl-RS"/>
              </w:rPr>
              <w:t xml:space="preserve"> Вршњачког тима</w:t>
            </w:r>
          </w:p>
          <w:p w:rsidR="006F381C" w:rsidRDefault="00CF281A">
            <w:pPr>
              <w:ind w:hanging="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2.2.Изабрани ученици,представници 7. и 8.разреда</w:t>
            </w:r>
          </w:p>
          <w:p w:rsidR="006F381C" w:rsidRDefault="00CF281A">
            <w:pPr>
              <w:ind w:hanging="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2.3.Одржане радионице на ЧОС-ЧОЗу</w:t>
            </w:r>
          </w:p>
          <w:p w:rsidR="006F381C" w:rsidRDefault="00CF281A">
            <w:pPr>
              <w:ind w:hanging="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2.4.</w:t>
            </w:r>
            <w:r>
              <w:rPr>
                <w:rFonts w:ascii="Times New Roman" w:eastAsia="Times New Roman" w:hAnsi="Times New Roman" w:cs="Times New Roman"/>
                <w:sz w:val="24"/>
                <w:szCs w:val="24"/>
              </w:rPr>
              <w:t xml:space="preserve"> Извештавање ученика на Тиму за заштиту ученика од насиља, занемаривања и злостављања</w:t>
            </w:r>
          </w:p>
          <w:p w:rsidR="006F381C" w:rsidRDefault="006F381C">
            <w:pPr>
              <w:ind w:hanging="2"/>
              <w:rPr>
                <w:rFonts w:ascii="Times New Roman" w:eastAsia="Times New Roman" w:hAnsi="Times New Roman" w:cs="Times New Roman"/>
                <w:sz w:val="24"/>
                <w:szCs w:val="24"/>
                <w:lang w:val="sr-Cyrl-RS"/>
              </w:rPr>
            </w:pPr>
          </w:p>
          <w:p w:rsidR="006F381C" w:rsidRDefault="006F381C">
            <w:pPr>
              <w:ind w:hanging="2"/>
              <w:rPr>
                <w:rFonts w:ascii="Times New Roman" w:eastAsia="Times New Roman" w:hAnsi="Times New Roman" w:cs="Times New Roman"/>
                <w:sz w:val="24"/>
                <w:szCs w:val="24"/>
                <w:lang w:val="sr-Cyrl-RS"/>
              </w:rPr>
            </w:pPr>
          </w:p>
          <w:p w:rsidR="006F381C" w:rsidRDefault="00CF281A">
            <w:pPr>
              <w:autoSpaceDE w:val="0"/>
              <w:autoSpaceDN w:val="0"/>
              <w:adjustRightInd w:val="0"/>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3.1. </w:t>
            </w:r>
            <w:r>
              <w:rPr>
                <w:rFonts w:ascii="Times New Roman" w:hAnsi="Times New Roman" w:cs="Times New Roman"/>
                <w:sz w:val="24"/>
                <w:szCs w:val="24"/>
                <w:lang w:val="sr-Cyrl-RS"/>
              </w:rPr>
              <w:t xml:space="preserve"> Учешће у пројекту </w:t>
            </w:r>
            <w:r>
              <w:rPr>
                <w:rFonts w:ascii="Times New Roman" w:hAnsi="Times New Roman" w:cs="Times New Roman"/>
                <w:i/>
                <w:sz w:val="24"/>
                <w:szCs w:val="24"/>
                <w:lang w:val="sr-Cyrl-RS"/>
              </w:rPr>
              <w:t>Заједно и безбедно кроз детињство</w:t>
            </w:r>
            <w:r>
              <w:rPr>
                <w:rFonts w:ascii="Times New Roman" w:hAnsi="Times New Roman" w:cs="Times New Roman"/>
                <w:sz w:val="24"/>
                <w:szCs w:val="24"/>
                <w:lang w:val="sr-Cyrl-RS"/>
              </w:rPr>
              <w:t xml:space="preserve"> – одржане радионице „Превенција вршњачког насиља у стварном и виртуелном окружењу – ОНЛАЈН ИГРИЦЕ“-МУП-прво полугодиште-8.р., друго полугодиште-5.,6.и7.р.</w:t>
            </w:r>
          </w:p>
          <w:p w:rsidR="006F381C" w:rsidRDefault="006F381C">
            <w:pPr>
              <w:autoSpaceDE w:val="0"/>
              <w:autoSpaceDN w:val="0"/>
              <w:adjustRightInd w:val="0"/>
              <w:rPr>
                <w:rFonts w:ascii="Times New Roman" w:hAnsi="Times New Roman" w:cs="Times New Roman"/>
                <w:sz w:val="24"/>
                <w:szCs w:val="24"/>
                <w:lang w:val="sr-Cyrl-RS"/>
              </w:rPr>
            </w:pPr>
          </w:p>
          <w:p w:rsidR="006F381C" w:rsidRDefault="00CF281A">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4.1.Није одржано</w:t>
            </w:r>
            <w:r>
              <w:rPr>
                <w:rFonts w:ascii="Times New Roman" w:eastAsia="Times New Roman" w:hAnsi="Times New Roman" w:cs="Times New Roman"/>
                <w:sz w:val="24"/>
                <w:szCs w:val="24"/>
              </w:rPr>
              <w:t xml:space="preserve"> едукативно предавање о безбедности на интернету „Тијана клик“</w:t>
            </w:r>
            <w:r>
              <w:rPr>
                <w:rFonts w:ascii="Times New Roman" w:eastAsia="Times New Roman" w:hAnsi="Times New Roman" w:cs="Times New Roman"/>
                <w:sz w:val="24"/>
                <w:szCs w:val="24"/>
                <w:lang w:val="sr-Cyrl-RS"/>
              </w:rPr>
              <w:t xml:space="preserve"> </w:t>
            </w:r>
          </w:p>
          <w:p w:rsidR="006F381C" w:rsidRDefault="006F381C">
            <w:pPr>
              <w:rPr>
                <w:rFonts w:ascii="Times New Roman" w:eastAsia="Times New Roman" w:hAnsi="Times New Roman" w:cs="Times New Roman"/>
                <w:sz w:val="24"/>
                <w:szCs w:val="24"/>
                <w:lang w:val="sr-Cyrl-RS"/>
              </w:rPr>
            </w:pPr>
          </w:p>
          <w:p w:rsidR="006F381C" w:rsidRDefault="006F381C">
            <w:pPr>
              <w:rPr>
                <w:rFonts w:ascii="Times New Roman" w:eastAsia="Times New Roman" w:hAnsi="Times New Roman" w:cs="Times New Roman"/>
                <w:sz w:val="24"/>
                <w:szCs w:val="24"/>
                <w:lang w:val="sr-Cyrl-RS"/>
              </w:rPr>
            </w:pPr>
          </w:p>
          <w:p w:rsidR="006F381C" w:rsidRDefault="00CF281A">
            <w:pPr>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5.1.Одржана р</w:t>
            </w:r>
            <w:r>
              <w:rPr>
                <w:rFonts w:ascii="Times New Roman" w:hAnsi="Times New Roman" w:cs="Times New Roman"/>
                <w:sz w:val="24"/>
                <w:szCs w:val="24"/>
                <w:lang w:val="sr-Cyrl-RS"/>
              </w:rPr>
              <w:t>адионица о превенцији насиља за ученике и родитеље 7.р.-псих.Ана Мирковић</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5.2. Одржано предавање Превенција насиља у 4.разреду (Поливалентна служба Дома здравља)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5.3.Одржано предавање за родитеље Дигитално насиље 2.разред</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5.4.Одржане радионице у 8-2 и 8-3 на тему Емоције (Завод за јавно здравље-Даворка Боснић)</w:t>
            </w:r>
          </w:p>
          <w:p w:rsidR="006F381C" w:rsidRDefault="006F381C">
            <w:pPr>
              <w:rPr>
                <w:rFonts w:ascii="Times New Roman" w:eastAsia="Times New Roman" w:hAnsi="Times New Roman" w:cs="Times New Roman"/>
                <w:sz w:val="24"/>
                <w:szCs w:val="24"/>
                <w:lang w:val="sr-Cyrl-RS"/>
              </w:rPr>
            </w:pPr>
          </w:p>
          <w:p w:rsidR="006F381C" w:rsidRDefault="006F381C">
            <w:pPr>
              <w:ind w:hanging="2"/>
              <w:rPr>
                <w:rFonts w:ascii="Times New Roman" w:eastAsia="Times New Roman" w:hAnsi="Times New Roman" w:cs="Times New Roman"/>
                <w:sz w:val="24"/>
                <w:szCs w:val="24"/>
                <w:lang w:val="sr-Cyrl-RS"/>
              </w:rPr>
            </w:pPr>
          </w:p>
          <w:p w:rsidR="006F381C" w:rsidRDefault="006F381C">
            <w:pPr>
              <w:ind w:hanging="2"/>
              <w:rPr>
                <w:rFonts w:ascii="Times New Roman" w:eastAsia="Times New Roman" w:hAnsi="Times New Roman" w:cs="Times New Roman"/>
                <w:sz w:val="24"/>
                <w:szCs w:val="24"/>
                <w:lang w:val="sr-Cyrl-RS"/>
              </w:rPr>
            </w:pPr>
          </w:p>
          <w:p w:rsidR="006F381C" w:rsidRDefault="006F381C">
            <w:pPr>
              <w:ind w:hanging="2"/>
              <w:rPr>
                <w:rFonts w:ascii="Times New Roman" w:eastAsia="Times New Roman" w:hAnsi="Times New Roman" w:cs="Times New Roman"/>
                <w:sz w:val="24"/>
                <w:szCs w:val="24"/>
                <w:lang w:val="sr-Cyrl-RS"/>
              </w:rPr>
            </w:pPr>
          </w:p>
          <w:p w:rsidR="006F381C" w:rsidRDefault="00CF281A">
            <w:pPr>
              <w:ind w:hanging="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6.1.Одабране и реализоване активности на ЧОС-у на различите теме од 1. до 8.разреда (на основу плана превенције сваког наставника,цео извештај у оквиру Тима за заштитуту од насиља,злоставања и занемаривања)</w:t>
            </w:r>
          </w:p>
          <w:p w:rsidR="006F381C" w:rsidRDefault="006F381C">
            <w:pPr>
              <w:ind w:hanging="2"/>
              <w:rPr>
                <w:rFonts w:ascii="Times New Roman" w:eastAsia="Times New Roman" w:hAnsi="Times New Roman" w:cs="Times New Roman"/>
                <w:sz w:val="24"/>
                <w:szCs w:val="24"/>
                <w:lang w:val="sr-Cyrl-RS"/>
              </w:rPr>
            </w:pPr>
          </w:p>
          <w:p w:rsidR="006F381C" w:rsidRDefault="006F381C">
            <w:pPr>
              <w:ind w:hanging="2"/>
              <w:rPr>
                <w:rFonts w:ascii="Times New Roman" w:eastAsia="Times New Roman" w:hAnsi="Times New Roman" w:cs="Times New Roman"/>
                <w:sz w:val="24"/>
                <w:szCs w:val="24"/>
                <w:lang w:val="sr-Cyrl-RS"/>
              </w:rPr>
            </w:pPr>
          </w:p>
          <w:p w:rsidR="006F381C" w:rsidRDefault="006F381C">
            <w:pPr>
              <w:ind w:left="-2"/>
              <w:rPr>
                <w:rFonts w:ascii="Times New Roman" w:eastAsia="Times New Roman" w:hAnsi="Times New Roman" w:cs="Times New Roman"/>
                <w:sz w:val="24"/>
                <w:szCs w:val="24"/>
                <w:lang w:val="sr-Cyrl-RS"/>
              </w:rPr>
            </w:pPr>
          </w:p>
          <w:p w:rsidR="006F381C" w:rsidRDefault="006F381C">
            <w:pPr>
              <w:ind w:left="-2"/>
              <w:rPr>
                <w:rFonts w:ascii="Times New Roman" w:eastAsia="Times New Roman" w:hAnsi="Times New Roman" w:cs="Times New Roman"/>
                <w:sz w:val="24"/>
                <w:szCs w:val="24"/>
                <w:lang w:val="sr-Cyrl-RS"/>
              </w:rPr>
            </w:pPr>
          </w:p>
          <w:p w:rsidR="006F381C" w:rsidRDefault="00CF281A">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7.1.</w:t>
            </w:r>
            <w:r>
              <w:rPr>
                <w:rFonts w:ascii="Times New Roman" w:eastAsia="Times New Roman" w:hAnsi="Times New Roman" w:cs="Times New Roman"/>
              </w:rPr>
              <w:t xml:space="preserve"> </w:t>
            </w:r>
            <w:r>
              <w:rPr>
                <w:rFonts w:ascii="Times New Roman" w:eastAsia="Times New Roman" w:hAnsi="Times New Roman" w:cs="Times New Roman"/>
                <w:sz w:val="24"/>
                <w:szCs w:val="24"/>
              </w:rPr>
              <w:t>Промовисано позитивно понашање и ангажовање ученика кроз акције: Недеља лепих порука</w:t>
            </w:r>
            <w:r>
              <w:rPr>
                <w:rFonts w:ascii="Times New Roman" w:eastAsia="Times New Roman" w:hAnsi="Times New Roman" w:cs="Times New Roman"/>
                <w:sz w:val="24"/>
                <w:szCs w:val="24"/>
                <w:lang w:val="sr-Cyrl-RS"/>
              </w:rPr>
              <w:t>-размена порука пријатељства</w:t>
            </w:r>
            <w:r>
              <w:rPr>
                <w:rFonts w:ascii="Times New Roman" w:eastAsia="Times New Roman" w:hAnsi="Times New Roman" w:cs="Times New Roman"/>
                <w:sz w:val="24"/>
                <w:szCs w:val="24"/>
              </w:rPr>
              <w:t>, размена божићних поклона</w:t>
            </w:r>
          </w:p>
          <w:p w:rsidR="006F381C" w:rsidRDefault="00CF281A">
            <w:pPr>
              <w:ind w:left="-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7.2.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Нису п</w:t>
            </w:r>
            <w:r>
              <w:rPr>
                <w:rFonts w:ascii="Times New Roman" w:eastAsia="Times New Roman" w:hAnsi="Times New Roman" w:cs="Times New Roman"/>
                <w:sz w:val="24"/>
                <w:szCs w:val="24"/>
              </w:rPr>
              <w:t>рописани критеријуме за похваљивање и награђивање запослених и примењивати их (књиге, захвалнице</w:t>
            </w:r>
            <w:r>
              <w:rPr>
                <w:rFonts w:ascii="Times New Roman" w:eastAsia="Times New Roman" w:hAnsi="Times New Roman" w:cs="Times New Roman"/>
                <w:sz w:val="24"/>
                <w:szCs w:val="24"/>
                <w:lang w:val="sr-Cyrl-RS"/>
              </w:rPr>
              <w:t>)</w:t>
            </w:r>
          </w:p>
          <w:p w:rsidR="006F381C" w:rsidRDefault="006F381C">
            <w:pPr>
              <w:widowControl w:val="0"/>
              <w:rPr>
                <w:rFonts w:ascii="Times New Roman" w:eastAsia="Times New Roman" w:hAnsi="Times New Roman" w:cs="Times New Roman"/>
                <w:sz w:val="24"/>
                <w:szCs w:val="24"/>
                <w:lang w:val="sr-Cyrl-RS"/>
              </w:rPr>
            </w:pPr>
          </w:p>
        </w:tc>
      </w:tr>
    </w:tbl>
    <w:p w:rsidR="006F381C" w:rsidRDefault="006F381C">
      <w:pPr>
        <w:pStyle w:val="ListParagraph"/>
        <w:suppressAutoHyphens/>
        <w:spacing w:after="200" w:line="1" w:lineRule="atLeast"/>
        <w:ind w:left="927"/>
        <w:textAlignment w:val="top"/>
        <w:outlineLvl w:val="0"/>
        <w:rPr>
          <w:rFonts w:ascii="Times New Roman" w:eastAsia="Times New Roman" w:hAnsi="Times New Roman" w:cs="Times New Roman"/>
          <w:b/>
          <w:position w:val="-1"/>
          <w:sz w:val="24"/>
          <w:szCs w:val="24"/>
          <w:lang w:eastAsia="sr-Latn-RS"/>
        </w:rPr>
      </w:pPr>
    </w:p>
    <w:p w:rsidR="006F381C" w:rsidRDefault="00CF281A">
      <w:pPr>
        <w:pStyle w:val="ListParagraph"/>
        <w:numPr>
          <w:ilvl w:val="0"/>
          <w:numId w:val="51"/>
        </w:numPr>
        <w:suppressAutoHyphens/>
        <w:spacing w:after="200" w:line="1" w:lineRule="atLeast"/>
        <w:ind w:left="567"/>
        <w:textAlignment w:val="top"/>
        <w:outlineLvl w:val="0"/>
        <w:rPr>
          <w:rFonts w:ascii="Times New Roman" w:eastAsia="Times New Roman" w:hAnsi="Times New Roman" w:cs="Times New Roman"/>
          <w:b/>
          <w:i/>
          <w:sz w:val="24"/>
          <w:szCs w:val="24"/>
        </w:rPr>
      </w:pPr>
      <w:bookmarkStart w:id="63" w:name="_Toc208496379"/>
      <w:r>
        <w:rPr>
          <w:rFonts w:ascii="Times New Roman" w:eastAsia="Times New Roman" w:hAnsi="Times New Roman" w:cs="Times New Roman"/>
          <w:b/>
          <w:position w:val="-1"/>
          <w:sz w:val="24"/>
          <w:szCs w:val="24"/>
          <w:lang w:eastAsia="sr-Latn-RS"/>
        </w:rPr>
        <w:t>Унапредити школску климу</w:t>
      </w:r>
      <w:bookmarkEnd w:id="63"/>
    </w:p>
    <w:p w:rsidR="006F381C" w:rsidRDefault="00CF281A">
      <w:pPr>
        <w:pStyle w:val="ListParagraph"/>
        <w:numPr>
          <w:ilvl w:val="0"/>
          <w:numId w:val="51"/>
        </w:numPr>
        <w:suppressAutoHyphens/>
        <w:spacing w:after="200" w:line="1" w:lineRule="atLeast"/>
        <w:ind w:left="567"/>
        <w:textAlignment w:val="top"/>
        <w:outlineLvl w:val="0"/>
        <w:rPr>
          <w:rFonts w:ascii="Times New Roman" w:eastAsia="Times New Roman" w:hAnsi="Times New Roman" w:cs="Times New Roman"/>
          <w:b/>
          <w:i/>
          <w:sz w:val="24"/>
          <w:szCs w:val="24"/>
        </w:rPr>
      </w:pPr>
      <w:bookmarkStart w:id="64" w:name="_Toc208496380"/>
      <w:r>
        <w:rPr>
          <w:rFonts w:ascii="Times New Roman" w:eastAsia="Times New Roman" w:hAnsi="Times New Roman" w:cs="Times New Roman"/>
          <w:b/>
          <w:i/>
          <w:sz w:val="24"/>
          <w:szCs w:val="24"/>
        </w:rPr>
        <w:lastRenderedPageBreak/>
        <w:t>Закључак:</w:t>
      </w:r>
      <w:bookmarkEnd w:id="64"/>
    </w:p>
    <w:p w:rsidR="006F381C" w:rsidRDefault="00CF281A">
      <w:pPr>
        <w:pStyle w:val="ListParagraph"/>
        <w:ind w:left="927"/>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Није остварена сарадња са Фондацијом „Тијана Јурић“ и на томе се треба радити у наредном периоду. Наставници у већој мери држали разне радионице на тему безбедности на редовним часовима,сна,чос... Остали аспекти плана су у потпуности реализовани.</w:t>
      </w:r>
    </w:p>
    <w:p w:rsidR="006F381C" w:rsidRDefault="006F381C">
      <w:pPr>
        <w:pStyle w:val="ListParagraph"/>
        <w:ind w:left="927"/>
        <w:rPr>
          <w:rFonts w:ascii="Times New Roman" w:eastAsia="Times New Roman" w:hAnsi="Times New Roman" w:cs="Times New Roman"/>
          <w:sz w:val="24"/>
          <w:szCs w:val="24"/>
        </w:rPr>
      </w:pPr>
    </w:p>
    <w:p w:rsidR="006F381C" w:rsidRDefault="00CF281A">
      <w:pPr>
        <w:pStyle w:val="ListParagraph"/>
        <w:ind w:left="927"/>
        <w:rPr>
          <w:rFonts w:ascii="Times New Roman" w:eastAsia="Times New Roman" w:hAnsi="Times New Roman" w:cs="Times New Roman"/>
          <w:sz w:val="24"/>
          <w:szCs w:val="24"/>
        </w:rPr>
      </w:pPr>
      <w:r>
        <w:rPr>
          <w:rFonts w:ascii="Times New Roman" w:eastAsia="Times New Roman" w:hAnsi="Times New Roman" w:cs="Times New Roman"/>
          <w:sz w:val="24"/>
          <w:szCs w:val="24"/>
        </w:rPr>
        <w:t>ИЗВОРИ ДОКАЗА:</w:t>
      </w:r>
    </w:p>
    <w:p w:rsidR="006F381C" w:rsidRDefault="00CF281A">
      <w:pPr>
        <w:pStyle w:val="ListParagraph"/>
        <w:ind w:left="927"/>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Појединачни планови и анализе наставника који су предати стручној служби, записници у есдневнику стручних тимова и одељењских старешина, записници стручних сарадника, евиденције о одржаним ЧОС...</w:t>
      </w:r>
    </w:p>
    <w:p w:rsidR="006F381C" w:rsidRDefault="006F381C">
      <w:pPr>
        <w:pStyle w:val="ListParagraph"/>
        <w:ind w:left="927"/>
        <w:rPr>
          <w:rFonts w:ascii="Times New Roman" w:eastAsia="Times New Roman" w:hAnsi="Times New Roman" w:cs="Times New Roman"/>
          <w:sz w:val="24"/>
          <w:szCs w:val="24"/>
          <w:lang w:val="sr-Cyrl-RS"/>
        </w:rPr>
      </w:pPr>
    </w:p>
    <w:p w:rsidR="006F381C" w:rsidRDefault="00CF281A">
      <w:pPr>
        <w:pStyle w:val="ListParagraph"/>
        <w:numPr>
          <w:ilvl w:val="0"/>
          <w:numId w:val="51"/>
        </w:numPr>
        <w:suppressAutoHyphens/>
        <w:spacing w:after="0" w:line="1" w:lineRule="atLeast"/>
        <w:ind w:left="927"/>
        <w:textAlignment w:val="top"/>
        <w:outlineLvl w:val="0"/>
        <w:rPr>
          <w:rFonts w:ascii="Times New Roman" w:eastAsia="Times New Roman" w:hAnsi="Times New Roman" w:cs="Times New Roman"/>
          <w:b/>
          <w:i/>
          <w:sz w:val="28"/>
          <w:szCs w:val="28"/>
        </w:rPr>
      </w:pPr>
      <w:bookmarkStart w:id="65" w:name="_Toc208496381"/>
      <w:r>
        <w:rPr>
          <w:rFonts w:ascii="Times New Roman" w:eastAsia="Times New Roman" w:hAnsi="Times New Roman" w:cs="Times New Roman"/>
          <w:b/>
          <w:i/>
          <w:sz w:val="28"/>
          <w:szCs w:val="28"/>
          <w:lang w:val="sr-Cyrl-RS"/>
        </w:rPr>
        <w:t>Подршка ученицима</w:t>
      </w:r>
      <w:bookmarkEnd w:id="65"/>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На основу анализа Тима за самовредновање Подршка ученицима које су спроведене по препоруци Школске управе у школској 2023/24 сачињен је акциони план за Подршку ученицима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За даљи развој школе у области Подршка ученицима издвајаени су следеће циљеви:</w:t>
      </w:r>
    </w:p>
    <w:p w:rsidR="006F381C" w:rsidRDefault="00CF281A">
      <w:pPr>
        <w:numPr>
          <w:ilvl w:val="0"/>
          <w:numId w:val="52"/>
        </w:numPr>
        <w:contextualSpacing/>
        <w:rPr>
          <w:rFonts w:ascii="Times New Roman" w:hAnsi="Times New Roman" w:cs="Times New Roman"/>
          <w:b/>
          <w:sz w:val="24"/>
          <w:szCs w:val="24"/>
          <w:lang w:val="sr-Cyrl-RS"/>
        </w:rPr>
      </w:pPr>
      <w:r>
        <w:rPr>
          <w:rFonts w:ascii="Times New Roman" w:hAnsi="Times New Roman" w:cs="Times New Roman"/>
          <w:b/>
          <w:sz w:val="24"/>
          <w:szCs w:val="24"/>
          <w:lang w:val="sr-Cyrl-RS"/>
        </w:rPr>
        <w:t>Употпунити документацију школе</w:t>
      </w:r>
    </w:p>
    <w:p w:rsidR="006F381C" w:rsidRDefault="00CF281A">
      <w:pPr>
        <w:numPr>
          <w:ilvl w:val="0"/>
          <w:numId w:val="52"/>
        </w:numPr>
        <w:contextualSpacing/>
        <w:rPr>
          <w:rFonts w:ascii="Times New Roman" w:hAnsi="Times New Roman" w:cs="Times New Roman"/>
          <w:b/>
          <w:sz w:val="24"/>
          <w:szCs w:val="24"/>
          <w:lang w:val="sr-Cyrl-RS"/>
        </w:rPr>
      </w:pPr>
      <w:r>
        <w:rPr>
          <w:rFonts w:ascii="Times New Roman" w:hAnsi="Times New Roman" w:cs="Times New Roman"/>
          <w:b/>
          <w:sz w:val="24"/>
          <w:szCs w:val="24"/>
          <w:lang w:val="sr-Cyrl-RS"/>
        </w:rPr>
        <w:t>Побољшање квалитета образовно-васпитног рада</w:t>
      </w:r>
    </w:p>
    <w:p w:rsidR="006F381C" w:rsidRDefault="00CF281A">
      <w:pPr>
        <w:numPr>
          <w:ilvl w:val="0"/>
          <w:numId w:val="52"/>
        </w:numPr>
        <w:contextualSpacing/>
        <w:rPr>
          <w:rFonts w:ascii="Times New Roman" w:hAnsi="Times New Roman" w:cs="Times New Roman"/>
          <w:b/>
          <w:sz w:val="24"/>
          <w:szCs w:val="24"/>
          <w:lang w:val="sr-Cyrl-RS"/>
        </w:rPr>
      </w:pPr>
      <w:r>
        <w:rPr>
          <w:rFonts w:ascii="Times New Roman" w:hAnsi="Times New Roman" w:cs="Times New Roman"/>
          <w:b/>
          <w:sz w:val="24"/>
          <w:szCs w:val="24"/>
          <w:lang w:val="sr-Cyrl-RS"/>
        </w:rPr>
        <w:t>Направити План мера превенције осипања ученика</w:t>
      </w:r>
    </w:p>
    <w:p w:rsidR="006F381C" w:rsidRDefault="00CF281A">
      <w:pPr>
        <w:numPr>
          <w:ilvl w:val="0"/>
          <w:numId w:val="52"/>
        </w:numPr>
        <w:spacing w:after="200" w:line="276" w:lineRule="auto"/>
        <w:contextualSpacing/>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Промовисати заштиту човекове околине и одрживи развој       </w:t>
      </w:r>
    </w:p>
    <w:p w:rsidR="006F381C" w:rsidRDefault="006F381C">
      <w:pPr>
        <w:pStyle w:val="ListParagraph"/>
        <w:suppressAutoHyphens/>
        <w:spacing w:after="0" w:line="1" w:lineRule="atLeast"/>
        <w:textAlignment w:val="top"/>
        <w:outlineLvl w:val="0"/>
        <w:rPr>
          <w:rFonts w:ascii="Times New Roman" w:eastAsia="Times New Roman" w:hAnsi="Times New Roman" w:cs="Times New Roman"/>
          <w:sz w:val="24"/>
          <w:szCs w:val="24"/>
        </w:rPr>
      </w:pP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55"/>
        <w:gridCol w:w="4661"/>
      </w:tblGrid>
      <w:tr w:rsidR="006F381C">
        <w:tc>
          <w:tcPr>
            <w:tcW w:w="4655" w:type="dxa"/>
          </w:tcPr>
          <w:p w:rsidR="006F381C" w:rsidRDefault="00CF281A">
            <w:pPr>
              <w:ind w:hanging="2"/>
              <w:jc w:val="center"/>
              <w:rPr>
                <w:rFonts w:ascii="Times New Roman" w:eastAsia="Times New Roman" w:hAnsi="Times New Roman" w:cs="Times New Roman"/>
              </w:rPr>
            </w:pPr>
            <w:r>
              <w:rPr>
                <w:rFonts w:ascii="Times New Roman" w:eastAsia="Times New Roman" w:hAnsi="Times New Roman" w:cs="Times New Roman"/>
                <w:b/>
              </w:rPr>
              <w:t>КРИТЕРИЈУМИ УСПЕХА</w:t>
            </w:r>
          </w:p>
        </w:tc>
        <w:tc>
          <w:tcPr>
            <w:tcW w:w="4661" w:type="dxa"/>
          </w:tcPr>
          <w:p w:rsidR="006F381C" w:rsidRDefault="00CF281A">
            <w:pPr>
              <w:ind w:hanging="2"/>
              <w:jc w:val="center"/>
              <w:rPr>
                <w:rFonts w:ascii="Times New Roman" w:eastAsia="Times New Roman" w:hAnsi="Times New Roman" w:cs="Times New Roman"/>
              </w:rPr>
            </w:pPr>
            <w:r>
              <w:rPr>
                <w:rFonts w:ascii="Times New Roman" w:eastAsia="Times New Roman" w:hAnsi="Times New Roman" w:cs="Times New Roman"/>
                <w:b/>
              </w:rPr>
              <w:t>ВРЕДНОВАЊЕ ПОСТИГНУТОГ</w:t>
            </w:r>
          </w:p>
        </w:tc>
      </w:tr>
      <w:tr w:rsidR="006F381C">
        <w:tc>
          <w:tcPr>
            <w:tcW w:w="4655" w:type="dxa"/>
          </w:tcPr>
          <w:p w:rsidR="006F381C" w:rsidRDefault="00CF281A">
            <w:pPr>
              <w:pStyle w:val="ListParagraph"/>
              <w:numPr>
                <w:ilvl w:val="0"/>
                <w:numId w:val="53"/>
              </w:numPr>
              <w:spacing w:line="0" w:lineRule="atLeast"/>
              <w:rPr>
                <w:rFonts w:ascii="Times New Roman" w:eastAsia="Times New Roman" w:hAnsi="Times New Roman" w:cs="Times New Roman"/>
                <w:b/>
                <w:color w:val="000000" w:themeColor="text1"/>
                <w:sz w:val="24"/>
                <w:szCs w:val="24"/>
                <w:lang w:val="sr-Cyrl-RS"/>
              </w:rPr>
            </w:pPr>
            <w:r>
              <w:rPr>
                <w:rFonts w:ascii="Times New Roman" w:eastAsia="Times New Roman" w:hAnsi="Times New Roman" w:cs="Times New Roman"/>
                <w:b/>
                <w:color w:val="000000" w:themeColor="text1"/>
                <w:sz w:val="24"/>
                <w:szCs w:val="24"/>
                <w:lang w:val="sr-Cyrl-RS"/>
              </w:rPr>
              <w:t>Употпунити документацију школе</w:t>
            </w: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CF281A">
            <w:pPr>
              <w:pStyle w:val="ListParagraph"/>
              <w:numPr>
                <w:ilvl w:val="0"/>
                <w:numId w:val="53"/>
              </w:num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Припрема ученика за завршни испит</w:t>
            </w: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6F381C">
            <w:pPr>
              <w:spacing w:line="0" w:lineRule="atLeast"/>
              <w:rPr>
                <w:rFonts w:ascii="Times New Roman" w:eastAsia="Times New Roman" w:hAnsi="Times New Roman" w:cs="Times New Roman"/>
                <w:color w:val="000000" w:themeColor="text1"/>
                <w:sz w:val="24"/>
                <w:szCs w:val="24"/>
                <w:lang w:val="sr-Cyrl-RS"/>
              </w:rPr>
            </w:pPr>
          </w:p>
          <w:p w:rsidR="006F381C" w:rsidRDefault="00CF281A">
            <w:pPr>
              <w:pStyle w:val="ListParagraph"/>
              <w:numPr>
                <w:ilvl w:val="0"/>
                <w:numId w:val="53"/>
              </w:numPr>
              <w:spacing w:line="0" w:lineRule="atLeast"/>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Мере за увођење иновативних метода наставе, учења и оцењивања ученика</w:t>
            </w: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CF281A">
            <w:pPr>
              <w:pStyle w:val="ListParagraph"/>
              <w:numPr>
                <w:ilvl w:val="0"/>
                <w:numId w:val="53"/>
              </w:numPr>
              <w:spacing w:line="0" w:lineRule="atLeast"/>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lastRenderedPageBreak/>
              <w:t>Сарадња са другим школама и установама</w:t>
            </w: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CF281A">
            <w:pPr>
              <w:pStyle w:val="ListParagraph"/>
              <w:numPr>
                <w:ilvl w:val="0"/>
                <w:numId w:val="53"/>
              </w:numPr>
              <w:spacing w:line="0" w:lineRule="atLeast"/>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Направити План мера превенције осипања ученика</w:t>
            </w: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6F381C">
            <w:pPr>
              <w:spacing w:line="0" w:lineRule="atLeast"/>
              <w:rPr>
                <w:rFonts w:ascii="Times New Roman" w:eastAsia="Times New Roman" w:hAnsi="Times New Roman" w:cs="Times New Roman"/>
                <w:b/>
                <w:sz w:val="24"/>
                <w:szCs w:val="24"/>
                <w:lang w:val="sr-Cyrl-RS"/>
              </w:rPr>
            </w:pPr>
          </w:p>
          <w:p w:rsidR="006F381C" w:rsidRDefault="00CF281A">
            <w:pPr>
              <w:pStyle w:val="ListParagraph"/>
              <w:numPr>
                <w:ilvl w:val="0"/>
                <w:numId w:val="53"/>
              </w:numPr>
              <w:spacing w:line="0" w:lineRule="atLeast"/>
              <w:rPr>
                <w:rFonts w:ascii="Times New Roman" w:eastAsia="Times New Roman" w:hAnsi="Times New Roman" w:cs="Times New Roman"/>
                <w:b/>
                <w:bCs/>
                <w:color w:val="000000" w:themeColor="text1"/>
                <w:sz w:val="24"/>
                <w:szCs w:val="24"/>
                <w:lang w:val="sr-Cyrl-RS"/>
              </w:rPr>
            </w:pPr>
            <w:r>
              <w:rPr>
                <w:rFonts w:ascii="Times New Roman" w:eastAsia="Times New Roman" w:hAnsi="Times New Roman" w:cs="Times New Roman"/>
                <w:b/>
                <w:bCs/>
                <w:color w:val="000000" w:themeColor="text1"/>
                <w:sz w:val="24"/>
                <w:szCs w:val="24"/>
                <w:lang w:val="sr-Cyrl-RS"/>
              </w:rPr>
              <w:t>Подизање свести ученика о важности заштите животне средине</w:t>
            </w:r>
          </w:p>
          <w:p w:rsidR="006F381C" w:rsidRDefault="006F381C">
            <w:pPr>
              <w:pStyle w:val="ListParagraph"/>
              <w:spacing w:line="0" w:lineRule="atLeast"/>
              <w:rPr>
                <w:rFonts w:ascii="Times New Roman" w:eastAsia="Times New Roman" w:hAnsi="Times New Roman" w:cs="Times New Roman"/>
                <w:color w:val="000000" w:themeColor="text1"/>
                <w:lang w:val="sr-Cyrl-RS"/>
              </w:rPr>
            </w:pPr>
          </w:p>
        </w:tc>
        <w:tc>
          <w:tcPr>
            <w:tcW w:w="4661" w:type="dxa"/>
          </w:tcPr>
          <w:p w:rsidR="006F381C" w:rsidRDefault="00CF281A">
            <w:pPr>
              <w:numPr>
                <w:ilvl w:val="1"/>
                <w:numId w:val="54"/>
              </w:numPr>
              <w:suppressAutoHyphens/>
              <w:spacing w:after="0" w:line="0" w:lineRule="atLeast"/>
              <w:ind w:leftChars="-1" w:left="0" w:hangingChars="1" w:hanging="2"/>
              <w:contextualSpacing/>
              <w:textAlignment w:val="top"/>
              <w:outlineLvl w:val="0"/>
              <w:rPr>
                <w:rFonts w:ascii="Times New Roman" w:eastAsia="Times New Roman" w:hAnsi="Times New Roman" w:cs="Times New Roman"/>
                <w:color w:val="000000" w:themeColor="text1"/>
                <w:sz w:val="24"/>
                <w:szCs w:val="24"/>
                <w:lang w:val="sr-Cyrl-RS"/>
              </w:rPr>
            </w:pPr>
            <w:bookmarkStart w:id="66" w:name="_Toc208496382"/>
            <w:r>
              <w:rPr>
                <w:rFonts w:ascii="Times New Roman" w:eastAsia="Times New Roman" w:hAnsi="Times New Roman" w:cs="Times New Roman"/>
                <w:color w:val="000000" w:themeColor="text1"/>
                <w:sz w:val="24"/>
                <w:szCs w:val="24"/>
                <w:lang w:val="sr-Cyrl-RS"/>
              </w:rPr>
              <w:lastRenderedPageBreak/>
              <w:t>Нису направљене Процедуре за идентификовање телесних, здравствених и социјалних потреба ученика</w:t>
            </w:r>
            <w:bookmarkEnd w:id="66"/>
          </w:p>
          <w:p w:rsidR="006F381C" w:rsidRDefault="00CF281A">
            <w:pPr>
              <w:numPr>
                <w:ilvl w:val="1"/>
                <w:numId w:val="54"/>
              </w:numPr>
              <w:suppressAutoHyphens/>
              <w:spacing w:after="0" w:line="0" w:lineRule="atLeast"/>
              <w:ind w:leftChars="-1" w:left="0" w:hangingChars="1" w:hanging="2"/>
              <w:contextualSpacing/>
              <w:textAlignment w:val="top"/>
              <w:outlineLvl w:val="0"/>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 xml:space="preserve"> </w:t>
            </w:r>
            <w:bookmarkStart w:id="67" w:name="_Toc208496383"/>
            <w:r>
              <w:rPr>
                <w:rFonts w:ascii="Times New Roman" w:eastAsia="Times New Roman" w:hAnsi="Times New Roman" w:cs="Times New Roman"/>
                <w:color w:val="000000" w:themeColor="text1"/>
                <w:sz w:val="24"/>
                <w:szCs w:val="24"/>
                <w:lang w:val="sr-Cyrl-RS"/>
              </w:rPr>
              <w:t>Није направљен Социјални план школе</w:t>
            </w:r>
            <w:bookmarkEnd w:id="67"/>
          </w:p>
          <w:p w:rsidR="006F381C" w:rsidRDefault="00CF281A">
            <w:pPr>
              <w:numPr>
                <w:ilvl w:val="1"/>
                <w:numId w:val="54"/>
              </w:numPr>
              <w:suppressAutoHyphens/>
              <w:spacing w:after="0" w:line="0" w:lineRule="atLeast"/>
              <w:ind w:leftChars="-1" w:left="0" w:hangingChars="1" w:hanging="2"/>
              <w:contextualSpacing/>
              <w:textAlignment w:val="top"/>
              <w:outlineLvl w:val="0"/>
              <w:rPr>
                <w:rFonts w:ascii="Times New Roman" w:eastAsia="Times New Roman" w:hAnsi="Times New Roman" w:cs="Times New Roman"/>
                <w:color w:val="000000" w:themeColor="text1"/>
                <w:sz w:val="24"/>
                <w:szCs w:val="24"/>
                <w:lang w:val="sr-Cyrl-RS"/>
              </w:rPr>
            </w:pPr>
            <w:bookmarkStart w:id="68" w:name="_Toc208496384"/>
            <w:r>
              <w:rPr>
                <w:rFonts w:ascii="Times New Roman" w:eastAsia="Times New Roman" w:hAnsi="Times New Roman" w:cs="Times New Roman"/>
                <w:color w:val="000000" w:themeColor="text1"/>
                <w:sz w:val="24"/>
                <w:szCs w:val="24"/>
                <w:lang w:val="sr-Cyrl-RS"/>
              </w:rPr>
              <w:t>Није увесдено  редовно евидентирање о сарадњи школе са установама за бригу о деци</w:t>
            </w:r>
            <w:bookmarkEnd w:id="68"/>
          </w:p>
          <w:p w:rsidR="006F381C" w:rsidRDefault="00CF281A">
            <w:pPr>
              <w:numPr>
                <w:ilvl w:val="1"/>
                <w:numId w:val="54"/>
              </w:numPr>
              <w:suppressAutoHyphens/>
              <w:spacing w:after="0" w:line="0" w:lineRule="atLeast"/>
              <w:ind w:leftChars="-1" w:left="0" w:hangingChars="1" w:hanging="2"/>
              <w:contextualSpacing/>
              <w:textAlignment w:val="top"/>
              <w:outlineLvl w:val="0"/>
              <w:rPr>
                <w:rFonts w:ascii="Times New Roman" w:eastAsia="Times New Roman" w:hAnsi="Times New Roman" w:cs="Times New Roman"/>
                <w:color w:val="000000" w:themeColor="text1"/>
                <w:sz w:val="24"/>
                <w:szCs w:val="24"/>
                <w:lang w:val="sr-Cyrl-RS"/>
              </w:rPr>
            </w:pPr>
            <w:bookmarkStart w:id="69" w:name="_Toc208496385"/>
            <w:r>
              <w:rPr>
                <w:rFonts w:ascii="Times New Roman" w:eastAsia="Times New Roman" w:hAnsi="Times New Roman" w:cs="Times New Roman"/>
                <w:color w:val="000000" w:themeColor="text1"/>
                <w:sz w:val="24"/>
                <w:szCs w:val="24"/>
                <w:lang w:val="sr-Cyrl-RS"/>
              </w:rPr>
              <w:t>Није  увесдено редовно евидентирање о праћењу социјалног развоја ученика</w:t>
            </w:r>
            <w:bookmarkEnd w:id="69"/>
          </w:p>
          <w:p w:rsidR="006F381C" w:rsidRDefault="00CF281A">
            <w:pPr>
              <w:numPr>
                <w:ilvl w:val="1"/>
                <w:numId w:val="54"/>
              </w:numPr>
              <w:suppressAutoHyphens/>
              <w:spacing w:after="0" w:line="0" w:lineRule="atLeast"/>
              <w:ind w:leftChars="-1" w:left="0" w:hangingChars="1" w:hanging="2"/>
              <w:contextualSpacing/>
              <w:textAlignment w:val="top"/>
              <w:outlineLvl w:val="0"/>
              <w:rPr>
                <w:rFonts w:ascii="Times New Roman" w:eastAsia="Times New Roman" w:hAnsi="Times New Roman" w:cs="Times New Roman"/>
                <w:color w:val="000000" w:themeColor="text1"/>
                <w:sz w:val="24"/>
                <w:szCs w:val="24"/>
                <w:lang w:val="sr-Cyrl-RS"/>
              </w:rPr>
            </w:pPr>
            <w:bookmarkStart w:id="70" w:name="_Toc208496386"/>
            <w:r>
              <w:rPr>
                <w:rFonts w:ascii="Times New Roman" w:eastAsia="Times New Roman" w:hAnsi="Times New Roman" w:cs="Times New Roman"/>
                <w:color w:val="000000" w:themeColor="text1"/>
                <w:sz w:val="24"/>
                <w:szCs w:val="24"/>
                <w:lang w:val="sr-Cyrl-RS"/>
              </w:rPr>
              <w:t>Увесдено редовно евидентирање и активностима које су иницирали ученици</w:t>
            </w:r>
            <w:bookmarkEnd w:id="70"/>
          </w:p>
          <w:p w:rsidR="006F381C" w:rsidRDefault="00CF281A">
            <w:pPr>
              <w:ind w:hanging="2"/>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1,6. Није Направљен Програм обуке и информисања наставника задужених за професионалну оријентацију</w:t>
            </w:r>
          </w:p>
          <w:p w:rsidR="006F381C" w:rsidRDefault="006F381C">
            <w:pPr>
              <w:ind w:hanging="2"/>
              <w:jc w:val="both"/>
              <w:rPr>
                <w:rFonts w:ascii="Times New Roman" w:eastAsia="Times New Roman" w:hAnsi="Times New Roman" w:cs="Times New Roman"/>
                <w:color w:val="000000" w:themeColor="text1"/>
                <w:sz w:val="24"/>
                <w:szCs w:val="24"/>
                <w:lang w:val="sr-Cyrl-RS"/>
              </w:rPr>
            </w:pPr>
          </w:p>
          <w:p w:rsidR="006F381C" w:rsidRDefault="00CF281A">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2.1.</w:t>
            </w:r>
            <w:r>
              <w:rPr>
                <w:rFonts w:ascii="Times New Roman" w:eastAsia="Times New Roman" w:hAnsi="Times New Roman" w:cs="Times New Roman"/>
                <w:sz w:val="24"/>
                <w:szCs w:val="24"/>
              </w:rPr>
              <w:t xml:space="preserve"> Спров</w:t>
            </w:r>
            <w:r>
              <w:rPr>
                <w:rFonts w:ascii="Times New Roman" w:eastAsia="Times New Roman" w:hAnsi="Times New Roman" w:cs="Times New Roman"/>
                <w:sz w:val="24"/>
                <w:szCs w:val="24"/>
                <w:lang w:val="sr-Cyrl-RS"/>
              </w:rPr>
              <w:t>едени су</w:t>
            </w:r>
            <w:r>
              <w:rPr>
                <w:rFonts w:ascii="Times New Roman" w:eastAsia="Times New Roman" w:hAnsi="Times New Roman" w:cs="Times New Roman"/>
                <w:sz w:val="24"/>
                <w:szCs w:val="24"/>
              </w:rPr>
              <w:t xml:space="preserve"> иницијални тестова из свих предмета из којих се полаже завршни испит</w:t>
            </w:r>
          </w:p>
          <w:p w:rsidR="006F381C" w:rsidRDefault="00CF281A">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2.2</w:t>
            </w:r>
            <w:r>
              <w:rPr>
                <w:rFonts w:ascii="Times New Roman" w:eastAsia="Times New Roman" w:hAnsi="Times New Roman" w:cs="Times New Roman"/>
                <w:sz w:val="24"/>
                <w:szCs w:val="24"/>
              </w:rPr>
              <w:t xml:space="preserve"> Анали</w:t>
            </w:r>
            <w:r>
              <w:rPr>
                <w:rFonts w:ascii="Times New Roman" w:eastAsia="Times New Roman" w:hAnsi="Times New Roman" w:cs="Times New Roman"/>
                <w:sz w:val="24"/>
                <w:szCs w:val="24"/>
                <w:lang w:val="sr-Cyrl-RS"/>
              </w:rPr>
              <w:t>зирана су</w:t>
            </w:r>
            <w:r>
              <w:rPr>
                <w:rFonts w:ascii="Times New Roman" w:eastAsia="Times New Roman" w:hAnsi="Times New Roman" w:cs="Times New Roman"/>
                <w:sz w:val="24"/>
                <w:szCs w:val="24"/>
              </w:rPr>
              <w:t xml:space="preserve"> постигнућа </w:t>
            </w:r>
            <w:r>
              <w:rPr>
                <w:rFonts w:ascii="Times New Roman" w:eastAsia="Times New Roman" w:hAnsi="Times New Roman" w:cs="Times New Roman"/>
                <w:sz w:val="24"/>
                <w:szCs w:val="24"/>
                <w:lang w:val="sr-Cyrl-RS"/>
              </w:rPr>
              <w:t xml:space="preserve">ученика </w:t>
            </w:r>
            <w:r>
              <w:rPr>
                <w:rFonts w:ascii="Times New Roman" w:eastAsia="Times New Roman" w:hAnsi="Times New Roman" w:cs="Times New Roman"/>
                <w:sz w:val="24"/>
                <w:szCs w:val="24"/>
              </w:rPr>
              <w:t xml:space="preserve">са иницијалних тестова за сваки наставни предмет </w:t>
            </w:r>
          </w:p>
          <w:p w:rsidR="006F381C" w:rsidRDefault="00CF281A">
            <w:pP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lang w:val="sr-Cyrl-RS"/>
              </w:rPr>
              <w:t xml:space="preserve">Наставници врше </w:t>
            </w:r>
            <w:r>
              <w:rPr>
                <w:rFonts w:ascii="Times New Roman" w:eastAsia="Times New Roman" w:hAnsi="Times New Roman" w:cs="Times New Roman"/>
                <w:sz w:val="24"/>
                <w:szCs w:val="24"/>
              </w:rPr>
              <w:t>Анализ</w:t>
            </w:r>
            <w:r>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rPr>
              <w:t xml:space="preserve"> постигнућа </w:t>
            </w:r>
            <w:r>
              <w:rPr>
                <w:rFonts w:ascii="Times New Roman" w:eastAsia="Times New Roman" w:hAnsi="Times New Roman" w:cs="Times New Roman"/>
                <w:sz w:val="24"/>
                <w:szCs w:val="24"/>
                <w:lang w:val="sr-Cyrl-RS"/>
              </w:rPr>
              <w:t xml:space="preserve">ученика </w:t>
            </w:r>
            <w:r>
              <w:rPr>
                <w:rFonts w:ascii="Times New Roman" w:eastAsia="Times New Roman" w:hAnsi="Times New Roman" w:cs="Times New Roman"/>
                <w:sz w:val="24"/>
                <w:szCs w:val="24"/>
              </w:rPr>
              <w:t xml:space="preserve">после тестова и писмених задатака </w:t>
            </w:r>
          </w:p>
          <w:p w:rsidR="006F381C" w:rsidRDefault="00CF281A">
            <w:pPr>
              <w:widowControl w:val="0"/>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.4. Анализ</w:t>
            </w:r>
            <w:r>
              <w:rPr>
                <w:rFonts w:ascii="Times New Roman" w:eastAsia="Times New Roman" w:hAnsi="Times New Roman" w:cs="Times New Roman"/>
                <w:sz w:val="24"/>
                <w:szCs w:val="24"/>
                <w:lang w:val="sr-Cyrl-RS"/>
              </w:rPr>
              <w:t xml:space="preserve">ирани су </w:t>
            </w:r>
            <w:r>
              <w:rPr>
                <w:rFonts w:ascii="Times New Roman" w:eastAsia="Times New Roman" w:hAnsi="Times New Roman" w:cs="Times New Roman"/>
                <w:sz w:val="24"/>
                <w:szCs w:val="24"/>
              </w:rPr>
              <w:t xml:space="preserve"> резултата са пробних и завршних испита.</w:t>
            </w:r>
          </w:p>
          <w:p w:rsidR="006F381C" w:rsidRDefault="00CF281A">
            <w:pPr>
              <w:widowControl w:val="0"/>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lang w:val="sr-Cyrl-RS"/>
              </w:rPr>
              <w:t>Није извршена а</w:t>
            </w:r>
            <w:r>
              <w:rPr>
                <w:rFonts w:ascii="Times New Roman" w:eastAsia="Times New Roman" w:hAnsi="Times New Roman" w:cs="Times New Roman"/>
                <w:sz w:val="24"/>
                <w:szCs w:val="24"/>
              </w:rPr>
              <w:t>нализа усклађености закључних оцена и постигнутих резултата ученика осмих разреда на завршном испиту</w:t>
            </w:r>
          </w:p>
          <w:p w:rsidR="006F381C" w:rsidRDefault="00CF281A">
            <w:pPr>
              <w:widowControl w:val="0"/>
              <w:ind w:left="-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.6. Изра</w:t>
            </w:r>
            <w:r>
              <w:rPr>
                <w:rFonts w:ascii="Times New Roman" w:eastAsia="Times New Roman" w:hAnsi="Times New Roman" w:cs="Times New Roman"/>
                <w:sz w:val="24"/>
                <w:szCs w:val="24"/>
                <w:lang w:val="sr-Cyrl-RS"/>
              </w:rPr>
              <w:t xml:space="preserve">ђен је </w:t>
            </w:r>
            <w:r>
              <w:rPr>
                <w:rFonts w:ascii="Times New Roman" w:eastAsia="Times New Roman" w:hAnsi="Times New Roman" w:cs="Times New Roman"/>
                <w:sz w:val="24"/>
                <w:szCs w:val="24"/>
              </w:rPr>
              <w:t xml:space="preserve"> плана припреме за завршни испит </w:t>
            </w:r>
          </w:p>
          <w:p w:rsidR="006F381C" w:rsidRDefault="00CF281A">
            <w:pPr>
              <w:widowControl w:val="0"/>
              <w:ind w:left="-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lang w:val="sr-Cyrl-RS"/>
              </w:rPr>
              <w:t>Редовно се врши п</w:t>
            </w:r>
            <w:r>
              <w:rPr>
                <w:rFonts w:ascii="Times New Roman" w:eastAsia="Times New Roman" w:hAnsi="Times New Roman" w:cs="Times New Roman"/>
                <w:sz w:val="24"/>
                <w:szCs w:val="24"/>
              </w:rPr>
              <w:t xml:space="preserve">ојачан рад са ученицима на усвајању недовољно усвојених стандарда по предметима. </w:t>
            </w:r>
          </w:p>
          <w:p w:rsidR="006F381C" w:rsidRDefault="00CF281A">
            <w:pP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lang w:val="sr-Cyrl-RS"/>
              </w:rPr>
              <w:t>П</w:t>
            </w:r>
            <w:r>
              <w:rPr>
                <w:rFonts w:ascii="Times New Roman" w:eastAsia="Times New Roman" w:hAnsi="Times New Roman" w:cs="Times New Roman"/>
                <w:sz w:val="24"/>
                <w:szCs w:val="24"/>
              </w:rPr>
              <w:t>риремн</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 xml:space="preserve"> наставе</w:t>
            </w:r>
            <w:r>
              <w:rPr>
                <w:rFonts w:ascii="Times New Roman" w:eastAsia="Times New Roman" w:hAnsi="Times New Roman" w:cs="Times New Roman"/>
                <w:sz w:val="24"/>
                <w:szCs w:val="24"/>
                <w:lang w:val="sr-Cyrl-RS"/>
              </w:rPr>
              <w:t xml:space="preserve">се реализује </w:t>
            </w:r>
            <w:r>
              <w:rPr>
                <w:rFonts w:ascii="Times New Roman" w:eastAsia="Times New Roman" w:hAnsi="Times New Roman" w:cs="Times New Roman"/>
                <w:sz w:val="24"/>
                <w:szCs w:val="24"/>
              </w:rPr>
              <w:t xml:space="preserve"> у складу са Законом</w:t>
            </w:r>
          </w:p>
          <w:p w:rsidR="006F381C" w:rsidRDefault="00CF281A">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9</w:t>
            </w:r>
            <w:r>
              <w:rPr>
                <w:rFonts w:ascii="Times New Roman" w:eastAsia="Times New Roman" w:hAnsi="Times New Roman" w:cs="Times New Roman"/>
                <w:sz w:val="24"/>
                <w:szCs w:val="24"/>
              </w:rPr>
              <w:t>. Формулис</w:t>
            </w:r>
            <w:r>
              <w:rPr>
                <w:rFonts w:ascii="Times New Roman" w:eastAsia="Times New Roman" w:hAnsi="Times New Roman" w:cs="Times New Roman"/>
                <w:sz w:val="24"/>
                <w:szCs w:val="24"/>
                <w:lang w:val="sr-Cyrl-RS"/>
              </w:rPr>
              <w:t>ани су</w:t>
            </w:r>
            <w:r>
              <w:rPr>
                <w:rFonts w:ascii="Times New Roman" w:eastAsia="Times New Roman" w:hAnsi="Times New Roman" w:cs="Times New Roman"/>
                <w:sz w:val="24"/>
                <w:szCs w:val="24"/>
              </w:rPr>
              <w:t xml:space="preserve"> тестовни задатака на основу ИОП2 </w:t>
            </w:r>
          </w:p>
          <w:p w:rsidR="006F381C" w:rsidRDefault="00CF281A">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10</w:t>
            </w:r>
            <w:r>
              <w:rPr>
                <w:rFonts w:ascii="Times New Roman" w:eastAsia="Times New Roman" w:hAnsi="Times New Roman" w:cs="Times New Roman"/>
                <w:sz w:val="24"/>
                <w:szCs w:val="24"/>
              </w:rPr>
              <w:t>. Планир</w:t>
            </w:r>
            <w:r>
              <w:rPr>
                <w:rFonts w:ascii="Times New Roman" w:eastAsia="Times New Roman" w:hAnsi="Times New Roman" w:cs="Times New Roman"/>
                <w:sz w:val="24"/>
                <w:szCs w:val="24"/>
                <w:lang w:val="sr-Cyrl-RS"/>
              </w:rPr>
              <w:t xml:space="preserve">ни су </w:t>
            </w:r>
            <w:r>
              <w:rPr>
                <w:rFonts w:ascii="Times New Roman" w:eastAsia="Times New Roman" w:hAnsi="Times New Roman" w:cs="Times New Roman"/>
                <w:sz w:val="24"/>
                <w:szCs w:val="24"/>
              </w:rPr>
              <w:t xml:space="preserve"> часо</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а припреме за полагање завршног испита са измењеним садржајем</w:t>
            </w:r>
          </w:p>
          <w:p w:rsidR="006F381C" w:rsidRDefault="00CF281A">
            <w:pPr>
              <w:widowControl w:val="0"/>
              <w:ind w:left="-2"/>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2.11.</w:t>
            </w:r>
            <w:r>
              <w:rPr>
                <w:rFonts w:ascii="Times New Roman" w:eastAsia="Times New Roman" w:hAnsi="Times New Roman" w:cs="Times New Roman"/>
                <w:sz w:val="24"/>
                <w:szCs w:val="24"/>
              </w:rPr>
              <w:t xml:space="preserve"> Израд</w:t>
            </w:r>
            <w:r>
              <w:rPr>
                <w:rFonts w:ascii="Times New Roman" w:eastAsia="Times New Roman" w:hAnsi="Times New Roman" w:cs="Times New Roman"/>
                <w:sz w:val="24"/>
                <w:szCs w:val="24"/>
                <w:lang w:val="sr-Cyrl-RS"/>
              </w:rPr>
              <w:t xml:space="preserve">ђени су </w:t>
            </w:r>
            <w:r>
              <w:rPr>
                <w:rFonts w:ascii="Times New Roman" w:eastAsia="Times New Roman" w:hAnsi="Times New Roman" w:cs="Times New Roman"/>
                <w:sz w:val="24"/>
                <w:szCs w:val="24"/>
              </w:rPr>
              <w:t xml:space="preserve"> тестова за пробни и завршни испит са измењеним садржајем</w:t>
            </w:r>
          </w:p>
          <w:p w:rsidR="006F381C" w:rsidRDefault="006F381C">
            <w:pPr>
              <w:widowControl w:val="0"/>
              <w:ind w:left="-2"/>
              <w:rPr>
                <w:rFonts w:ascii="Times New Roman" w:eastAsia="Times New Roman" w:hAnsi="Times New Roman" w:cs="Times New Roman"/>
                <w:sz w:val="24"/>
                <w:szCs w:val="24"/>
              </w:rPr>
            </w:pPr>
          </w:p>
          <w:p w:rsidR="006F381C" w:rsidRDefault="00CF281A">
            <w:pPr>
              <w:ind w:hanging="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3.1.Наставници у врло малој мери изводе угледне и огледне часове</w:t>
            </w:r>
          </w:p>
          <w:p w:rsidR="006F381C" w:rsidRDefault="00CF281A">
            <w:pPr>
              <w:widowControl w:val="0"/>
              <w:ind w:left="-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3.2.Постоје сви планови стручног усавршавања наставника, стручних сарадника и директора </w:t>
            </w:r>
          </w:p>
          <w:p w:rsidR="006F381C" w:rsidRDefault="006F381C">
            <w:pPr>
              <w:widowControl w:val="0"/>
              <w:ind w:left="-2"/>
              <w:rPr>
                <w:rFonts w:ascii="Times New Roman" w:eastAsia="Times New Roman" w:hAnsi="Times New Roman" w:cs="Times New Roman"/>
                <w:sz w:val="24"/>
                <w:szCs w:val="24"/>
                <w:lang w:val="sr-Cyrl-RS"/>
              </w:rPr>
            </w:pPr>
          </w:p>
          <w:p w:rsidR="006F381C" w:rsidRDefault="00CF281A">
            <w:pPr>
              <w:widowControl w:val="0"/>
              <w:ind w:left="-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4.1.Остварене су сарадње са другим школама и установама</w:t>
            </w:r>
          </w:p>
          <w:p w:rsidR="006F381C" w:rsidRDefault="00CF281A">
            <w:pPr>
              <w:widowControl w:val="0"/>
              <w:ind w:left="-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Градска библиотека, Ватрогасци, Нутриционисти, Саобраћајци,  Педагошки факултет,  Средња школа „Свет Сава“, Народно позориште, Биоскоп, Дом „Мика Антић“, Геронтолошки завод, сарадња са психолозима школа ОШ„Братство-јединство“ , ОШ „Иво Лола Рибар“, ОШ „Доситеј Обрадовић“, КЦ „Свилара“ Нови Сад, Дом здравља, МУП....</w:t>
            </w:r>
          </w:p>
          <w:p w:rsidR="006F381C" w:rsidRDefault="006F381C">
            <w:pPr>
              <w:widowControl w:val="0"/>
              <w:ind w:left="-2"/>
              <w:rPr>
                <w:rFonts w:ascii="Times New Roman" w:eastAsia="Times New Roman" w:hAnsi="Times New Roman" w:cs="Times New Roman"/>
                <w:sz w:val="24"/>
                <w:szCs w:val="24"/>
                <w:lang w:val="sr-Cyrl-RS"/>
              </w:rPr>
            </w:pPr>
          </w:p>
          <w:p w:rsidR="006F381C" w:rsidRDefault="00CF281A">
            <w:pPr>
              <w:widowControl w:val="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5.1.Није направљен План мера превенције осипања ученика, али су настваници наше школе промовисали нашу школу у предшколским установама кроз радионице и представе</w:t>
            </w:r>
          </w:p>
          <w:p w:rsidR="006F381C" w:rsidRDefault="00CF281A">
            <w:pPr>
              <w:widowControl w:val="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5.2. Поново је уписан мањи број првака</w:t>
            </w:r>
          </w:p>
          <w:p w:rsidR="006F381C" w:rsidRDefault="00CF281A">
            <w:pPr>
              <w:widowControl w:val="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5.3. Од ове године уводи се једносменски рад за ученике од првог до четвртог разреда основне школе</w:t>
            </w:r>
          </w:p>
          <w:p w:rsidR="006F381C" w:rsidRDefault="00CF281A">
            <w:pPr>
              <w:spacing w:after="0" w:line="0" w:lineRule="atLeast"/>
              <w:rPr>
                <w:rFonts w:ascii="Times New Roman" w:eastAsia="Times New Roman" w:hAnsi="Times New Roman" w:cs="Times New Roman"/>
                <w:bCs/>
                <w:color w:val="000000" w:themeColor="text1"/>
                <w:sz w:val="24"/>
                <w:szCs w:val="24"/>
                <w:lang w:val="sr-Cyrl-RS"/>
              </w:rPr>
            </w:pPr>
            <w:r>
              <w:rPr>
                <w:rFonts w:ascii="Times New Roman" w:eastAsia="Times New Roman" w:hAnsi="Times New Roman" w:cs="Times New Roman"/>
                <w:bCs/>
                <w:color w:val="000000" w:themeColor="text1"/>
                <w:sz w:val="24"/>
                <w:szCs w:val="24"/>
                <w:lang w:val="sr-Cyrl-RS"/>
              </w:rPr>
              <w:t>6.1. Већина одељенских старешина одржала је ЧОС на тему заштита животне средине</w:t>
            </w:r>
          </w:p>
          <w:p w:rsidR="006F381C" w:rsidRDefault="00CF281A">
            <w:pPr>
              <w:spacing w:after="0" w:line="0" w:lineRule="atLeast"/>
              <w:rPr>
                <w:rFonts w:ascii="Times New Roman" w:eastAsia="Times New Roman" w:hAnsi="Times New Roman" w:cs="Times New Roman"/>
                <w:bCs/>
                <w:color w:val="000000" w:themeColor="text1"/>
                <w:sz w:val="24"/>
                <w:szCs w:val="24"/>
                <w:lang w:val="sr-Cyrl-RS"/>
              </w:rPr>
            </w:pPr>
            <w:r>
              <w:rPr>
                <w:rFonts w:ascii="Times New Roman" w:eastAsia="Times New Roman" w:hAnsi="Times New Roman" w:cs="Times New Roman"/>
                <w:bCs/>
                <w:color w:val="000000" w:themeColor="text1"/>
                <w:sz w:val="24"/>
                <w:szCs w:val="24"/>
                <w:lang w:val="sr-Cyrl-RS"/>
              </w:rPr>
              <w:t>6.2.Одржано је доста еколошких  радионица</w:t>
            </w:r>
          </w:p>
          <w:p w:rsidR="006F381C" w:rsidRDefault="00CF281A">
            <w:pPr>
              <w:spacing w:after="0" w:line="0" w:lineRule="atLeast"/>
              <w:rPr>
                <w:rFonts w:ascii="Times New Roman" w:eastAsia="Times New Roman" w:hAnsi="Times New Roman" w:cs="Times New Roman"/>
                <w:bCs/>
                <w:color w:val="000000" w:themeColor="text1"/>
                <w:sz w:val="24"/>
                <w:szCs w:val="24"/>
                <w:lang w:val="sr-Cyrl-RS"/>
              </w:rPr>
            </w:pPr>
            <w:r>
              <w:rPr>
                <w:rFonts w:ascii="Times New Roman" w:eastAsia="Times New Roman" w:hAnsi="Times New Roman" w:cs="Times New Roman"/>
                <w:bCs/>
                <w:color w:val="000000" w:themeColor="text1"/>
                <w:sz w:val="24"/>
                <w:szCs w:val="24"/>
                <w:lang w:val="sr-Cyrl-RS"/>
              </w:rPr>
              <w:t>6.3. Дана планете Земље није обележен на нивоу школе, али је обележен на појединим часовима</w:t>
            </w:r>
          </w:p>
          <w:p w:rsidR="006F381C" w:rsidRDefault="006F381C">
            <w:pPr>
              <w:spacing w:after="0" w:line="0" w:lineRule="atLeast"/>
              <w:rPr>
                <w:rFonts w:ascii="Times New Roman" w:eastAsia="Times New Roman" w:hAnsi="Times New Roman" w:cs="Times New Roman"/>
                <w:bCs/>
                <w:color w:val="000000" w:themeColor="text1"/>
                <w:sz w:val="24"/>
                <w:szCs w:val="24"/>
                <w:lang w:val="sr-Cyrl-RS"/>
              </w:rPr>
            </w:pPr>
          </w:p>
          <w:p w:rsidR="006F381C" w:rsidRDefault="00CF281A">
            <w:pPr>
              <w:spacing w:after="0" w:line="0" w:lineRule="atLeast"/>
              <w:rPr>
                <w:rFonts w:ascii="Times New Roman" w:eastAsia="Times New Roman" w:hAnsi="Times New Roman" w:cs="Times New Roman"/>
                <w:bCs/>
                <w:color w:val="000000" w:themeColor="text1"/>
                <w:sz w:val="24"/>
                <w:szCs w:val="24"/>
                <w:lang w:val="sr-Cyrl-RS"/>
              </w:rPr>
            </w:pPr>
            <w:r>
              <w:rPr>
                <w:rFonts w:ascii="Times New Roman" w:eastAsia="Times New Roman" w:hAnsi="Times New Roman" w:cs="Times New Roman"/>
                <w:bCs/>
                <w:color w:val="000000" w:themeColor="text1"/>
                <w:sz w:val="24"/>
                <w:szCs w:val="24"/>
                <w:lang w:val="sr-Cyrl-RS"/>
              </w:rPr>
              <w:t>6.4. Акције озелењавања дворишта школе су спроведене</w:t>
            </w:r>
          </w:p>
          <w:p w:rsidR="006F381C" w:rsidRDefault="006F381C">
            <w:pPr>
              <w:spacing w:after="0" w:line="0" w:lineRule="atLeast"/>
              <w:rPr>
                <w:rFonts w:ascii="Times New Roman" w:eastAsia="Times New Roman" w:hAnsi="Times New Roman" w:cs="Times New Roman"/>
                <w:bCs/>
                <w:color w:val="000000" w:themeColor="text1"/>
                <w:sz w:val="24"/>
                <w:szCs w:val="24"/>
                <w:lang w:val="sr-Cyrl-RS"/>
              </w:rPr>
            </w:pPr>
          </w:p>
          <w:p w:rsidR="006F381C" w:rsidRDefault="00CF281A">
            <w:pPr>
              <w:widowControl w:val="0"/>
              <w:ind w:left="-2"/>
              <w:rPr>
                <w:rFonts w:ascii="Times New Roman" w:eastAsia="Times New Roman" w:hAnsi="Times New Roman" w:cs="Times New Roman"/>
                <w:sz w:val="24"/>
                <w:szCs w:val="24"/>
                <w:lang w:val="sr-Cyrl-RS"/>
              </w:rPr>
            </w:pPr>
            <w:r>
              <w:rPr>
                <w:rFonts w:ascii="Times New Roman" w:eastAsia="Times New Roman" w:hAnsi="Times New Roman" w:cs="Times New Roman"/>
                <w:bCs/>
                <w:color w:val="000000" w:themeColor="text1"/>
                <w:sz w:val="24"/>
                <w:szCs w:val="24"/>
                <w:lang w:val="sr-Cyrl-RS"/>
              </w:rPr>
              <w:t>6.5. Настављене су акције рециклирања</w:t>
            </w:r>
          </w:p>
          <w:p w:rsidR="006F381C" w:rsidRDefault="00CF281A">
            <w:pPr>
              <w:widowControl w:val="0"/>
              <w:ind w:left="-2"/>
              <w:rPr>
                <w:rFonts w:ascii="Times New Roman" w:eastAsia="Times New Roman" w:hAnsi="Times New Roman" w:cs="Times New Roman"/>
                <w:lang w:val="sr-Cyrl-RS"/>
              </w:rPr>
            </w:pPr>
            <w:r>
              <w:rPr>
                <w:rFonts w:ascii="Times New Roman" w:eastAsia="Times New Roman" w:hAnsi="Times New Roman" w:cs="Times New Roman"/>
                <w:lang w:val="sr-Cyrl-RS"/>
              </w:rPr>
              <w:t xml:space="preserve">„Чепом до осмеха“. </w:t>
            </w:r>
          </w:p>
        </w:tc>
      </w:tr>
    </w:tbl>
    <w:p w:rsidR="006F381C" w:rsidRDefault="006F381C">
      <w:pPr>
        <w:suppressAutoHyphens/>
        <w:spacing w:after="0" w:line="1" w:lineRule="atLeast"/>
        <w:textAlignment w:val="top"/>
        <w:outlineLvl w:val="0"/>
        <w:rPr>
          <w:rFonts w:ascii="Times New Roman" w:eastAsia="Times New Roman" w:hAnsi="Times New Roman" w:cs="Times New Roman"/>
          <w:sz w:val="24"/>
          <w:szCs w:val="24"/>
          <w:lang w:val="sr-Cyrl-CS"/>
        </w:rPr>
      </w:pPr>
    </w:p>
    <w:p w:rsidR="006F381C" w:rsidRDefault="00CF281A">
      <w:pPr>
        <w:ind w:hanging="2"/>
        <w:rPr>
          <w:rFonts w:ascii="Times New Roman" w:eastAsia="Times New Roman" w:hAnsi="Times New Roman" w:cs="Times New Roman"/>
          <w:b/>
          <w:i/>
        </w:rPr>
      </w:pPr>
      <w:r>
        <w:rPr>
          <w:rFonts w:ascii="Times New Roman" w:eastAsia="Times New Roman" w:hAnsi="Times New Roman" w:cs="Times New Roman"/>
          <w:b/>
          <w:i/>
        </w:rPr>
        <w:t>Закључак:</w:t>
      </w:r>
      <w:bookmarkStart w:id="71" w:name="_heading=h.xzqtri9neq9f" w:colFirst="0" w:colLast="0"/>
      <w:bookmarkEnd w:id="71"/>
    </w:p>
    <w:p w:rsidR="006F381C" w:rsidRDefault="00CF281A">
      <w:pPr>
        <w:ind w:hanging="2"/>
        <w:rPr>
          <w:rFonts w:ascii="Times New Roman" w:eastAsia="Times New Roman" w:hAnsi="Times New Roman" w:cs="Times New Roman"/>
          <w:lang w:val="sr-Cyrl-RS"/>
        </w:rPr>
      </w:pPr>
      <w:r>
        <w:rPr>
          <w:rFonts w:ascii="Times New Roman" w:eastAsia="Times New Roman" w:hAnsi="Times New Roman" w:cs="Times New Roman"/>
          <w:lang w:val="sr-Cyrl-RS"/>
        </w:rPr>
        <w:t>Није употпуњена документација школе и на томе се треба радити у наредном периоду. Наставници у врло малој мери држе огледне и угледне часове и треба апеловати да се то промени. Остали аспекти плана су у потпуности реализовани.</w:t>
      </w:r>
    </w:p>
    <w:p w:rsidR="006F381C" w:rsidRDefault="00CF281A">
      <w:pPr>
        <w:rPr>
          <w:rFonts w:ascii="Times New Roman" w:eastAsia="Times New Roman" w:hAnsi="Times New Roman" w:cs="Times New Roman"/>
        </w:rPr>
      </w:pPr>
      <w:r>
        <w:rPr>
          <w:rFonts w:ascii="Times New Roman" w:eastAsia="Times New Roman" w:hAnsi="Times New Roman" w:cs="Times New Roman"/>
        </w:rPr>
        <w:t>ИЗВОРИ ДОКАЗА:</w:t>
      </w:r>
    </w:p>
    <w:p w:rsidR="006F381C" w:rsidRDefault="00CF281A">
      <w:pPr>
        <w:ind w:hanging="2"/>
        <w:rPr>
          <w:rFonts w:ascii="Times New Roman" w:eastAsia="Times New Roman" w:hAnsi="Times New Roman" w:cs="Times New Roman"/>
          <w:lang w:val="sr-Cyrl-RS"/>
        </w:rPr>
      </w:pPr>
      <w:r>
        <w:rPr>
          <w:rFonts w:ascii="Times New Roman" w:eastAsia="Times New Roman" w:hAnsi="Times New Roman" w:cs="Times New Roman"/>
          <w:lang w:val="sr-Cyrl-RS"/>
        </w:rPr>
        <w:t>Појединачни планови и анализе наставника који су предати стручној служби, записници у есдневнику стручних тимова и одељенских старешина, записници стручних сардника, евиденције о одржаним ЧОС</w:t>
      </w:r>
      <w:r>
        <w:rPr>
          <w:rFonts w:ascii="Times New Roman" w:eastAsia="Times New Roman" w:hAnsi="Times New Roman" w:cs="Times New Roman"/>
        </w:rPr>
        <w:t xml:space="preserve">, </w:t>
      </w:r>
      <w:r>
        <w:rPr>
          <w:rFonts w:ascii="Times New Roman" w:eastAsia="Times New Roman" w:hAnsi="Times New Roman" w:cs="Times New Roman"/>
          <w:lang w:val="sr-Cyrl-RS"/>
        </w:rPr>
        <w:t>извештаји...</w:t>
      </w:r>
    </w:p>
    <w:p w:rsidR="006F381C" w:rsidRDefault="00CF281A">
      <w:pPr>
        <w:ind w:hanging="2"/>
        <w:rPr>
          <w:rFonts w:ascii="Times New Roman" w:eastAsia="Times New Roman" w:hAnsi="Times New Roman" w:cs="Times New Roman"/>
          <w:lang w:val="sr-Cyrl-RS"/>
        </w:rPr>
      </w:pPr>
      <w:r>
        <w:rPr>
          <w:rFonts w:ascii="Times New Roman" w:eastAsia="Times New Roman" w:hAnsi="Times New Roman" w:cs="Times New Roman"/>
          <w:lang w:val="sr-Cyrl-RS"/>
        </w:rPr>
        <w:lastRenderedPageBreak/>
        <w:t xml:space="preserve">Извештај саставили: Иван Лукић, Сенка Канурић и Татјана Савић   </w:t>
      </w:r>
    </w:p>
    <w:p w:rsidR="006F381C" w:rsidRDefault="00CF281A">
      <w:pPr>
        <w:ind w:hanging="2"/>
        <w:jc w:val="right"/>
        <w:rPr>
          <w:rFonts w:ascii="Times New Roman" w:eastAsia="Times New Roman" w:hAnsi="Times New Roman" w:cs="Times New Roman"/>
          <w:lang w:val="sr-Cyrl-RS"/>
        </w:rPr>
      </w:pPr>
      <w:r>
        <w:rPr>
          <w:rFonts w:ascii="Times New Roman" w:eastAsia="Times New Roman" w:hAnsi="Times New Roman" w:cs="Times New Roman"/>
          <w:lang w:val="sr-Cyrl-RS"/>
        </w:rPr>
        <w:t>Сомбор 4.9.2025.</w:t>
      </w:r>
    </w:p>
    <w:p w:rsidR="006F381C" w:rsidRDefault="006F381C">
      <w:pPr>
        <w:suppressAutoHyphens/>
        <w:spacing w:after="0" w:line="1" w:lineRule="atLeast"/>
        <w:textAlignment w:val="top"/>
        <w:outlineLvl w:val="0"/>
        <w:rPr>
          <w:rFonts w:ascii="Times New Roman" w:eastAsia="Times New Roman" w:hAnsi="Times New Roman" w:cs="Times New Roman"/>
          <w:sz w:val="24"/>
          <w:szCs w:val="24"/>
          <w:lang w:val="sr-Cyrl-CS"/>
        </w:rPr>
      </w:pPr>
    </w:p>
    <w:p w:rsidR="006F381C" w:rsidRDefault="006F381C">
      <w:pPr>
        <w:tabs>
          <w:tab w:val="left" w:pos="720"/>
        </w:tabs>
        <w:ind w:hanging="2"/>
        <w:rPr>
          <w:lang w:val="en-US"/>
        </w:rPr>
      </w:pPr>
    </w:p>
    <w:p w:rsidR="006F381C" w:rsidRDefault="006F381C">
      <w:pPr>
        <w:tabs>
          <w:tab w:val="left" w:pos="720"/>
        </w:tabs>
        <w:ind w:hanging="2"/>
      </w:pPr>
    </w:p>
    <w:p w:rsidR="006F381C" w:rsidRDefault="006F381C">
      <w:pPr>
        <w:spacing w:after="0" w:line="240" w:lineRule="auto"/>
        <w:jc w:val="both"/>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72" w:name="_Toc208496387"/>
      <w:bookmarkStart w:id="73" w:name="_Toc177020854"/>
      <w:r>
        <w:rPr>
          <w:rFonts w:ascii="Times New Roman" w:eastAsiaTheme="majorEastAsia" w:hAnsi="Times New Roman" w:cstheme="majorBidi"/>
          <w:b/>
          <w:sz w:val="26"/>
          <w:szCs w:val="26"/>
          <w:lang w:val="sr-Cyrl-RS"/>
        </w:rPr>
        <w:t>Извештај о раду Тима за заштиту деце од насиља, злостављања и занемаривања</w:t>
      </w:r>
      <w:bookmarkEnd w:id="72"/>
      <w:bookmarkEnd w:id="73"/>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spacing w:after="0" w:line="240" w:lineRule="auto"/>
        <w:ind w:firstLine="36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Директор школе је на почетку школске 2024/2025. године именовао </w:t>
      </w:r>
      <w:r>
        <w:rPr>
          <w:rFonts w:ascii="Times New Roman" w:eastAsia="Times New Roman" w:hAnsi="Times New Roman" w:cs="Times New Roman"/>
          <w:b/>
          <w:bCs/>
          <w:color w:val="000000"/>
          <w:sz w:val="24"/>
          <w:szCs w:val="24"/>
          <w:lang w:eastAsia="sr-Latn-RS"/>
        </w:rPr>
        <w:t xml:space="preserve">Тим за заштиту од дискриминације, насиља, злостављања и занемаривања </w:t>
      </w:r>
      <w:r>
        <w:rPr>
          <w:rFonts w:ascii="Times New Roman" w:eastAsia="Times New Roman" w:hAnsi="Times New Roman" w:cs="Times New Roman"/>
          <w:color w:val="000000"/>
          <w:sz w:val="24"/>
          <w:szCs w:val="24"/>
          <w:lang w:eastAsia="sr-Latn-RS"/>
        </w:rPr>
        <w:t>даљем тексту- Тим) у следећем саставу: </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Ђуро Буловић, директор</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Љубинка Мирић, педагог-координатор</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Љиљана Кнежевић, психолог</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Самира Илић, секретар школе</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Стеван Фирањ, представник Школског одбора</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Милан Станојковић, школски полицајац</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Душан Огризовић, представник Савета родитеља</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Коста Огризовић, представник Ђачког парлчамента</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Зоран Петков,представник наставника  физичког и здравственог васпитања</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Ведрана Павичевић Пап, представник наставника предметне наставе </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Марија Малбаша, представник наставника предметне наставе</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Валентина Стојачић, представник наставника продуженог боравка  </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Стевка Љуба, представник наставника разредне  наставе</w:t>
      </w:r>
    </w:p>
    <w:p w:rsidR="006F381C" w:rsidRDefault="00CF281A">
      <w:pPr>
        <w:numPr>
          <w:ilvl w:val="0"/>
          <w:numId w:val="5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Александра Рашковић, представник наставника разредне  наставе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Радом тима је руководила Љубинка Мирић, педагог, а записнике је водила Самира Илић, секретар школе. У току школске године  одржано је 7 састанка Тима.</w:t>
      </w:r>
    </w:p>
    <w:tbl>
      <w:tblPr>
        <w:tblW w:w="0" w:type="auto"/>
        <w:tblCellMar>
          <w:top w:w="15" w:type="dxa"/>
          <w:left w:w="15" w:type="dxa"/>
          <w:bottom w:w="15" w:type="dxa"/>
          <w:right w:w="15" w:type="dxa"/>
        </w:tblCellMar>
        <w:tblLook w:val="04A0" w:firstRow="1" w:lastRow="0" w:firstColumn="1" w:lastColumn="0" w:noHBand="0" w:noVBand="1"/>
      </w:tblPr>
      <w:tblGrid>
        <w:gridCol w:w="2150"/>
        <w:gridCol w:w="5722"/>
        <w:gridCol w:w="1758"/>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Време и место</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одржавања састанка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9.09.2024.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Конституисање Тима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Усвајање извештаја Тима за шк.2023/24.г.</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Доношење плана рада Тиам</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Актуелно стање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58"/>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1.Ђуро Б.</w:t>
            </w:r>
          </w:p>
          <w:p w:rsidR="006F381C" w:rsidRDefault="00CF281A">
            <w:pPr>
              <w:spacing w:after="0" w:line="240" w:lineRule="auto"/>
              <w:ind w:left="-58"/>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2.Љ.Мирић</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25.09.2024.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numPr>
                <w:ilvl w:val="0"/>
                <w:numId w:val="56"/>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Анализа стања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Љ.Мирић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27.09.2024.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1.Анализа стања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Љ. Мирић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1.10.2024.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Усмена пријава насилне ситуације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Ђуро Буловић,</w:t>
            </w:r>
          </w:p>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Самира Илић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15.10.2024.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1.Пријава насилне ситуације дел.бр.01-399,пријава родитеља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Самира Илић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27.11.2024.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1.Пријава насилне ситуације дл.бр.01-514,пријава родитеља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Самира Илић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2.12.2024.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Анонимна Пријава насилне ситуације на платформи ''Чувам те''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 Пријава насилне ситуације дел.бр.01-522,пријава родитеља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Пријава насилне ситуације дел.бр.01-528,пријава ученика посматрача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Самира Илић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28.3.2025.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Поднесак Миланко Владимира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Самира Илић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8.5.2025.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Актуелно стање-насилне ситуације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Безбедност ученика у школи за време штрајка дела наставника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Љубинка Мирић</w:t>
            </w:r>
          </w:p>
          <w:p w:rsidR="006F381C" w:rsidRDefault="00CF281A">
            <w:pPr>
              <w:spacing w:after="0" w:line="240" w:lineRule="auto"/>
              <w:ind w:left="34"/>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Ђуро Буловић</w:t>
            </w:r>
          </w:p>
        </w:tc>
      </w:tr>
    </w:tbl>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току школске године  пријављена је 21 насилна ситуација: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 ситуација насиља првог нивоа (9 случајева физичког и 3 случаја психичког  насиља),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 ситуација насиља другог нивоа (физичко насиље) 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ситуација насиља трећег нивоа (социјално насиље)</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току школске године изречене су следеће васпитне мере:</w:t>
      </w:r>
      <w:r>
        <w:rPr>
          <w:rFonts w:ascii="Times New Roman" w:eastAsia="Times New Roman" w:hAnsi="Times New Roman" w:cs="Times New Roman"/>
          <w:color w:val="FF0000"/>
          <w:sz w:val="24"/>
          <w:szCs w:val="24"/>
          <w:lang w:eastAsia="sr-Latn-RS"/>
        </w:rPr>
        <w:t>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-опомена одељењског старешине за 13 ученика  или 2.34%</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-укор одељењског старешине је изречен 37пута за 30 ученика или 5.4%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-укор одељењског већа је изречен 13 пута за 8 ученика или 1.44%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Вођена су два  дисциплинска поступка. Оба су обустављена решењем директора школе на основу чл.86. став 6 ЗОСОВ-а, услед позитвне промене понашања ученика након предузетих неопходних активности у оквиру појачаног васпитног рада са учеником.</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Вођено је 48 појачаних васпитних радова и 30 друштвено-корисних и хуманитарних радова. </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 крају другог полугодишта највећи број ученика (532 или 95.68%) је имао примерно владање,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-врло добро има 14 ученика или 2.5 %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-добро има 7 ученика или 1.3% и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-задовољавајуће имају 3 ученика или 0.5%</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Укупан број изостанака на крају 2.полугодишта је 36289 или 65.27 по ученику. Оправданих изостанака је 35619 или 64.06 по ученику, а неоправданих има 656 или 1.18 по ученику.</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У сврху повећања безбедности у школи реализоване су следеће превентивне активности:</w:t>
      </w:r>
    </w:p>
    <w:p w:rsidR="006F381C" w:rsidRDefault="00CF281A">
      <w:pPr>
        <w:numPr>
          <w:ilvl w:val="0"/>
          <w:numId w:val="57"/>
        </w:numPr>
        <w:spacing w:after="20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Успостављена је сарадња са Учитељским факултетом из Сомбора. Студенти треће године су нашим ученицима првог циклуса држали радионице на тему толеранције, ненасилне комуникације, осећања. Радионице су се одржавали у згради факултета.</w:t>
      </w:r>
    </w:p>
    <w:p w:rsidR="006F381C" w:rsidRDefault="00CF281A">
      <w:pPr>
        <w:numPr>
          <w:ilvl w:val="0"/>
          <w:numId w:val="57"/>
        </w:numPr>
        <w:spacing w:before="120"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 ученици првог разреда, с обизиром да се од септембра месеца први пут сусрећу са школским животом, интензивно се радило на њиховом прилагођавању на правила понашања у школи, учионици и на часу. Говорило се о толеранцији и ненасилној комуникацији.Радило се и на формирању колектива. </w:t>
      </w:r>
    </w:p>
    <w:p w:rsidR="006F381C" w:rsidRDefault="00CF281A">
      <w:pPr>
        <w:numPr>
          <w:ilvl w:val="0"/>
          <w:numId w:val="5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lastRenderedPageBreak/>
        <w:t>Сви ученици Школе су се у септембру подсетили Кућног реда школе, правила понашања, вредности тимског рада, толеранцији</w:t>
      </w:r>
    </w:p>
    <w:p w:rsidR="006F381C" w:rsidRDefault="00CF281A">
      <w:pPr>
        <w:numPr>
          <w:ilvl w:val="0"/>
          <w:numId w:val="5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Ученици другог и четвртог разреда су у септембру учествовали у европској недељи спорта под мотом ''За светлу будућност''.</w:t>
      </w:r>
    </w:p>
    <w:p w:rsidR="006F381C" w:rsidRDefault="00CF281A">
      <w:pPr>
        <w:numPr>
          <w:ilvl w:val="0"/>
          <w:numId w:val="5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21.септембра су ученици петог и шестог разреда обележили Дан пешачења у Србији (у недељи школског спорта) са наставницом соњом Крајином.</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5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Дана 2.10.2024.године</w:t>
      </w:r>
      <w:r>
        <w:rPr>
          <w:rFonts w:ascii="Times New Roman" w:eastAsia="Times New Roman" w:hAnsi="Times New Roman" w:cs="Times New Roman"/>
          <w:color w:val="000000"/>
          <w:sz w:val="24"/>
          <w:szCs w:val="24"/>
          <w:shd w:val="clear" w:color="auto" w:fill="FFFFFF"/>
          <w:lang w:eastAsia="sr-Latn-RS"/>
        </w:rPr>
        <w:t xml:space="preserve"> ученицима 8</w:t>
      </w:r>
      <w:r>
        <w:rPr>
          <w:rFonts w:ascii="Times New Roman" w:eastAsia="Times New Roman" w:hAnsi="Times New Roman" w:cs="Times New Roman"/>
          <w:color w:val="000000"/>
          <w:sz w:val="14"/>
          <w:szCs w:val="14"/>
          <w:shd w:val="clear" w:color="auto" w:fill="FFFFFF"/>
          <w:vertAlign w:val="subscript"/>
          <w:lang w:eastAsia="sr-Latn-RS"/>
        </w:rPr>
        <w:t>2</w:t>
      </w:r>
      <w:r>
        <w:rPr>
          <w:rFonts w:ascii="Times New Roman" w:eastAsia="Times New Roman" w:hAnsi="Times New Roman" w:cs="Times New Roman"/>
          <w:color w:val="000000"/>
          <w:sz w:val="24"/>
          <w:szCs w:val="24"/>
          <w:shd w:val="clear" w:color="auto" w:fill="FFFFFF"/>
          <w:lang w:eastAsia="sr-Latn-RS"/>
        </w:rPr>
        <w:t xml:space="preserve"> одељења Даворка Боснић из Завода за јавно здравље одржала је радионицу на тему Колико себе познајеш?. </w:t>
      </w:r>
    </w:p>
    <w:p w:rsidR="006F381C" w:rsidRDefault="00CF281A">
      <w:pPr>
        <w:numPr>
          <w:ilvl w:val="0"/>
          <w:numId w:val="5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Ученици трећег,петог и шестог разреда су у октобру посетили Градски музеј и видели поставку ''Пут правих вредности''.</w:t>
      </w:r>
    </w:p>
    <w:p w:rsidR="006F381C" w:rsidRDefault="00CF281A">
      <w:pPr>
        <w:numPr>
          <w:ilvl w:val="0"/>
          <w:numId w:val="5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У оквиру Дечије недеље низ активност у школи посвећен је правима и обавезама ученика. Ученици-чланови Ђачког парламента одржали су радионице са ученицима трећег разреда на тему дечијих права и обавеза, а затим су плакати са тих радионица постављени у холу школе како би и остали ученици могли да се подсете својих права и обавеза.</w:t>
      </w:r>
    </w:p>
    <w:p w:rsidR="006F381C" w:rsidRDefault="00CF281A">
      <w:pPr>
        <w:numPr>
          <w:ilvl w:val="0"/>
          <w:numId w:val="5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Ученици првог разреда су погледали луткарску представу ''Храбриша''.</w:t>
      </w:r>
    </w:p>
    <w:p w:rsidR="006F381C" w:rsidRDefault="00CF281A">
      <w:pPr>
        <w:numPr>
          <w:ilvl w:val="0"/>
          <w:numId w:val="5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Ученици другог и четвртог разреда су у Културном центру погледали филм ''Чаробни мач''.</w:t>
      </w:r>
    </w:p>
    <w:p w:rsidR="006F381C" w:rsidRDefault="00CF281A">
      <w:pPr>
        <w:numPr>
          <w:ilvl w:val="0"/>
          <w:numId w:val="58"/>
        </w:numPr>
        <w:spacing w:after="12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Ученици 4-2 су се у Градској библиотеци дружили са књижевницом Весном Ћоровић Бутрић. </w:t>
      </w:r>
    </w:p>
    <w:p w:rsidR="006F381C" w:rsidRDefault="00CF281A">
      <w:pPr>
        <w:numPr>
          <w:ilvl w:val="0"/>
          <w:numId w:val="58"/>
        </w:numPr>
        <w:spacing w:before="120" w:after="12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Дана 11.октобра 2024.године била је додела награда за Мали научни рад УНС ''Срна'' на којој су присуствовали и награђени ученици наше школе у пратњи наставнице јелене Зурковић. </w:t>
      </w:r>
    </w:p>
    <w:p w:rsidR="006F381C" w:rsidRDefault="00CF281A">
      <w:pPr>
        <w:numPr>
          <w:ilvl w:val="0"/>
          <w:numId w:val="58"/>
        </w:numPr>
        <w:spacing w:before="120"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Дана 16. октобра обележен је Светски дан хране. Цела  недеља је била посвећена разговору о храни. Ученици 4-2 су правили здраве оброке за себе и другаре и заједно су јели.</w:t>
      </w:r>
      <w:r>
        <w:rPr>
          <w:rFonts w:ascii="Times New Roman" w:eastAsia="Times New Roman" w:hAnsi="Times New Roman" w:cs="Times New Roman"/>
          <w:color w:val="000000"/>
          <w:sz w:val="24"/>
          <w:szCs w:val="24"/>
          <w:lang w:eastAsia="sr-Latn-RS"/>
        </w:rPr>
        <w:t>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59"/>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Црвени крст Сомбор организоваo je 18. октобра 2024. године манифестацију поводом обележавања 18. октобра - Европског дана борбе против трговине људима. М</w:t>
      </w:r>
      <w:r>
        <w:rPr>
          <w:rFonts w:ascii="Times New Roman" w:eastAsia="Times New Roman" w:hAnsi="Times New Roman" w:cs="Times New Roman"/>
          <w:color w:val="000000"/>
          <w:sz w:val="24"/>
          <w:szCs w:val="24"/>
          <w:lang w:eastAsia="sr-Latn-RS"/>
        </w:rPr>
        <w:t>еђу посетиоцима ове манифестације нашли су се и наши ученици седмог разреда.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0"/>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19. октобра одржан је Крос РТС-а на којем су учествовали и ученици наше Школе.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1"/>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Представнице Центра за социјални рад из Новог Сада су ученицима другог разреда одржале радионицу ''Кико и Кикова правила''из пројекта ''Стоп сексуалном насиљу над децом''.</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Крајем октобра и почетком новембра, ученицима првог и другог разреда одржана су, у оквиру пројекта Заједно и безбедно кроз детињство,</w:t>
      </w:r>
    </w:p>
    <w:p w:rsidR="006F381C" w:rsidRDefault="00CF281A">
      <w:pPr>
        <w:spacing w:after="0" w:line="240" w:lineRule="auto"/>
        <w:ind w:left="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предавања припадника МУП-а на тему Безбедност деце у саобраћају, Основи безбедности деце и поступање у ванредним ситуацијама и Опасности у дому. </w:t>
      </w:r>
    </w:p>
    <w:p w:rsidR="006F381C" w:rsidRDefault="00CF281A">
      <w:pPr>
        <w:spacing w:after="0" w:line="240" w:lineRule="auto"/>
        <w:ind w:left="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првог и другог разреда су погледали представу ''Пажљивко''.</w:t>
      </w:r>
    </w:p>
    <w:p w:rsidR="006F381C" w:rsidRDefault="00CF281A">
      <w:pPr>
        <w:spacing w:after="0" w:line="240" w:lineRule="auto"/>
        <w:ind w:left="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Дана 1.11.2024. године ученици другог разреда су у Културном центру погледали представу ''Извините ал' то је љубав''</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ind w:left="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новембру 2024.године,са ученицима осмог разреда, а у току другог полугодишта са ученицима петог,шестог и седмог разреда одржане су радионице припадника МУП-а на тему ''Превенција вршњачког насиља у стварном и виртуелном окружењу-онлајн игрице''.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Дана 6.новембра 2024.године, у нашој школи одржано је предавање у организацији Института за дигиталне комуникације и Компаније А1, а предавање је одржала психолошкиња Ана Мирковић за ученике седмог разреда и њихове родитеље. Тема предавања била је Важност дигиталне комуникације у породичним односима Вештине за дигитално доба. Психолошкиња је са ученицима разговарала о важности дигиталне комуникације, промени понашања које нам је донела дигитална ера, учењу у дигитално доба, али и о изазовима на друштвеним мрежама, дигиталном насиљу и врбовању на интернету, интернет преварама у дигиталном простору, приватности на интернету и вештинама за дигитално доба. Ученици и родитељи су имали прилику да поделе своје искуство и чују бројне информације које би требало ученике да учине опрезнијим, а родитеље да оснажи да препознају критичне ситуације и знакове, да благовремено реагују и да буду константно упознати са садржајима које њихова деца прате на интернету.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4"/>
        </w:numPr>
        <w:spacing w:after="12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shd w:val="clear" w:color="auto" w:fill="FFFFFF"/>
          <w:lang w:eastAsia="sr-Latn-RS"/>
        </w:rPr>
        <w:t>У периоду од 13. до 15. новембра 2024. године обележена је, традиционално, Недеља толеранције низом активности (предавања и радионице на ЧОС-у, хуманитарна акција, учешће на ликовним конкурсима...).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5"/>
        </w:numPr>
        <w:spacing w:after="12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Дана 21.новембра 2024. године, ученици 3-3 обележили су Међународни дан детета.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6"/>
        </w:numPr>
        <w:spacing w:before="120"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Дана 22.новембра 2024.године у нашој школи је одржан Јесењи базар. Новац ће бити употребљен за куповину материјала потребног за Светосавску изложбу.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7"/>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Дана 29.новембра 2024.године одржана је продајна изложба ''Искорачимо заједно'''у Соколском дому у Сомбору на којој су волонтирали ученици наше школе. Изложба је одржана поводом обележавања Међународног дана особа са инвалидитетом.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 новембру , у сарадњи са Вршњачким тимом, психолог школе је спровела анкету о менталном здрављу.. Анкетирани су ученици другог циклуса. Резултати анкете презентовани су на седници Наставничког већа.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69"/>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Наставница Татјана Савић је 18.децембра 2024. године је ученицима шестог и осмог разреда говорила о томе како је настао Дан розих мајица. (Насиље није храброст).</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lastRenderedPageBreak/>
        <w:br/>
      </w:r>
    </w:p>
    <w:p w:rsidR="006F381C" w:rsidRDefault="00CF281A">
      <w:pPr>
        <w:numPr>
          <w:ilvl w:val="0"/>
          <w:numId w:val="70"/>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 децембру , у сарадњи са Ученичким парламентом, педагог школе је спровела анкету о насиљу. Анкетирано је 108 ученика другог циклуса. Резултати анкете презентовани су на седници Наставничког већа.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71"/>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Одржано је предавање „ Дигитално насиље“ за родитеље другог разреда у току другог полугодишта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7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Психолог школе је у току другог полугодишта одржала радионице на тему ''Асертивна комуникација“ и „Конструктивно решавање сукоба“ за ученике 6.и 7.р., а у Недељи сећања радионицу о трауми и стресу са ученицима Ученичког парламента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numPr>
          <w:ilvl w:val="0"/>
          <w:numId w:val="73"/>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Хуманитарне активност: Ускршњи пакетићи за социјално угрожену децу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74"/>
        </w:numPr>
        <w:spacing w:before="120"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Свакодневно се ради на формирању колектива, на развијању тимске атмосфере у одељењу, на развијању другарских и сарадничких односа. Како можемо да помогнемо другу, како долази до сукоба, а и на који начин бисмо могли да их решимо или спречимо. Ученици се уче толеранцији, али и стрпљењу и јасном уочавању да нисмо сви исти и да различитости уважавамо. У свему овоме веома битна је и сарадња са родитељима који су такође укључени као подршка целом васпитно-образовном процесу.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numPr>
          <w:ilvl w:val="0"/>
          <w:numId w:val="75"/>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         Тим за заштиту од насиља је благовремено реаговао на насиље,  </w:t>
      </w:r>
    </w:p>
    <w:p w:rsidR="006F381C" w:rsidRDefault="00CF281A">
      <w:pPr>
        <w:spacing w:after="0" w:line="240" w:lineRule="auto"/>
        <w:ind w:left="142"/>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превентивно обавештавао ученике и запослене о уоченим негативним </w:t>
      </w:r>
    </w:p>
    <w:p w:rsidR="006F381C" w:rsidRDefault="00CF281A">
      <w:pPr>
        <w:spacing w:after="0" w:line="240" w:lineRule="auto"/>
        <w:ind w:left="142"/>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појавама и усмеравао ученике на адекватно понашање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numPr>
          <w:ilvl w:val="0"/>
          <w:numId w:val="76"/>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 xml:space="preserve">Запослени су, у циљу превенције насиља, похађали следеће </w:t>
      </w:r>
      <w:r>
        <w:rPr>
          <w:rFonts w:ascii="Times New Roman" w:eastAsia="Times New Roman" w:hAnsi="Times New Roman" w:cs="Times New Roman"/>
          <w:color w:val="000000"/>
          <w:sz w:val="24"/>
          <w:szCs w:val="24"/>
          <w:u w:val="single"/>
          <w:lang w:eastAsia="sr-Latn-RS"/>
        </w:rPr>
        <w:t>обуке:</w:t>
      </w:r>
    </w:p>
    <w:p w:rsidR="006F381C" w:rsidRDefault="00CF281A">
      <w:pPr>
        <w:numPr>
          <w:ilvl w:val="0"/>
          <w:numId w:val="77"/>
        </w:numPr>
        <w:spacing w:after="0" w:line="240" w:lineRule="auto"/>
        <w:ind w:left="99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Заједно против насиља, 6.септембар 2024. (29 наставника)</w:t>
      </w:r>
    </w:p>
    <w:p w:rsidR="006F381C" w:rsidRDefault="00CF281A">
      <w:pPr>
        <w:numPr>
          <w:ilvl w:val="0"/>
          <w:numId w:val="77"/>
        </w:numPr>
        <w:spacing w:after="0" w:line="240" w:lineRule="auto"/>
        <w:ind w:left="99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''Конструктивно превазилажење стреса као основна животна вештина за очување менталног здравља'',30. 11.2024. (1 наставница)</w:t>
      </w:r>
    </w:p>
    <w:p w:rsidR="006F381C" w:rsidRDefault="00CF281A">
      <w:pPr>
        <w:numPr>
          <w:ilvl w:val="0"/>
          <w:numId w:val="77"/>
        </w:numPr>
        <w:spacing w:after="0" w:line="240" w:lineRule="auto"/>
        <w:ind w:left="99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''Претпубертет и пубертет-решавање конфликтних ситуација'', 15.11.2024. (1 наставница)</w:t>
      </w:r>
    </w:p>
    <w:p w:rsidR="006F381C" w:rsidRDefault="00CF281A">
      <w:pPr>
        <w:numPr>
          <w:ilvl w:val="0"/>
          <w:numId w:val="77"/>
        </w:numPr>
        <w:spacing w:after="0" w:line="240" w:lineRule="auto"/>
        <w:ind w:left="99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Управљање стресом на радном месту, 31.3.-13.4.2025. (1 наставница)</w:t>
      </w:r>
    </w:p>
    <w:p w:rsidR="006F381C" w:rsidRDefault="00CF281A">
      <w:pPr>
        <w:numPr>
          <w:ilvl w:val="0"/>
          <w:numId w:val="77"/>
        </w:numPr>
        <w:spacing w:after="0" w:line="240" w:lineRule="auto"/>
        <w:ind w:left="99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Подршка ученицима из осетљивих група у дигиталном и непосредном окружењу, 16.12.2024, (педагог)</w:t>
      </w:r>
    </w:p>
    <w:p w:rsidR="006F381C" w:rsidRDefault="00CF281A">
      <w:pPr>
        <w:numPr>
          <w:ilvl w:val="0"/>
          <w:numId w:val="77"/>
        </w:numPr>
        <w:spacing w:after="0" w:line="240" w:lineRule="auto"/>
        <w:ind w:left="99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Дете у кризи-изазов савременог образовања,</w:t>
      </w:r>
      <w:r>
        <w:rPr>
          <w:rFonts w:ascii="Cambria" w:eastAsia="Times New Roman" w:hAnsi="Cambria" w:cs="Times New Roman"/>
          <w:color w:val="000000"/>
          <w:lang w:eastAsia="sr-Latn-RS"/>
        </w:rPr>
        <w:t xml:space="preserve"> </w:t>
      </w:r>
      <w:r>
        <w:rPr>
          <w:rFonts w:ascii="Times New Roman" w:eastAsia="Times New Roman" w:hAnsi="Times New Roman" w:cs="Times New Roman"/>
          <w:color w:val="000000"/>
          <w:sz w:val="24"/>
          <w:szCs w:val="24"/>
          <w:lang w:eastAsia="sr-Latn-RS"/>
        </w:rPr>
        <w:t>21.3.-22.32025 (1 наставница)</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ind w:left="108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u w:val="single"/>
          <w:lang w:eastAsia="sr-Latn-RS"/>
        </w:rPr>
        <w:t>Обуке на платформи ''Чувам те'':</w:t>
      </w:r>
    </w:p>
    <w:p w:rsidR="006F381C" w:rsidRDefault="00CF281A">
      <w:pPr>
        <w:numPr>
          <w:ilvl w:val="0"/>
          <w:numId w:val="7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lastRenderedPageBreak/>
        <w:t>''Поступање запослених у установама образовања и васпитања у ситуацијама дискриминаторног понашања'', (6 наставника)</w:t>
      </w:r>
    </w:p>
    <w:p w:rsidR="006F381C" w:rsidRDefault="00CF281A">
      <w:pPr>
        <w:numPr>
          <w:ilvl w:val="0"/>
          <w:numId w:val="7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''Насиље над децом у институцијама за смештај деце и младих у систему социјалне заштите'', (2 наставниак)</w:t>
      </w:r>
    </w:p>
    <w:p w:rsidR="006F381C" w:rsidRDefault="00CF281A">
      <w:pPr>
        <w:numPr>
          <w:ilvl w:val="0"/>
          <w:numId w:val="7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''Обука за запослене у предшколским установама-Стварање сигурне и     подстицајне средине за развој и учење у вртићу'', (педагог).</w:t>
      </w:r>
    </w:p>
    <w:p w:rsidR="006F381C" w:rsidRDefault="00CF281A">
      <w:pPr>
        <w:numPr>
          <w:ilvl w:val="0"/>
          <w:numId w:val="7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 ''Васпитање и социјално-емоционално учење у функцији добробити и целовитог развоја деце'', (14 наставника)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ind w:left="108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u w:val="single"/>
          <w:lang w:eastAsia="sr-Latn-RS"/>
        </w:rPr>
        <w:t>Трибине: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numPr>
          <w:ilvl w:val="0"/>
          <w:numId w:val="79"/>
        </w:numPr>
        <w:spacing w:after="0" w:line="240" w:lineRule="auto"/>
        <w:ind w:left="144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Комуникација: Минско поље или подстицајно поље,11.12.2024. (2 наставнице)</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spacing w:after="0" w:line="240" w:lineRule="auto"/>
        <w:ind w:left="144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ПРИЛОГ:</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ИЗВЕШТАЈ О РЕАЛИЗОВАНИМ ПРЕВЕНТИВНИМ АКТИВНОСТИМА – 2.ЦИКЛУС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Јелена Зурковић: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Пројекат Мали научни рад (УНС ''СРНА'')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11.10.2024. Додела награда за рад 2024.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Децембар-Пријава за Мали научни рад за 2025. (2 ученика 8.р. и 14 ученика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Теме: 1. Родна (не)једнакост у музици  (пријављено 8 ученика)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''Мали кораци ка технологијама будућности'' (пријављено 7 ученика)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СНА Домаћинство:</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25.9.2024. Моја породица-породично стабло</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4.12.2024. Улога одеће и обуће у животу човека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4.12.2024. Презентација Малог научног рада: ''Одећа нема род''-Николина Проле</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28.2.2025. Култура понашања-бонтон -правила понашања на различитим местима и догађајима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11.3.2025. Правила понашања ( бонтон) у превозним средствима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2.4.2025. Средства за одржавање хигијене-лична хигијена и декоративна козметика, шта се мора а шта се не мора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5. мај Организација и реализација пролећне продаје колача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28.мај Законски прописи и правилници о намирницама и квалитету хране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Рената Цветков: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25.9.2024. Израда плаката о љубави и толеранцији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9.10.2024. Радионица: Шта је толеранција?-7-4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16.10.2024. Израда уметничког рада за пројекат Младих истраживача Србије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13.11.2024. Радионица:''Како спречити насиље''-7-4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22.11.2024. Јесењи базар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25.3.2025. ЧОС/ Поруке хуманости-сарадња са Црвеним крстом Сомбор, скеч о борби против насиља, 7-4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15.5.2025. Ликовна култура/ Изложба ликовних радова о пријатељству-уч. од 5.до8.р.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7.6.2025. Цртање, сликање и вајање/ 3Д фигуре “Другачији, па шта?”5-1,2,3; 6-2,3,4</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Татјана Савић: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10.12.2024.Вршњачко насиље-инсајдер цртани филмови, 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11.12.2024. Вршњачко насиље-инсајдер цртани филмови, 6-1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18.12.2024. Како је настао дан розих мајица? Насиље није храброст-музички спот Загрепчанке и дечки, 6-1, 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Ивана Шијачић: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19.9.2024. Радимо тимски, 6-2,3,4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20.9.2024. Радимо тимски, 5-2,3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Маја Јањатовић Бубало:</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20.9.2024. Дефинисање правила понашања у школи- у учионицама,на ходницима, у дворишту, 6-1</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21.9.2024. Шетња поводом дана без аутомобила, СНА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8.10.2024. Друштвене игре у дечјој недељи-6-1са 6-2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11.10.2024. Заједничке игре у школском дворишту-јачање осећаја припадности-6-1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7.11.2024. Истичемо врлине-начин комуникације-стварамо пријатну и дружељубиву атмосферу-6-1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29.11.2024. Толеранција-обележавање међународног дана толеранције-6-1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13.12.2024. Анкета о насиљу</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20.12.2024. *„Ја - поруке“ – радионица –Учионица без насилништва и  Размена новогодишњих поклона и честитки-6-1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13.2.2025. Конфликти у мом одељењу</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27.2.2025. Семафор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6.3.2025. Заједничка дружења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22.3. Обележавање дана воде – излет, упознавање водених станишта СНА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3.4.2025. ЧОС / развој емоционалне интелигенције – радионица „Коцка емоција“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24.4.2025. ЧОС /Дан планете Земље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29.5.2025. ЧОС / Недеља сећања и  заједништва- Мој разред и ја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23.5.2025. Учешће у пројекту </w:t>
      </w:r>
      <w:r>
        <w:rPr>
          <w:rFonts w:ascii="Times New Roman" w:eastAsia="Times New Roman" w:hAnsi="Times New Roman" w:cs="Times New Roman"/>
          <w:i/>
          <w:iCs/>
          <w:color w:val="000000"/>
          <w:sz w:val="24"/>
          <w:szCs w:val="24"/>
          <w:lang w:eastAsia="sr-Latn-RS"/>
        </w:rPr>
        <w:t>Заједно и безбедно кроз детињство</w:t>
      </w:r>
      <w:r>
        <w:rPr>
          <w:rFonts w:ascii="Times New Roman" w:eastAsia="Times New Roman" w:hAnsi="Times New Roman" w:cs="Times New Roman"/>
          <w:color w:val="000000"/>
          <w:sz w:val="24"/>
          <w:szCs w:val="24"/>
          <w:lang w:eastAsia="sr-Latn-RS"/>
        </w:rPr>
        <w:t xml:space="preserve"> – радионица „Превенција вршњачког насиља у стварном и виртуелном окружењу – ОНЛАЈН ИГРИЦЕ“-МУП</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31.5. Излет поводом Дана биодиверзитета,СНА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13.6.2025. Заједничка дружења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Марија Малбаша: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3.9.2024. Ми смо тим-упознавање са одељењским старешином, 5-2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5.9.2024. Протокол о поступању-родитељски састанак</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22.9.2024. Дан без аутомобила-заједничка шетња и дружење, 5-2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11.10.2024. Филм:''Црвени'',5-2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19.11.2024. Сви смо исти,а различити-радионица о толеранцији, 5-2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9.12.2024. Шта је све насиље?Како реагујемо на насиље?,5-2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4.2.2025. </w:t>
      </w:r>
      <w:r>
        <w:rPr>
          <w:rFonts w:ascii="Times New Roman" w:eastAsia="Times New Roman" w:hAnsi="Times New Roman" w:cs="Times New Roman"/>
          <w:color w:val="000000"/>
          <w:lang w:eastAsia="sr-Latn-RS"/>
        </w:rPr>
        <w:t>ЧОС Кад насиља нема, нема ни проблема (редефинисање школских правила)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18.2.2025. ЧОС Правилна комуникација. Шта кажем и како ме разумеју? (радионица)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25.3.2025. ЧОС Мој најбољи пријатељ и ослонац у одељењу.</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22.4.2025. Екскурзија, продубљивање пријатељства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29.4.2025. ЧОС  Потребе-упознавање својих и туђих потреба (радионица)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13.5.2025. ЧОС Моја осећања- како препознати и исказати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Соња Крајина: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21.9.2024. Дан пешачења у Србији (недеља школског спорта)-5.и 6.р.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19.10.2024. Крос РТС-а-сви ученици наше школе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16.12.2024. Турнир у одбојци –ученице од 5. до 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30.1.2025. ФЗВ: Футсал, игра (Прихватање победе и пораза)- 8-1, 8-2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3.2.2025. ФЗВ: Одбојка, игра (Решавање конфликата на друштвено прихватљив начин)-7.р.</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4.3.2025. ФЗВ: Рукомет, игра ( Поштовање правила игре у складу са етичким нормама)-8-1, 8-2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13.4.2025. Атлетска секција: Примерено понашање учесника и посматрача на општинском такмичењу у атлетици- ученице од 5. до 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29.5.2025. ОФА: Турнир у кошарци за 6. разред</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Последња недеља маја- Турнир у одбојци (Недеља школског спорта)-7.р.,8-1,2</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Целе школске године-Хуманитарна акција Чепом до осмеха -од 1-8. разреда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Зоран Петков: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 Насиље рађа насиље-ферплеј у спорту-5.-8.р. кошаркашка секција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Мирјана Јовановић: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3.9.2024.Ми смо тим-упознавање са одељењским старешином, 5-3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8.10.2024. Шетња градом и игре у парку, 5-3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1.11.2024. Протокол о поступању-родитељски састанак</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19.11.2024. Шта је све насиље?Како реагујемо на насиље?,5-3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26.11.2024. Како решити нејасноће и проблеме у одељењу? Та тешка реч извини, 5-3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3.12.2024. Сви смо исти,а различити-радионица о толеранцији, 5-3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4.2.2025. Када насиља нема, нема ни проблема, 5-3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18.2.2025.   Правилна комуникација (Шта кажем, како ме разумеју)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15.4.2025.   Екскурзија –продубљивање пријатељства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6.5.2025. Како препознати и исказати  осећања –Моја осећања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Јована Шушиловић: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20.9.2024. Дефинисање правила понашања у школи, 6-2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3.10.2024. Друштвене игре са одељењем 6-1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21.10.2024. Заједничке игре у школском дворишту-јачање осећаја припадности заједници-сви шестаци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13.11.2024. Истичемо врлине-начин комуникације-стварамо пријатну и дружељубиву атмосферу-6-2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18.11.2024. Како доживљавам себе-самосвест-Заједно против насиља,6-2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2.12.2024. Толеранција, 6-2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9.12.2024. Ја-поруке, 6-2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16.12.2024. Размена божићних поклона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25.2.2025. Радионица: Семафор-како изаћи на крај са бесом и страхом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3.3.2025. Конфликти у мом одељењу</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Сенка Канурић: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Септембар-Бонтон, 8-2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 Конвенција о људским правима (на часу грађанског васпитања)-8.р.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 Одлазак у биоскоп, 8-2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 Екскурзија-8.р.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 Игре некад (свакодневни живот у прошлости)-5.р.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Новембар: Међународни дан толеранције (радионица,филм), 8-2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Децембар: Лепе поруке и размена новогодишњих поклона, 8-2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1.полуг. Предавање психолога из ЗЗЈЗ</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7.2.2025. Емпатија-препознавање емоција других и њихово именовање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18.2. Бонтон-појам и видео запис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26.3.2025. ЧОС-Хуманитарна акција-Чепом до осмеха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7.5.2025. Недеља сећања-Толеранција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Иван Лукић: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26.9.2024. На примеру грађанског рата у САД истаћи какве последице доноси нерешени конфликт,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30.9.2024. Примери сарадње и заједничког живота људи у праисторији, 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1.10.2024. Декларација о правима човека и грађанина,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28.10.2024. Позитивни примери напретка човечанства применом уметности и науке Старог истока, 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19.11.2024. Истаћи примере како су нучна открића 19. века утицала на благостање људи у Европи и шире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2.и 9.12.2024. Како развој демократије утиче на смањење насиља у свакодневном животу, 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3.12.2024. Устанак из 1804. –пример снажног деловања на решавање проблема,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20.1.2025. Истаћи примере утицаја грчке кутуре на напредак људске цивилизације,5-1,3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28.1.2025. Истаћи владавину првих Обреновића као пример снажног деловања на решавање проблема,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24.2.2025. Истаћи примере утицаја хеленистичке кутуре на напредак људске цивилизације, 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4.2.2025. Истаћи примере напретка Србије и Црне Горе као последица сложности и догиворног решавања најважнијих државних питања,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10.3.2025. Истаћи позитивне примере настале током стварања велике римске државе,5-1,3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Март Истаћи позитивне примере примене науке крајем 19. века,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15.4.2025. Истаћи примере утицаја римске кутуре на напредак људске цивилизације,5-1,3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27.4.2025. Истаћи примере сарадње Срба из АУ и Срба из Србије,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28.4.2025. Хришћанске врлине као пут превазилажења сукоба, 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5.5.2025. Истаћи допринос римског права решавању конфликата, 5-1,3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20.5.2025. Истаћи примере јунаштва српског народа у одбрани отаџбине,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5.6.2025. Истаћи примере јунаштва српског народа у одбрани отаџбине, 7.р.</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Снежана Мишчевић: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Септембар: </w:t>
      </w:r>
      <w:r>
        <w:rPr>
          <w:rFonts w:ascii="Times New Roman" w:eastAsia="Times New Roman" w:hAnsi="Times New Roman" w:cs="Times New Roman"/>
          <w:color w:val="222222"/>
          <w:sz w:val="24"/>
          <w:szCs w:val="24"/>
          <w:lang w:eastAsia="sr-Latn-RS"/>
        </w:rPr>
        <w:t>Правила добре комуникације. 5-1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 Кување, 7-1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31.10.2024. Извнута учионица-слободно време, 7.р.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Март: Франкофонија, 7.р.</w:t>
      </w:r>
      <w:r>
        <w:rPr>
          <w:rFonts w:ascii="Times New Roman" w:eastAsia="Times New Roman" w:hAnsi="Times New Roman" w:cs="Times New Roman"/>
          <w:color w:val="222222"/>
          <w:sz w:val="24"/>
          <w:szCs w:val="24"/>
          <w:lang w:eastAsia="sr-Latn-RS"/>
        </w:rPr>
        <w:t xml:space="preserve"> Спремали смо колаче, будући да су Французи врсни кулинари. У оквиру редовних часова на самом почетку наставе у септембру (5-1) урађена су Правила добре комуникације.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Дева Хинић: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6.9.2024. То сам ја-опис, 6.р.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14.10.2024. Мој пријатељ, 5.р.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17.12.2024. Ја у 2024.години (књиге, филмови, најбољи и најгори моменти у текућој години), 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24.3.2025. Le pique -nique , u okviru nastavne jedinice , rađeno  namirnice i po grupama pravljenje menija za izlet tj piknik sa namirnicama i aktivnostima., 5.р.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16.5.2025. Organiser une kermesse – u okviru nastavne jedinice po grupama pravili planche de bd sa temom organizovanje školske izložbe ili vašara, 8.р.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4.6.2025. B-Une sortie scolaire, , u okviru nastavne jedinice , po grupama osmišljavanje igrice kviz ili jeu de l oie sa temom recyclage , 6.р.</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lastRenderedPageBreak/>
        <w:t>Јелена Терзијовски: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13.9.2024. У туђим ципелама,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11.10.2024. Шетња градом, дружење у ''Виагусту''-7-2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29.11.2024. Израда порука за јачање самопоуздања,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13.и20.12.2024. Новогодишња томбола,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Децембар: Анкета о насиљу,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24.1.2025. Пројекција кратких филмова о емпатији,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19.2.2025. Радионица:Оптимизам,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14.3.2025. Радионица: Пронађи врлине својих другова,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11.4.2025. Добротворна акција- Ускршњи пакетићи за социјално угрожену децу, 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9.5.2025. Радионица- Како да контролишем свој бес?-7-2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30.5.2025. Читање порука о толеранцији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Оливера Козлина: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9.12.2024. Анкета о насиљу, 8-3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Александра Радуловић: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10.9.2024. Дефинисање правила понашања у школи, 6-3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8.10.2024. Заједничке игре у школском дворишту-јачање осећаја припадности заједници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19.11.2024. Истичемо врлине-начин комуникације-стварамо пријатну и дружељубиву атмосферу-6-3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17.12.2024. Ја-поруке, Размена божићних поклона,6-3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Милош Мишчевић: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9.9.2024. Здраво и безбедно окружење, 8-1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18.11.2024. Другачија/другачији-прихватње различитости, 8-1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Марко Мирковић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Јануар 2025. Безбедност у дигиталном свету: Превенција и заштита од насиља на интернету, 5-1,2,3</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Славица Плац:</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IX,X,XI,XII: Кроз обраду књижевних текстова континуирано истицање позитивних примера, поступака, особина књижевних ликова и навођење ученика на извлачење подстицајних закључака, 5-2,3; 7-1,3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16.10.2024. Писмени задатак на тему вршњачког насиља, 7-1,3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15.11.2024. Развијање и неговање културе понашања и толеранције различитости, Обележавање Дана толеранције-плакати, поруке, 7-1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15.11.2024. Тајна жутог балона,Никол Лезије-различити, а једнаки, 5-2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16.11.2024. Тајна жутог балона,Никол Лезије-различити, а једнаки, 5-3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13.12.2024. Другарство се шири-Размена порука пријатељства, 7-1</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Горана Дацић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5.2.2025. Разумевање и прихватање потреба других, 7-3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30.4.2025. Шта значи сарађивати са другима, 7-3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23.4.2025. Дан планете Земље, 22.4., 7-3</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ИЗВЕШТАЈ О РЕАЛИЗОВАНИМ ПРЕВЕНТИВНИМ АКТИВНОСТИМА – 1.ЦИКЛУС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Љубица Чичовачки, Сандра Лугумерски и Данијела Репман</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10.9.2024. Толеранција-прича о дружењу</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28.10.224. Чувам здравље-водим рачуна о чистоћи (чувам и себе и друге, ненасилна комуникација)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8.11.2024. Сукоби и како их решавати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9.12.2024. Ненасилна комуникација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Јануар 2025. Ликовна култура, 1. час, Својства облика (исто, а различито, развијање толеранције и уважавање различитости кроз корелацију)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Фебруар, Музичка култура, 22. час, Свирање у оркестру, Ишо Меда у дућан (бонтон, уважавање других)</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ЧОС, 21. час, Заједно против насиља (п ученици уче да препознају примере поштовања и кршења права детета у свом окружењу, кроз приче, филмове)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Март, ДС, 24. час Непознати људи на интернету (ученици уче да именују особе или институције којима се треба обратити за помоћ у случају контакта са непримереним дигиталним садржајем, непознатим, злонамерним особама или особама које комуницирају на неприхватљив начин)</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Април, Физичко и здравствено васпитање, 90. час, Правила елементарних игара (ученици уче да поштују правила игре, навијају на фер начин,  прихватају сопствену победу и пораз).</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Мај, Српски језик, 165. час, "Дете", Љубивоје Ршмовић (деца се уче разумевању, прихватању разлика)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Јун, ЧОС, 35. Учимо једни од других (развијање емпатије, толеранције, прихватања различитости)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Сарадња са Учитељским факултетом: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29.10.2024. Предрасуде-2.р.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29.10.2024. Различит сам, па шта – 4-2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26.11.2024. Увредљиви надимци-2.р.; 4-2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Мира Мартић и Милојка Пејановић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*Кроз часове ЧОС-а,грађанског васпитања ,дигиталног света ,али и кроз остале часове свакодневно ученици су упознати са правилима лепог понашањау школи ,како поштовати и уважавати друге.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Ради се на развијању другарских и сарадничких односа .Уче се толеранцији .Упознати су са појмом насиља,које су врсте насиља и које су последице ако неко врши насиље.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Одржано је предавање „ Дигитално насиље“ за родитеље у току другог полугодишта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*Свакодневни рад на развијању топле и пријатељске климе у одељењу ,на изградњи емпатије ,разумевању својих емоција и емоција других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9.9.2024. Ја волим и поштујем себе и друге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7.10.2024. Наша учионица, наша правила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4.11.2024 Безбедност деце у ванредним ситуацијама (МУП)</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20.11.2024. Безбедност деце у саобраћају (МУП)</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10.2.2025. Дигитални свет / Радионица: Дигитално насиљеПредавање за родитеље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21.2.2025. Грађанско/Радионица: Гашење сукоба „ЈА“ порукама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24.2.2025. ЧОС/Радионица:Наше врлине наше вредности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3.3.2025. Дигитални свет /Радионица :Није тешко бити фин</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7.4.2025. ЧОС/Радионица :Речник осећања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26.5.2025. ЧОС/Радионица:Награде и казне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Александра Рашковић, Јосип Тoљ, Бранкица Вергаш Марјановић</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5.9.2024. правила понашања и међусобног уважавања, ЧОС</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12.9.2024. У туђим ципелама, ЧОС</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16.9.2024. Различитости нас спајају, ГВ</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23.9.2024. Осетљиве друштвене групе</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7.10.2024. Емпатија, ГВ</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21.10.2024. Решавање конфликта мирним путем, ГВ</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22.10.2024. Школска заједница-сви смо важни,ЧОС</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28.10.2024. Девојчице и дечаци-стереотипови</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18.11.2024. Предрасуде,ГВ</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21.11.2024. Светски дан детета</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25.11.2024. Превенција трговине људима</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2.12.2024. Уа, дискриминација!ГВ</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12.12.2024. Толеранција према разликама, ЧОС</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17.12.2024. Препознавање и пријављивање насилног понашања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10.2.2025. Радионица: Поштовање и заједништво, ГВ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24.2.2025. Пријатељство и подршка, ГВ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27.2.2025. Дискусија о осећањима у различитим ситуацијама,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10.3.2025. Када се осећам понижено, ГВ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27.3.2025. Слушај и чуј—вежбе комуникације,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28.4.2025. Вежба:Решавање конфликата, ГВ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8.5.2025. Шта значи бити пријатељ,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2.6.2025. Разговор о друштвеним мрежама и онлајн понашању, ГВ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5.6.2025. Поштовање као темељ односа, ГВ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9.6.2025. Плакат: Рецимо НЕ насиљу, ГВ</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Маја Филиповић Тодоров:</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19.9.2024. Породична фотографија-2.р.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20.11.2024. Кућни љубимци- 3-3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11.2.2025. Sport heroes,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12.3.2025. Household chores, 3-3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19.3.2025. School uniforms, 3-3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22.4.2025. Easter, 2.р.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19.5.2025. A lesson for life,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2.6.2025. Feelings, 4.р.</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lastRenderedPageBreak/>
        <w:t>Бранка Витковић и Милена Крга: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2.9.2024. Моја школа мој други дом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3.9.2024. Ја поштујем и волим друге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9.10.2024. Магична реч лепих речи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14.11.2024. Моја прича (ЧОС)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Зорица Петровић: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2.9.2024. Поново заједно-У царству другарства-4-2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7.10. и 9.10.2024. Обележавамо дечју недељу</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16.10.2024. Светски дан хране-правимо здраве оброке за себе и другаре, једемо заједно</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15.11.2024. Толеранција-Ја поруке у комуникацији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20.и 30.1.2025. Радионица: Безбедно коришћење дигиталних уређаја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24.2.2025. Радионица: Понашамо се безбедно и дружимо са студентима Педагошког факултета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6.3.2025. Букет и песма за моју маму, баку</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19.3.2025. Вршњачко учење – помоћ другу/другарици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9.4.2025. Представљање једног занимања родитеља  (предавање) лекар, професор</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ветеринар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13.4.2025. Посета салашу, фарми и дружење код наше другарице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9.5.2025. Радионица: Чувајмо природу за садашњост и будућност</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23.5.2025. Излет у природи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4.6.2025. Радионица: Ја после четири године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11.6.2025. Дружење са другарима из других школа и са студентима Педагошког факултета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Стевка Љуба: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11.9.2024. Кућни ред школе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3.10.2024. Обележавамо дечју недељу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1.11.2024. Различити, а једнаки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11.11.2024. Толеранција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24.2.2025. ЧОС / Дигитални светРадионица: Понашамо се безбедно</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12.3.2025. ЧОС/Радионица: Вршњачко учење – помоћ другу/другарици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23. и 30.4.2025. ЧОСРадионица: Злоупотреба психоактивних супстанци</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11.4. и 9.5.2025. ЧОС / Грађанско васпитање-Радионица: Чувајмо природу за садашњост и будућност</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28.5.2025. ЧОС Радионица: Ја после четири године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Љиљана Кнежевић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Новембар 2024. Предавање и анкета: Ментално здравље,други циклус</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28.04.2025, „Асертивна комуникација“, 7-4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29.04.2025, „Асертивна комуникација“, 7-3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30.04.2025, „Асертивна комуникација“, 6. разред</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12.05.2025, „Конструктивно решавање сукоба“, 7-4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13.05.2025, „Конструктивно решавање сукоба“, 7-3</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14.05.2025, „Конструктивно решавање сукоба“, 6. разред</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Мај, Радионица о трауми и стресу са ученицима Ученичког парламента у Недељи сећања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Љубинка Мирић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25.10.2025. Радионица: На пустом острву-потребе и жеље, 8-2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7.2.2025. Моје обавезе-како можемо заједно, 6-4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10.2.2025. Моје обавезе-како можемо заједно, 4-3</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u w:val="single"/>
          <w:lang w:eastAsia="sr-Latn-RS"/>
        </w:rPr>
        <w:t>Активности на нивоу школе у сарадњи са локалном заједницом: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27.9.2024. Европска недеља спорта-2.и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9.10.2024. Посета Културном центру-филм ''Чаробни мач''-2.и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9.10.2024. Посета Библиотеци-радионицџа са Весном Ћоровић Бутрић-4-2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19.10.2024. Крос РТС-а- 2.и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24.10.2024. Стоп сексуалном насиљу над децом-2.р.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6.11.2024. Радионица о превенцији насиља за ученике и родитеље 7.р.-псих.Ана Мирковић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29.11.2024. Изложба:''Искорачимо заједно''-међународни дан особа са инвалидитетом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17.12.2024. Превенција насиља (Биљана Миљеновић, Јадранка Иванчевић)-4-2,4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18.12.2024. Превенција насиља (Биљана Миљеновић, Јадранка Иванчевић)-4-1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20.12.2024. Продајна изложба Друштва слепих и слабовидих</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Учешће у пројекту </w:t>
      </w:r>
      <w:r>
        <w:rPr>
          <w:rFonts w:ascii="Times New Roman" w:eastAsia="Times New Roman" w:hAnsi="Times New Roman" w:cs="Times New Roman"/>
          <w:i/>
          <w:iCs/>
          <w:color w:val="000000"/>
          <w:sz w:val="24"/>
          <w:szCs w:val="24"/>
          <w:lang w:eastAsia="sr-Latn-RS"/>
        </w:rPr>
        <w:t>Заједно и безбедно кроз детињство</w:t>
      </w:r>
      <w:r>
        <w:rPr>
          <w:rFonts w:ascii="Times New Roman" w:eastAsia="Times New Roman" w:hAnsi="Times New Roman" w:cs="Times New Roman"/>
          <w:color w:val="000000"/>
          <w:sz w:val="24"/>
          <w:szCs w:val="24"/>
          <w:lang w:eastAsia="sr-Latn-RS"/>
        </w:rPr>
        <w:t xml:space="preserve"> – радионица „Превенција вршњачког насиља у стварном и виртуелном окружењу – ОНЛАЈН ИГРИЦЕ“-МУП-прво полугодиште-8.р., друго полугодиште-5,6.и7.р.</w:t>
      </w:r>
    </w:p>
    <w:p w:rsidR="006F381C" w:rsidRDefault="00CF281A">
      <w:pPr>
        <w:spacing w:after="0" w:line="240" w:lineRule="auto"/>
        <w:jc w:val="both"/>
        <w:rPr>
          <w:rFonts w:ascii="Times New Roman" w:hAnsi="Times New Roman" w:cs="Times New Roman"/>
          <w:bCs/>
          <w:sz w:val="24"/>
          <w:szCs w:val="24"/>
          <w:lang w:val="sr-Cyrl-CS"/>
        </w:rPr>
      </w:pPr>
      <w:r>
        <w:rPr>
          <w:rFonts w:ascii="Times New Roman" w:eastAsia="Times New Roman" w:hAnsi="Times New Roman" w:cs="Times New Roman"/>
          <w:sz w:val="24"/>
          <w:szCs w:val="24"/>
          <w:lang w:eastAsia="sr-Latn-RS"/>
        </w:rPr>
        <w:lastRenderedPageBreak/>
        <w:br/>
      </w:r>
      <w:r>
        <w:rPr>
          <w:rFonts w:ascii="Times New Roman" w:eastAsia="Times New Roman" w:hAnsi="Times New Roman" w:cs="Times New Roman"/>
          <w:sz w:val="24"/>
          <w:szCs w:val="24"/>
          <w:lang w:eastAsia="sr-Latn-RS"/>
        </w:rPr>
        <w:br/>
      </w: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74" w:name="_Toc208496388"/>
      <w:r>
        <w:rPr>
          <w:rFonts w:ascii="Times New Roman" w:eastAsiaTheme="majorEastAsia" w:hAnsi="Times New Roman" w:cstheme="majorBidi"/>
          <w:b/>
          <w:sz w:val="26"/>
          <w:szCs w:val="26"/>
          <w:lang w:val="sr-Cyrl-RS"/>
        </w:rPr>
        <w:t>Извештај о раду Тима за инклузивно образовање</w:t>
      </w:r>
      <w:bookmarkEnd w:id="74"/>
    </w:p>
    <w:p w:rsidR="006F381C" w:rsidRDefault="00CF281A">
      <w:pPr>
        <w:spacing w:after="0" w:line="240" w:lineRule="auto"/>
        <w:ind w:firstLine="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Тима за инклузивно образовање су били:</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Ђуро Буловић, директор</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Љиљана Кнежевић, психолог</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Зорица Петровић, професор разредне наставе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Бранкица Вергаш Марјановић, професор разредне наставе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Мира Мартић, професор разредне наставе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Александра Рашковић, професор разредне наставе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Љуба Стевка, професор разредне наставе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Емилија Рилке, професор српског језика</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Славица Плац, професор српског језика</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Јована Шушиловић, професор географије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Маја Јањатовић Бубало, професор биологије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Дацић Горана, професор математика</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Александра Радуловић, професор Технике и технологије</w:t>
      </w:r>
    </w:p>
    <w:p w:rsidR="006F381C" w:rsidRDefault="00CF281A">
      <w:pPr>
        <w:numPr>
          <w:ilvl w:val="0"/>
          <w:numId w:val="80"/>
        </w:numPr>
        <w:spacing w:after="0" w:line="240" w:lineRule="auto"/>
        <w:ind w:left="360"/>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Марина Бошњак, представник родитеља</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Тим за инклузивно образовање</w:t>
      </w:r>
      <w:r>
        <w:rPr>
          <w:rFonts w:ascii="Times New Roman" w:eastAsia="Times New Roman" w:hAnsi="Times New Roman" w:cs="Times New Roman"/>
          <w:color w:val="000000"/>
          <w:sz w:val="24"/>
          <w:szCs w:val="24"/>
          <w:lang w:eastAsia="sr-Latn-RS"/>
        </w:rPr>
        <w:t xml:space="preserve"> је у школској 2024/2025. години одржао 5  састанка. Радом Тима је руководила Љиљана Кнежевић, психолог школе које је водила и записнике са одржаних састанака. </w:t>
      </w:r>
    </w:p>
    <w:tbl>
      <w:tblPr>
        <w:tblW w:w="0" w:type="auto"/>
        <w:tblCellMar>
          <w:top w:w="15" w:type="dxa"/>
          <w:left w:w="15" w:type="dxa"/>
          <w:bottom w:w="15" w:type="dxa"/>
          <w:right w:w="15" w:type="dxa"/>
        </w:tblCellMar>
        <w:tblLook w:val="04A0" w:firstRow="1" w:lastRow="0" w:firstColumn="1" w:lastColumn="0" w:noHBand="0" w:noVBand="1"/>
      </w:tblPr>
      <w:tblGrid>
        <w:gridCol w:w="1685"/>
        <w:gridCol w:w="5949"/>
        <w:gridCol w:w="1996"/>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12.09.2024. Онлајн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Усвајање Програма рада тима за инклузивно образовање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Евиденција деце са посебним потребама и анализа уписа ученика у 1.разред</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Додатна подршка дефектолога из ШОСО ''Вук Караџић''</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Ангажовани лични пратиоци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 Сарадња са родитељима ученика који се образују по ИОП-у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Тим за инклузију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27.12.2024.</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Анализа стања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Праћење и вредновање ефеката примене ИОП-а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Сарадња са родитељима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Тим за инклузију</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25.02.2025.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Обавезе Тима за инклузивно образовање у вези са уписом ученика у средњу школу школске 2024/2025.године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Тим за инклузију-2.циклус</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15.05.2025. Онлајн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Анализа стања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Извештаји за Интерресорну комисију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Сарадња са родитељима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Тим за инклузију</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30.06.2025.</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Анализа стања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Сарадња са родитељима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Тим за инклузију</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ind w:firstLine="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току школске 2024/2025. године мењао се број ученика који се образују по ИОП-у. На крају школске године  имали смо 29 ученика који су се образовали по ИОП-у. Преглед броја ученика по разредима и одељењима и по врсти ИОП-а  је дат у табелама:</w:t>
      </w:r>
    </w:p>
    <w:tbl>
      <w:tblPr>
        <w:tblW w:w="0" w:type="auto"/>
        <w:tblCellMar>
          <w:top w:w="15" w:type="dxa"/>
          <w:left w:w="15" w:type="dxa"/>
          <w:bottom w:w="15" w:type="dxa"/>
          <w:right w:w="15" w:type="dxa"/>
        </w:tblCellMar>
        <w:tblLook w:val="04A0" w:firstRow="1" w:lastRow="0" w:firstColumn="1" w:lastColumn="0" w:noHBand="0" w:noVBand="1"/>
      </w:tblPr>
      <w:tblGrid>
        <w:gridCol w:w="1550"/>
        <w:gridCol w:w="916"/>
        <w:gridCol w:w="916"/>
        <w:gridCol w:w="916"/>
        <w:gridCol w:w="1000"/>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Разред/одељ.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ИОП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ИОП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ИОП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Укупно</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Са два ученика (5-3 и 6-1) радила се индивидуализација зато што су спорије напредовали у постизању планираних исхода. Наставу је похађало и 5 странаца: 2 ученика из Република Кина (5-3, 6-3) и 3 ученика из Руске федерације (4-1, 5-2 и 8-3). Српски језик су почели учити у школи, што је отежавало њихово учење и напредовање. </w:t>
      </w:r>
    </w:p>
    <w:p w:rsidR="006F381C" w:rsidRDefault="00CF281A">
      <w:pPr>
        <w:spacing w:after="0" w:line="240" w:lineRule="auto"/>
        <w:ind w:firstLine="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Подршку соматопеда из Дома здравља ''Др Ђорђе Лазић'' имало је двоје ученика из 6-2 и 6-3. Почетком године, једна ученица из 1-3 је имала и подршку личног пратиоца. </w:t>
      </w:r>
    </w:p>
    <w:p w:rsidR="006F381C" w:rsidRDefault="00CF281A">
      <w:pPr>
        <w:spacing w:after="0" w:line="240" w:lineRule="auto"/>
        <w:ind w:firstLine="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Интерресорној комисији су у априлу достављени извештаји о спроведеним мерама подршке за 19 ученика. </w:t>
      </w:r>
    </w:p>
    <w:p w:rsidR="006F381C" w:rsidRDefault="00CF281A">
      <w:pPr>
        <w:spacing w:after="0" w:line="240" w:lineRule="auto"/>
        <w:ind w:firstLine="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Интерресорна комисија је у августу доставила  школи Ревидирано мишљење за  19 ученика. Два ученика која се образују по ИОП-2 (3. и 6. разред) су добила и остварили право на додатну подршку (логопед). </w:t>
      </w:r>
    </w:p>
    <w:p w:rsidR="006F381C" w:rsidRDefault="006F381C">
      <w:pPr>
        <w:spacing w:after="0" w:line="240" w:lineRule="auto"/>
        <w:contextualSpacing/>
        <w:jc w:val="both"/>
        <w:rPr>
          <w:rFonts w:ascii="Times New Roman" w:hAnsi="Times New Roman" w:cs="Times New Roman"/>
          <w:b/>
          <w:sz w:val="24"/>
          <w:szCs w:val="24"/>
          <w:lang w:val="sr-Cyrl-CS"/>
        </w:rPr>
      </w:pPr>
    </w:p>
    <w:p w:rsidR="006F381C" w:rsidRDefault="006F381C">
      <w:pPr>
        <w:rPr>
          <w:rFonts w:ascii="Times New Roman" w:hAnsi="Times New Roman" w:cs="Times New Roman"/>
          <w:sz w:val="24"/>
          <w:szCs w:val="24"/>
          <w:lang w:val="sr-Cyrl-RS"/>
        </w:rPr>
      </w:pPr>
    </w:p>
    <w:p w:rsidR="006F381C" w:rsidRDefault="006F381C"/>
    <w:p w:rsidR="006F381C" w:rsidRDefault="006F381C">
      <w:pPr>
        <w:tabs>
          <w:tab w:val="center" w:pos="4536"/>
          <w:tab w:val="right" w:pos="9072"/>
        </w:tabs>
        <w:spacing w:after="0" w:line="240" w:lineRule="auto"/>
        <w:jc w:val="center"/>
        <w:rPr>
          <w:rFonts w:ascii="Times New Roman" w:hAnsi="Times New Roman" w:cs="Times New Roman"/>
          <w:b/>
          <w:i/>
          <w:sz w:val="24"/>
          <w:szCs w:val="24"/>
        </w:rPr>
      </w:pPr>
    </w:p>
    <w:p w:rsidR="006F381C" w:rsidRDefault="006F381C">
      <w:pPr>
        <w:tabs>
          <w:tab w:val="center" w:pos="4536"/>
          <w:tab w:val="right" w:pos="9072"/>
        </w:tabs>
        <w:spacing w:after="0" w:line="240" w:lineRule="auto"/>
        <w:jc w:val="center"/>
        <w:rPr>
          <w:rFonts w:ascii="Times New Roman" w:hAnsi="Times New Roman" w:cs="Times New Roman"/>
          <w:b/>
          <w:i/>
          <w:sz w:val="24"/>
          <w:szCs w:val="24"/>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75" w:name="_Toc208496389"/>
      <w:r>
        <w:rPr>
          <w:rFonts w:ascii="Times New Roman" w:eastAsiaTheme="majorEastAsia" w:hAnsi="Times New Roman" w:cstheme="majorBidi"/>
          <w:b/>
          <w:sz w:val="26"/>
          <w:szCs w:val="26"/>
          <w:lang w:val="sr-Cyrl-RS"/>
        </w:rPr>
        <w:t>Извештај о раду Тима за професионалну оријентацију</w:t>
      </w:r>
      <w:bookmarkEnd w:id="75"/>
    </w:p>
    <w:p w:rsidR="006F381C" w:rsidRDefault="00CF281A">
      <w:pPr>
        <w:pStyle w:val="NormalWeb"/>
        <w:spacing w:before="0" w:beforeAutospacing="0" w:after="200" w:afterAutospacing="0" w:line="15" w:lineRule="atLeast"/>
      </w:pPr>
      <w:r>
        <w:rPr>
          <w:color w:val="000000"/>
        </w:rPr>
        <w:t xml:space="preserve">Чланови Тима за професионалну оријентацију су: одељењске старешине 8. разреда (Милош Мишчевић, Сенка Канурић, Оливера Козлина), психолог </w:t>
      </w:r>
      <w:r>
        <w:rPr>
          <w:color w:val="000000"/>
          <w:sz w:val="22"/>
          <w:szCs w:val="22"/>
        </w:rPr>
        <w:t>Љиљана Кнежевић</w:t>
      </w:r>
      <w:r>
        <w:rPr>
          <w:color w:val="000000"/>
        </w:rPr>
        <w:t>, педагог Љубинка Мирић</w:t>
      </w:r>
    </w:p>
    <w:tbl>
      <w:tblPr>
        <w:tblW w:w="0" w:type="auto"/>
        <w:tblCellMar>
          <w:top w:w="15" w:type="dxa"/>
          <w:left w:w="15" w:type="dxa"/>
          <w:bottom w:w="15" w:type="dxa"/>
          <w:right w:w="15" w:type="dxa"/>
        </w:tblCellMar>
        <w:tblLook w:val="04A0" w:firstRow="1" w:lastRow="0" w:firstColumn="1" w:lastColumn="0" w:noHBand="0" w:noVBand="1"/>
      </w:tblPr>
      <w:tblGrid>
        <w:gridCol w:w="1006"/>
        <w:gridCol w:w="6802"/>
        <w:gridCol w:w="1826"/>
      </w:tblGrid>
      <w:tr w:rsidR="006F381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jc w:val="center"/>
            </w:pPr>
            <w:r>
              <w:rPr>
                <w:color w:val="000000"/>
                <w:sz w:val="22"/>
                <w:szCs w:val="22"/>
              </w:rPr>
              <w:t>време</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jc w:val="center"/>
            </w:pPr>
            <w:r>
              <w:rPr>
                <w:color w:val="000000"/>
                <w:sz w:val="22"/>
                <w:szCs w:val="22"/>
              </w:rPr>
              <w:t>Caдpжaj, активности</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jc w:val="center"/>
            </w:pPr>
            <w:r>
              <w:rPr>
                <w:color w:val="000000"/>
                <w:sz w:val="22"/>
                <w:szCs w:val="22"/>
              </w:rPr>
              <w:t>Носиоци и сарадници</w:t>
            </w:r>
          </w:p>
        </w:tc>
      </w:tr>
      <w:tr w:rsidR="006F381C">
        <w:trPr>
          <w:trHeight w:val="1080"/>
        </w:trPr>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lastRenderedPageBreak/>
              <w:t>септембар</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t>1. Тим је формиран уз присуство свих чланова</w:t>
            </w:r>
          </w:p>
          <w:p w:rsidR="006F381C" w:rsidRDefault="00CF281A">
            <w:pPr>
              <w:pStyle w:val="NormalWeb"/>
              <w:spacing w:before="0" w:beforeAutospacing="0" w:after="200" w:afterAutospacing="0" w:line="15" w:lineRule="atLeast"/>
            </w:pPr>
            <w:r>
              <w:rPr>
                <w:color w:val="000000"/>
                <w:sz w:val="22"/>
                <w:szCs w:val="22"/>
              </w:rPr>
              <w:t>2. Сачињен је план Тима са најважнијим актвностима за усмеравање ученика приликом избора средње школе</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t>чланови тима</w:t>
            </w:r>
          </w:p>
        </w:tc>
      </w:tr>
      <w:tr w:rsidR="006F381C">
        <w:trPr>
          <w:trHeight w:val="3460"/>
        </w:trPr>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t>новембар</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t>3 Формиран је Вршњачки тим</w:t>
            </w:r>
          </w:p>
          <w:p w:rsidR="006F381C" w:rsidRDefault="00CF281A">
            <w:pPr>
              <w:pStyle w:val="NormalWeb"/>
              <w:spacing w:before="0" w:beforeAutospacing="0" w:after="200" w:afterAutospacing="0" w:line="15" w:lineRule="atLeast"/>
            </w:pPr>
            <w:r>
              <w:rPr>
                <w:color w:val="000000"/>
                <w:sz w:val="22"/>
                <w:szCs w:val="22"/>
              </w:rPr>
              <w:t>1. Ученици и родитељи су обавештени преко сајта Школе и огласних табли о средњим школама и образивним профилима у Округу, који су доступни ученицима </w:t>
            </w:r>
          </w:p>
          <w:p w:rsidR="006F381C" w:rsidRDefault="00CF281A">
            <w:pPr>
              <w:pStyle w:val="NormalWeb"/>
              <w:spacing w:before="0" w:beforeAutospacing="0" w:after="200" w:afterAutospacing="0" w:line="15" w:lineRule="atLeast"/>
            </w:pPr>
            <w:r>
              <w:rPr>
                <w:color w:val="000000"/>
                <w:sz w:val="22"/>
                <w:szCs w:val="22"/>
              </w:rPr>
              <w:t>2. Психолог тестира ученике из области професионалне оријентације</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t>чланови тима, родитељи ученика</w:t>
            </w:r>
          </w:p>
          <w:p w:rsidR="006F381C" w:rsidRDefault="006F381C">
            <w:pPr>
              <w:textAlignment w:val="center"/>
            </w:pPr>
          </w:p>
          <w:p w:rsidR="006F381C" w:rsidRDefault="00CF281A">
            <w:pPr>
              <w:pStyle w:val="NormalWeb"/>
              <w:spacing w:before="0" w:beforeAutospacing="0" w:after="200" w:afterAutospacing="0" w:line="15" w:lineRule="atLeast"/>
            </w:pPr>
            <w:r>
              <w:rPr>
                <w:color w:val="000000"/>
                <w:sz w:val="22"/>
                <w:szCs w:val="22"/>
              </w:rPr>
              <w:t>психолог</w:t>
            </w:r>
          </w:p>
        </w:tc>
      </w:tr>
      <w:tr w:rsidR="006F381C">
        <w:trPr>
          <w:trHeight w:val="1600"/>
        </w:trPr>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t>јануар</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6F381C">
            <w:pPr>
              <w:spacing w:beforeAutospacing="1" w:after="0" w:afterAutospacing="1"/>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Одржане су радионице на којима су осмаци размишљали о свом будућем занимању (преко ликовних радова, литерарних састава, анкета)</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textAlignment w:val="cente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200" w:afterAutospacing="0" w:line="15" w:lineRule="atLeast"/>
              <w:ind w:left="720"/>
            </w:pPr>
            <w:r>
              <w:rPr>
                <w:color w:val="000000"/>
                <w:sz w:val="22"/>
                <w:szCs w:val="22"/>
              </w:rPr>
              <w:t>Психолог тестира ученике из области професионалне оријентације</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Ученици су обучени да израчунају број бодова за успех из основне школе, а на основу оцена са полугодишта</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Родитељи су обавештени о бодовању за упис у средње школе</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lastRenderedPageBreak/>
              <w:t>Обављена је сарадња са гимназијама у Сомбору и Сремским Карловцима у вези са припремном наставом за ученике. Ученици су обавештени о терминима и начину рада.</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numPr>
                <w:ilvl w:val="0"/>
                <w:numId w:val="81"/>
              </w:numPr>
              <w:spacing w:beforeAutospacing="1" w:after="0" w:afterAutospacing="1"/>
              <w:ind w:left="1440"/>
              <w:textAlignment w:val="baseline"/>
              <w:rPr>
                <w:rFonts w:ascii="Times New Roman" w:hAnsi="Times New Roman" w:cs="Times New Roman"/>
                <w:color w:val="000000"/>
              </w:rPr>
            </w:pPr>
          </w:p>
          <w:p w:rsidR="006F381C" w:rsidRDefault="00CF281A">
            <w:pPr>
              <w:pStyle w:val="NormalWeb"/>
              <w:spacing w:before="0" w:beforeAutospacing="0" w:after="160" w:afterAutospacing="0" w:line="15" w:lineRule="atLeast"/>
              <w:ind w:left="720"/>
            </w:pPr>
            <w:r>
              <w:rPr>
                <w:color w:val="000000"/>
                <w:sz w:val="22"/>
                <w:szCs w:val="22"/>
              </w:rPr>
              <w:t>Ученици и родитељи су обавештени о пријемним испитима за поједине средње школе (СШУП“Јаков Ненадовић“, Сремска Каменица;  Карловачка гимназија; Гимназија „Вељко Петровић“, Сомбор, Школа за дизајн „Богдан Шупут“, Нови Сад)</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lastRenderedPageBreak/>
              <w:t>чланови тима, чланови Ученичког парламента</w:t>
            </w:r>
          </w:p>
        </w:tc>
      </w:tr>
      <w:tr w:rsidR="006F381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lastRenderedPageBreak/>
              <w:t>фебруар</w:t>
            </w:r>
          </w:p>
          <w:p w:rsidR="006F381C" w:rsidRDefault="006F381C">
            <w:pPr>
              <w:spacing w:after="240"/>
              <w:textAlignment w:val="center"/>
            </w:pPr>
          </w:p>
          <w:p w:rsidR="006F381C" w:rsidRDefault="00CF281A">
            <w:pPr>
              <w:pStyle w:val="NormalWeb"/>
              <w:spacing w:before="0" w:beforeAutospacing="0" w:after="200" w:afterAutospacing="0" w:line="15" w:lineRule="atLeast"/>
            </w:pPr>
            <w:r>
              <w:rPr>
                <w:color w:val="000000"/>
                <w:sz w:val="22"/>
                <w:szCs w:val="22"/>
              </w:rPr>
              <w:t>март</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Педагог у сарадњи са одељењским старешинама одржава радионице ученика о бодовању за упис у средње школе</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Психолог тестира ученике из области професионалне оријентације</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Припремна настава је организована и одражава се редовно у Школи из свих заступљених предмета</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textAlignment w:val="cente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Сарадња са средњим школа у виду организованих посета ученика ради информисања о начину рада, атмосфери, капацитетима (Средња економска школа, Средња техничка школа)</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200" w:afterAutospacing="0" w:line="15" w:lineRule="atLeast"/>
              <w:ind w:left="720"/>
            </w:pPr>
            <w:r>
              <w:rPr>
                <w:color w:val="000000"/>
                <w:sz w:val="22"/>
                <w:szCs w:val="22"/>
              </w:rPr>
              <w:t>Успешно је реализован пробни завршни испит (и за ученике по ИОП-у)</w:t>
            </w:r>
          </w:p>
          <w:p w:rsidR="006F381C" w:rsidRDefault="006F381C">
            <w:pPr>
              <w:spacing w:beforeAutospacing="1" w:after="0" w:afterAutospacing="1"/>
              <w:ind w:left="1080"/>
              <w:textAlignment w:val="baseline"/>
              <w:rPr>
                <w:rFonts w:ascii="Times New Roman" w:hAnsi="Times New Roman" w:cs="Times New Roman"/>
                <w:color w:val="000000"/>
              </w:rPr>
            </w:pP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lastRenderedPageBreak/>
              <w:t>педагог, одељењске старешине 8. разреда, психолог</w:t>
            </w:r>
          </w:p>
        </w:tc>
      </w:tr>
      <w:tr w:rsidR="006F381C">
        <w:trPr>
          <w:trHeight w:val="2720"/>
        </w:trPr>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lastRenderedPageBreak/>
              <w:t>април</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6F381C">
            <w:pPr>
              <w:spacing w:beforeAutospacing="1" w:after="0" w:afterAutospacing="1"/>
              <w:ind w:left="144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Обавештавање ученика и родитеља о активностима током уписа у средње школе</w:t>
            </w:r>
          </w:p>
          <w:p w:rsidR="006F381C" w:rsidRDefault="006F381C">
            <w:pPr>
              <w:spacing w:beforeAutospacing="1" w:after="0" w:afterAutospacing="1"/>
              <w:ind w:left="1440"/>
              <w:textAlignment w:val="baseline"/>
              <w:rPr>
                <w:rFonts w:ascii="Times New Roman" w:hAnsi="Times New Roman" w:cs="Times New Roman"/>
                <w:color w:val="000000"/>
              </w:rPr>
            </w:pPr>
          </w:p>
          <w:p w:rsidR="006F381C" w:rsidRDefault="006F381C">
            <w:pPr>
              <w:spacing w:beforeAutospacing="1" w:after="0" w:afterAutospacing="1"/>
              <w:ind w:left="1440"/>
              <w:textAlignment w:val="baseline"/>
              <w:rPr>
                <w:rFonts w:ascii="Times New Roman" w:hAnsi="Times New Roman" w:cs="Times New Roman"/>
                <w:color w:val="000000"/>
              </w:rPr>
            </w:pPr>
          </w:p>
          <w:p w:rsidR="006F381C" w:rsidRDefault="00CF281A">
            <w:pPr>
              <w:pStyle w:val="NormalWeb"/>
              <w:spacing w:before="0" w:beforeAutospacing="0" w:after="200" w:afterAutospacing="0" w:line="15" w:lineRule="atLeast"/>
              <w:ind w:left="720"/>
            </w:pPr>
            <w:r>
              <w:rPr>
                <w:color w:val="000000"/>
                <w:sz w:val="22"/>
                <w:szCs w:val="22"/>
              </w:rPr>
              <w:t>Информисање о средњим школама и смеровима преко предавања које је у нашој школи одржано за родитеље и ученике, а преко презентације представника средњих школа из Сомбора</w:t>
            </w:r>
          </w:p>
          <w:p w:rsidR="006F381C" w:rsidRDefault="006F381C">
            <w:pPr>
              <w:spacing w:beforeAutospacing="1" w:after="0" w:afterAutospacing="1"/>
              <w:ind w:left="1440"/>
              <w:textAlignment w:val="baseline"/>
              <w:rPr>
                <w:rFonts w:ascii="Times New Roman" w:hAnsi="Times New Roman" w:cs="Times New Roman"/>
                <w:color w:val="000000"/>
              </w:rPr>
            </w:pP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6F381C">
            <w:pPr>
              <w:textAlignment w:val="center"/>
            </w:pPr>
          </w:p>
          <w:p w:rsidR="006F381C" w:rsidRDefault="00CF281A">
            <w:pPr>
              <w:pStyle w:val="NormalWeb"/>
              <w:spacing w:before="0" w:beforeAutospacing="0" w:after="200" w:afterAutospacing="0" w:line="15" w:lineRule="atLeast"/>
            </w:pPr>
            <w:r>
              <w:rPr>
                <w:color w:val="000000"/>
                <w:sz w:val="22"/>
                <w:szCs w:val="22"/>
              </w:rPr>
              <w:t>одељењске старешине 8. разреда, средње школе</w:t>
            </w:r>
          </w:p>
        </w:tc>
      </w:tr>
      <w:tr w:rsidR="006F381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CF281A">
            <w:pPr>
              <w:pStyle w:val="NormalWeb"/>
              <w:spacing w:before="0" w:beforeAutospacing="0" w:after="200" w:afterAutospacing="0" w:line="15" w:lineRule="atLeast"/>
            </w:pPr>
            <w:r>
              <w:rPr>
                <w:color w:val="000000"/>
                <w:sz w:val="22"/>
                <w:szCs w:val="22"/>
              </w:rPr>
              <w:t>јун</w:t>
            </w: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0" w:afterAutospacing="0" w:line="15" w:lineRule="atLeast"/>
              <w:ind w:left="720"/>
            </w:pPr>
            <w:r>
              <w:rPr>
                <w:color w:val="000000"/>
                <w:sz w:val="22"/>
                <w:szCs w:val="22"/>
              </w:rPr>
              <w:t>Сви ученици осмог разреда су положили завршни испит</w:t>
            </w: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6F381C">
            <w:pPr>
              <w:spacing w:beforeAutospacing="1" w:after="0" w:afterAutospacing="1"/>
              <w:ind w:left="1080"/>
              <w:textAlignment w:val="baseline"/>
              <w:rPr>
                <w:rFonts w:ascii="Times New Roman" w:hAnsi="Times New Roman" w:cs="Times New Roman"/>
                <w:color w:val="000000"/>
              </w:rPr>
            </w:pPr>
          </w:p>
          <w:p w:rsidR="006F381C" w:rsidRDefault="00CF281A">
            <w:pPr>
              <w:pStyle w:val="NormalWeb"/>
              <w:spacing w:before="0" w:beforeAutospacing="0" w:after="200" w:afterAutospacing="0" w:line="15" w:lineRule="atLeast"/>
              <w:ind w:left="720"/>
            </w:pPr>
            <w:r>
              <w:rPr>
                <w:color w:val="000000"/>
                <w:sz w:val="22"/>
                <w:szCs w:val="22"/>
              </w:rPr>
              <w:t>Уз помоћ одељењских старешина, успешно су попуњене листе жеља и сви ученици су уписани у средње школе у првом кругу</w:t>
            </w:r>
          </w:p>
          <w:p w:rsidR="006F381C" w:rsidRDefault="006F381C">
            <w:pPr>
              <w:spacing w:beforeAutospacing="1" w:after="0" w:afterAutospacing="1"/>
              <w:ind w:left="1080"/>
              <w:textAlignment w:val="baseline"/>
              <w:rPr>
                <w:rFonts w:ascii="Times New Roman" w:hAnsi="Times New Roman" w:cs="Times New Roman"/>
                <w:color w:val="000000"/>
              </w:rPr>
            </w:pPr>
          </w:p>
        </w:tc>
        <w:tc>
          <w:tcPr>
            <w:tcW w:w="0" w:type="auto"/>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6F381C" w:rsidRDefault="006F381C">
            <w:pPr>
              <w:textAlignment w:val="center"/>
            </w:pPr>
          </w:p>
          <w:p w:rsidR="006F381C" w:rsidRDefault="00CF281A">
            <w:pPr>
              <w:pStyle w:val="NormalWeb"/>
              <w:spacing w:before="0" w:beforeAutospacing="0" w:after="200" w:afterAutospacing="0" w:line="15" w:lineRule="atLeast"/>
            </w:pPr>
            <w:r>
              <w:rPr>
                <w:color w:val="000000"/>
                <w:sz w:val="22"/>
                <w:szCs w:val="22"/>
              </w:rPr>
              <w:t>одељењске старешине 8. разреда</w:t>
            </w:r>
          </w:p>
        </w:tc>
      </w:tr>
    </w:tbl>
    <w:p w:rsidR="006F381C" w:rsidRDefault="006F381C">
      <w:pP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76" w:name="_Toc208496390"/>
      <w:r>
        <w:rPr>
          <w:rFonts w:ascii="Times New Roman" w:eastAsiaTheme="majorEastAsia" w:hAnsi="Times New Roman" w:cstheme="majorBidi"/>
          <w:b/>
          <w:sz w:val="26"/>
          <w:szCs w:val="26"/>
          <w:lang w:val="sr-Cyrl-RS"/>
        </w:rPr>
        <w:t>Извештај о раду Тима за превенцију осипања ученика</w:t>
      </w:r>
      <w:bookmarkEnd w:id="76"/>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299"/>
        <w:gridCol w:w="2208"/>
        <w:gridCol w:w="3113"/>
      </w:tblGrid>
      <w:tr w:rsidR="006F381C">
        <w:trPr>
          <w:trHeight w:val="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112"/>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Активности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4" w:right="247"/>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Временска  динамика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279"/>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 активности</w:t>
            </w:r>
          </w:p>
        </w:tc>
      </w:tr>
      <w:tr w:rsidR="006F381C">
        <w:trPr>
          <w:trHeight w:val="10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335" w:right="26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-Анализа осипања ученика у претходном  периоду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9" w:right="246"/>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  2024.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19" w:right="188"/>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Координатор и чланови  Тима</w:t>
            </w:r>
          </w:p>
        </w:tc>
      </w:tr>
      <w:tr w:rsidR="006F381C">
        <w:trPr>
          <w:trHeight w:val="2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364" w:right="204"/>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lastRenderedPageBreak/>
              <w:t xml:space="preserve">1) Недељни ,месечни извештаји везани за </w:t>
            </w:r>
            <w:r>
              <w:rPr>
                <w:rFonts w:ascii="Times New Roman" w:eastAsia="Times New Roman" w:hAnsi="Times New Roman" w:cs="Times New Roman"/>
                <w:color w:val="000000"/>
                <w:sz w:val="24"/>
                <w:szCs w:val="24"/>
                <w:lang w:eastAsia="sr-Latn-RS"/>
              </w:rPr>
              <w:t> </w:t>
            </w:r>
            <w:r>
              <w:rPr>
                <w:rFonts w:ascii="Times New Roman" w:eastAsia="Times New Roman" w:hAnsi="Times New Roman" w:cs="Times New Roman"/>
                <w:color w:val="000000"/>
                <w:sz w:val="24"/>
                <w:szCs w:val="24"/>
                <w:shd w:val="clear" w:color="auto" w:fill="FFFFFF"/>
                <w:lang w:eastAsia="sr-Latn-RS"/>
              </w:rPr>
              <w:t xml:space="preserve">изостанке.Обавештавање и мотивисане </w:t>
            </w:r>
            <w:r>
              <w:rPr>
                <w:rFonts w:ascii="Times New Roman" w:eastAsia="Times New Roman" w:hAnsi="Times New Roman" w:cs="Times New Roman"/>
                <w:color w:val="000000"/>
                <w:sz w:val="24"/>
                <w:szCs w:val="24"/>
                <w:lang w:eastAsia="sr-Latn-RS"/>
              </w:rPr>
              <w:t> </w:t>
            </w:r>
            <w:r>
              <w:rPr>
                <w:rFonts w:ascii="Times New Roman" w:eastAsia="Times New Roman" w:hAnsi="Times New Roman" w:cs="Times New Roman"/>
                <w:color w:val="000000"/>
                <w:sz w:val="24"/>
                <w:szCs w:val="24"/>
                <w:shd w:val="clear" w:color="auto" w:fill="FFFFFF"/>
                <w:lang w:eastAsia="sr-Latn-RS"/>
              </w:rPr>
              <w:t>родитеља.</w:t>
            </w:r>
            <w:r>
              <w:rPr>
                <w:rFonts w:ascii="Times New Roman" w:eastAsia="Times New Roman" w:hAnsi="Times New Roman" w:cs="Times New Roman"/>
                <w:color w:val="000000"/>
                <w:sz w:val="24"/>
                <w:szCs w:val="24"/>
                <w:lang w:eastAsia="sr-Latn-RS"/>
              </w:rPr>
              <w:t> </w:t>
            </w:r>
          </w:p>
          <w:p w:rsidR="006F381C" w:rsidRDefault="00CF281A">
            <w:pPr>
              <w:spacing w:before="4" w:after="0" w:line="240" w:lineRule="auto"/>
              <w:ind w:left="475" w:right="398"/>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 xml:space="preserve">2)Допунска настава,ИОП,персонални </w:t>
            </w:r>
            <w:r>
              <w:rPr>
                <w:rFonts w:ascii="Times New Roman" w:eastAsia="Times New Roman" w:hAnsi="Times New Roman" w:cs="Times New Roman"/>
                <w:color w:val="000000"/>
                <w:sz w:val="24"/>
                <w:szCs w:val="24"/>
                <w:lang w:eastAsia="sr-Latn-RS"/>
              </w:rPr>
              <w:t> </w:t>
            </w:r>
            <w:r>
              <w:rPr>
                <w:rFonts w:ascii="Times New Roman" w:eastAsia="Times New Roman" w:hAnsi="Times New Roman" w:cs="Times New Roman"/>
                <w:color w:val="000000"/>
                <w:sz w:val="24"/>
                <w:szCs w:val="24"/>
                <w:shd w:val="clear" w:color="auto" w:fill="FFFFFF"/>
                <w:lang w:eastAsia="sr-Latn-RS"/>
              </w:rPr>
              <w:t>асистенти,рад у продуженом боравку</w:t>
            </w:r>
            <w:r>
              <w:rPr>
                <w:rFonts w:ascii="Times New Roman" w:eastAsia="Times New Roman" w:hAnsi="Times New Roman" w:cs="Times New Roman"/>
                <w:color w:val="000000"/>
                <w:sz w:val="24"/>
                <w:szCs w:val="24"/>
                <w:lang w:eastAsia="sr-Latn-RS"/>
              </w:rPr>
              <w:t xml:space="preserve"> 3)"Деца-деци", прикупљање школског  прибора,одеће…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93"/>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w:t>
            </w:r>
          </w:p>
          <w:p w:rsidR="006F381C" w:rsidRDefault="00CF281A">
            <w:pPr>
              <w:spacing w:after="0" w:line="240" w:lineRule="auto"/>
              <w:ind w:left="229"/>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70" w:right="243"/>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Тима,стручна  служба  </w:t>
            </w:r>
          </w:p>
          <w:p w:rsidR="006F381C" w:rsidRDefault="00CF281A">
            <w:pPr>
              <w:spacing w:before="10" w:after="0" w:line="240" w:lineRule="auto"/>
              <w:ind w:left="320" w:right="248"/>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наставници,директор  школе</w:t>
            </w:r>
          </w:p>
        </w:tc>
      </w:tr>
      <w:tr w:rsidR="006F381C">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53" w:right="-14"/>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успостављена отворена сарадња са  родитељима у циљу помоћи ученицима;  посета претшколским установама и  осмишљавање новог слогана школе “У центру знања и креативности”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49" w:right="292"/>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Новембар  2024. - </w:t>
            </w:r>
          </w:p>
          <w:p w:rsidR="006F381C" w:rsidRDefault="00CF281A">
            <w:pPr>
              <w:spacing w:before="11" w:after="0" w:line="240" w:lineRule="auto"/>
              <w:ind w:left="-20"/>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март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70" w:right="243"/>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Тима,стручна  служба  </w:t>
            </w:r>
          </w:p>
          <w:p w:rsidR="006F381C" w:rsidRDefault="00CF281A">
            <w:pPr>
              <w:spacing w:before="6" w:after="0" w:line="240" w:lineRule="auto"/>
              <w:ind w:left="320" w:right="248"/>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наставници,директор  школе, учитељице  </w:t>
            </w:r>
          </w:p>
          <w:p w:rsidR="006F381C" w:rsidRDefault="00CF281A">
            <w:pPr>
              <w:spacing w:before="2"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четвртих разреда</w:t>
            </w:r>
          </w:p>
        </w:tc>
      </w:tr>
      <w:tr w:rsidR="006F381C">
        <w:trPr>
          <w:trHeight w:val="1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75"/>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рађено је на унапређењу рада који резултира  задовољством ученика у школи;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49" w:right="292"/>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Новембар  2024. - </w:t>
            </w:r>
          </w:p>
          <w:p w:rsidR="006F381C" w:rsidRDefault="00CF281A">
            <w:pPr>
              <w:spacing w:before="6" w:after="0" w:line="240" w:lineRule="auto"/>
              <w:ind w:left="10"/>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март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92" w:right="36"/>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Наставници,чланови тима и Стручна служба</w:t>
            </w:r>
          </w:p>
        </w:tc>
      </w:tr>
    </w:tbl>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W w:w="4209" w:type="dxa"/>
        <w:tblInd w:w="4858" w:type="dxa"/>
        <w:tblLayout w:type="fixed"/>
        <w:tblLook w:val="04A0" w:firstRow="1" w:lastRow="0" w:firstColumn="1" w:lastColumn="0" w:noHBand="0" w:noVBand="1"/>
      </w:tblPr>
      <w:tblGrid>
        <w:gridCol w:w="4209"/>
      </w:tblGrid>
      <w:tr w:rsidR="006F381C">
        <w:trPr>
          <w:trHeight w:val="527"/>
        </w:trPr>
        <w:tc>
          <w:tcPr>
            <w:tcW w:w="4209" w:type="dxa"/>
            <w:tcBorders>
              <w:left w:val="single" w:sz="4" w:space="0" w:color="000000"/>
              <w:right w:val="single" w:sz="4" w:space="0" w:color="000000"/>
            </w:tcBorders>
            <w:tcMar>
              <w:top w:w="0" w:type="dxa"/>
              <w:left w:w="40" w:type="dxa"/>
              <w:bottom w:w="0" w:type="dxa"/>
              <w:right w:w="40" w:type="dxa"/>
            </w:tcMar>
            <w:vAlign w:val="center"/>
          </w:tcPr>
          <w:p w:rsidR="006F381C" w:rsidRDefault="006F381C">
            <w:pPr>
              <w:spacing w:after="0" w:line="240" w:lineRule="auto"/>
              <w:ind w:hanging="142"/>
              <w:jc w:val="center"/>
              <w:rPr>
                <w:rFonts w:ascii="Times New Roman" w:eastAsia="Times New Roman" w:hAnsi="Times New Roman" w:cs="Times New Roman"/>
                <w:sz w:val="24"/>
                <w:szCs w:val="24"/>
                <w:lang w:eastAsia="sr-Latn-RS"/>
              </w:rPr>
            </w:pPr>
          </w:p>
        </w:tc>
      </w:tr>
    </w:tbl>
    <w:p w:rsidR="006F381C" w:rsidRDefault="006F381C">
      <w:pPr>
        <w:rPr>
          <w:rFonts w:ascii="Calibri" w:eastAsia="Calibri" w:hAnsi="Calibri" w:cs="Calibri"/>
          <w:lang w:eastAsia="sr-Latn-RS"/>
        </w:rPr>
      </w:pPr>
      <w:bookmarkStart w:id="77" w:name="_heading=h.30j0zll" w:colFirst="0" w:colLast="0"/>
      <w:bookmarkEnd w:id="77"/>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78" w:name="_Toc208496391"/>
      <w:r>
        <w:rPr>
          <w:rFonts w:ascii="Times New Roman" w:eastAsiaTheme="majorEastAsia" w:hAnsi="Times New Roman" w:cstheme="majorBidi"/>
          <w:b/>
          <w:sz w:val="26"/>
          <w:szCs w:val="26"/>
          <w:lang w:val="sr-Cyrl-RS"/>
        </w:rPr>
        <w:t>Извештај о раду Тима за обезбеђивање квалитета и развој установе</w:t>
      </w:r>
      <w:bookmarkEnd w:id="78"/>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729"/>
        <w:gridCol w:w="4448"/>
        <w:gridCol w:w="1590"/>
        <w:gridCol w:w="1863"/>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Време реализације радног састанка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Активности/Теме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Начин реализације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Носиоци реализације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Тим је анализирао рад у претходној години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Урађена је и анализа планова из претходних година и дати су предлози за побољшање овогодишњег плана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Донет је план активности за 2024/2025. годину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Радни састанак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стручног актива за развој школског програма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1. Усвојен је предлог тима да се током ове школске године акценат стави на васпитно-образовни рад (физичку и социјалну средину, као и планирање и програмирање васпитно-образовног рада)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2. Подељена су појединачна задужења члановима стручног актива који ће урадити анализу школског програма и месечних наставних планова, као и физичке и социјалне средине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Радни састанак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стручног актива за развој школског програма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новембар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На основу увида и анализе физичке средине као подстицаја за учење, социјалне средине и анализе школских васпитно-образовних планова, чланови тима дали су предлоге за њихово унапређивање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На основу анализе донет је закључак да је пожељно у односу на постојеће могућности унапредити физичко окружење кроз структуирање простора тако да позитивно утичу на активности деце током наставе (пригодни панои, наставна средста израђена на часовима од рециклираних материјала, кроз донације)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Планирано је да сваки наставник, у складу са могућностима, а уз учешће ученика и родитеља, ставе акценат на поменуто. Током самог наставног процеса и у оквору тематских недеља поменути садржаји ће бити реализовани у оквиру наставног предмета и/или секција и додатне наставе, кроз ваннаставне активности, ЧОС.</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Радни састанак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стручног актива за развој школског програма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децембар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Чланова тима су урадили анализу физичке средине као подстицаја за учење, социјалне средине и анализирали школске васпитно-образовне планове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Донет је план праћења активности за предстојећи период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Утврђени су ефекти реализованих планова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Радни састанак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стручног актива за развој школског програма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јануар - јун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Чланови тима су континуираним увидом у Ес-Дневник пратили и анализирали реализацију плана кроз школски план и програм (евиденција часова редовне наставе и тематских недеља у 2. полугодишту)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Закључци праћења реализације садржаја: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Планом су била обухваћена оба циклуса.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Поред ученика и наставника, у реализацији планираних активности </w:t>
            </w:r>
            <w:r>
              <w:rPr>
                <w:rFonts w:ascii="Times New Roman" w:eastAsia="Times New Roman" w:hAnsi="Times New Roman" w:cs="Times New Roman"/>
                <w:color w:val="000000"/>
                <w:sz w:val="24"/>
                <w:szCs w:val="24"/>
                <w:lang w:eastAsia="sr-Latn-RS"/>
              </w:rPr>
              <w:lastRenderedPageBreak/>
              <w:t>учествовали су и родитељи, као и различите установе из локалне заједнице. </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Поменути садржаји су допринели унапређењу физичке и социјалне средине као подстицајном месту за учење и рад (заступљени садржаји су најчешће базирани на развијање емпатије, асертивну комуникацију, вредновање поступака из свакодневних ситуација у којима се ученици налазе, препознавање емоција)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Радни састанак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стручног актива за развој школског програма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јун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Закључци:</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Анализом података дошло се до закључка да су области за обезбеђивање квалитета рада установе на које је тим ове године ставио акценат имали позитиван учинак на унапређивање физичке и социјалне средине, као и планирање и програмирање васпитно-образовног рада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Предлози тима: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Идеја је да се на сличан начин имплементирају и други садржаји у наставни програм у следећој школској години.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Радни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састанак</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стручног актива за развој школског програма</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79" w:name="_Toc208496392"/>
      <w:r>
        <w:rPr>
          <w:rFonts w:ascii="Times New Roman" w:eastAsiaTheme="majorEastAsia" w:hAnsi="Times New Roman" w:cstheme="majorBidi"/>
          <w:b/>
          <w:sz w:val="26"/>
          <w:szCs w:val="26"/>
          <w:lang w:val="sr-Cyrl-RS"/>
        </w:rPr>
        <w:t>Извештај о раду Тима за међупредметне компетенције и предузетништво</w:t>
      </w:r>
      <w:bookmarkEnd w:id="79"/>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200"/>
        <w:gridCol w:w="5658"/>
        <w:gridCol w:w="2772"/>
      </w:tblGrid>
      <w:tr w:rsidR="006F381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Caдpжaj, активности</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 и сарадници</w:t>
            </w:r>
          </w:p>
        </w:tc>
      </w:tr>
      <w:tr w:rsidR="006F381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23.12.2024.</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„Новогодишњи сајам“ ученика 8. разреда.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који су похађали наставу из слободних наставних активности домаћинства код наставнице Јелене Зурковић припремали су суве колаче, слатке и слане које су у кабинету продавали. Такође, су продавали и цеђене сокове од наранџе и лимуна. Одзив деце, наставника школе и родитеља је био на завидном нивоу а прикупљен новац деца су искористила за организацију свог Банкета на крају 8. разреда.</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Међупредметна корелација ( Домаћинство и Техника и технологија)</w:t>
            </w:r>
          </w:p>
        </w:tc>
        <w:tc>
          <w:tcPr>
            <w:tcW w:w="0" w:type="auto"/>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Наставнице: Јелене Зурковић (носиоц пројекта) , Александра Радуловић и Јована Шушиловић (сараднице у пројекту)</w:t>
            </w:r>
          </w:p>
        </w:tc>
      </w:tr>
    </w:tbl>
    <w:p w:rsidR="006F381C" w:rsidRDefault="006F381C">
      <w:pPr>
        <w:spacing w:after="0"/>
        <w:jc w:val="both"/>
        <w:rPr>
          <w:rFonts w:ascii="Times New Roman" w:hAnsi="Times New Roman" w:cs="Times New Roman"/>
          <w:b/>
          <w:sz w:val="24"/>
          <w:szCs w:val="24"/>
          <w:lang w:val="sr-Cyrl-CS"/>
        </w:rPr>
      </w:pPr>
    </w:p>
    <w:p w:rsidR="006F381C" w:rsidRDefault="006F381C">
      <w:pPr>
        <w:rPr>
          <w:rFonts w:ascii="Times New Roman" w:hAnsi="Times New Roman" w:cs="Times New Roman"/>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0" w:name="_Toc208496393"/>
      <w:r>
        <w:rPr>
          <w:rFonts w:ascii="Times New Roman" w:eastAsiaTheme="majorEastAsia" w:hAnsi="Times New Roman" w:cstheme="majorBidi"/>
          <w:b/>
          <w:sz w:val="26"/>
          <w:szCs w:val="26"/>
          <w:lang w:val="sr-Cyrl-RS"/>
        </w:rPr>
        <w:t>Извештај о раду Стручног већа наставника разредне наставе</w:t>
      </w:r>
      <w:bookmarkEnd w:id="80"/>
    </w:p>
    <w:p w:rsidR="006F381C" w:rsidRDefault="006F381C">
      <w:pPr>
        <w:spacing w:after="0" w:line="240" w:lineRule="auto"/>
        <w:rPr>
          <w:rFonts w:ascii="Times New Roman" w:eastAsia="Times New Roman" w:hAnsi="Times New Roman" w:cs="Times New Roman"/>
          <w:sz w:val="24"/>
          <w:szCs w:val="24"/>
          <w:lang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1646"/>
        <w:gridCol w:w="7984"/>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Садржај</w:t>
            </w:r>
          </w:p>
        </w:tc>
      </w:tr>
      <w:tr w:rsidR="006F381C">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30.08.2024.</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82"/>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Конституисање Већа учитеља</w:t>
            </w:r>
          </w:p>
          <w:p w:rsidR="006F381C" w:rsidRDefault="00CF281A">
            <w:pPr>
              <w:numPr>
                <w:ilvl w:val="0"/>
                <w:numId w:val="82"/>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Тематске недеље</w:t>
            </w:r>
          </w:p>
          <w:p w:rsidR="006F381C" w:rsidRDefault="00CF281A">
            <w:pPr>
              <w:numPr>
                <w:ilvl w:val="0"/>
                <w:numId w:val="82"/>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План рада  за 2024/25</w:t>
            </w:r>
          </w:p>
          <w:p w:rsidR="006F381C" w:rsidRDefault="00CF281A">
            <w:pPr>
              <w:numPr>
                <w:ilvl w:val="0"/>
                <w:numId w:val="82"/>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Стручно усавршавање учитеља</w:t>
            </w:r>
          </w:p>
          <w:p w:rsidR="006F381C" w:rsidRDefault="00CF281A">
            <w:pPr>
              <w:numPr>
                <w:ilvl w:val="0"/>
                <w:numId w:val="82"/>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План екскурзија и наставе у природи од 1-4 разреда</w:t>
            </w:r>
          </w:p>
          <w:p w:rsidR="006F381C" w:rsidRDefault="00CF281A">
            <w:pPr>
              <w:numPr>
                <w:ilvl w:val="0"/>
                <w:numId w:val="82"/>
              </w:numPr>
              <w:spacing w:line="240" w:lineRule="auto"/>
              <w:textAlignment w:val="baseline"/>
              <w:rPr>
                <w:rFonts w:ascii="Calibri" w:eastAsia="Times New Roman" w:hAnsi="Calibri" w:cs="Calibri"/>
                <w:color w:val="000000"/>
                <w:sz w:val="24"/>
                <w:szCs w:val="24"/>
                <w:lang w:eastAsia="sr-Latn-RS"/>
              </w:rPr>
            </w:pPr>
            <w:r>
              <w:rPr>
                <w:rFonts w:ascii="Calibri" w:eastAsia="Times New Roman" w:hAnsi="Calibri" w:cs="Calibri"/>
                <w:color w:val="000000"/>
                <w:sz w:val="24"/>
                <w:szCs w:val="24"/>
                <w:lang w:eastAsia="sr-Latn-RS"/>
              </w:rPr>
              <w:t>Предлози, питања</w:t>
            </w:r>
          </w:p>
        </w:tc>
      </w:tr>
      <w:tr w:rsidR="006F381C">
        <w:trPr>
          <w:trHeight w:val="1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20.10.2024.</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83"/>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План рада за Дечију недељу</w:t>
            </w:r>
          </w:p>
          <w:p w:rsidR="006F381C" w:rsidRDefault="00CF281A">
            <w:pPr>
              <w:numPr>
                <w:ilvl w:val="0"/>
                <w:numId w:val="83"/>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План за тематску недељу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Здрава храна</w:t>
            </w:r>
          </w:p>
          <w:p w:rsidR="006F381C" w:rsidRDefault="00CF281A">
            <w:pPr>
              <w:numPr>
                <w:ilvl w:val="0"/>
                <w:numId w:val="84"/>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Огледни час </w:t>
            </w:r>
          </w:p>
          <w:p w:rsidR="006F381C" w:rsidRDefault="00CF281A">
            <w:pPr>
              <w:numPr>
                <w:ilvl w:val="0"/>
                <w:numId w:val="8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Анализа посматраног часа</w:t>
            </w:r>
          </w:p>
          <w:p w:rsidR="006F381C" w:rsidRDefault="00CF281A">
            <w:pPr>
              <w:numPr>
                <w:ilvl w:val="0"/>
                <w:numId w:val="86"/>
              </w:numPr>
              <w:spacing w:line="240" w:lineRule="auto"/>
              <w:textAlignment w:val="baseline"/>
              <w:rPr>
                <w:rFonts w:ascii="Calibri" w:eastAsia="Times New Roman" w:hAnsi="Calibri" w:cs="Calibri"/>
                <w:color w:val="000000"/>
                <w:sz w:val="24"/>
                <w:szCs w:val="24"/>
                <w:lang w:eastAsia="sr-Latn-RS"/>
              </w:rPr>
            </w:pPr>
            <w:r>
              <w:rPr>
                <w:rFonts w:ascii="Calibri" w:eastAsia="Times New Roman" w:hAnsi="Calibri" w:cs="Calibri"/>
                <w:color w:val="000000"/>
                <w:sz w:val="24"/>
                <w:szCs w:val="24"/>
                <w:lang w:eastAsia="sr-Latn-RS"/>
              </w:rPr>
              <w:t>Разно</w:t>
            </w:r>
          </w:p>
        </w:tc>
      </w:tr>
      <w:tr w:rsidR="006F381C">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20.01.2025.</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87"/>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Светосавска недеља</w:t>
            </w:r>
          </w:p>
          <w:p w:rsidR="006F381C" w:rsidRDefault="00CF281A">
            <w:pPr>
              <w:numPr>
                <w:ilvl w:val="0"/>
                <w:numId w:val="87"/>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Школска слава</w:t>
            </w:r>
          </w:p>
          <w:p w:rsidR="006F381C" w:rsidRDefault="00CF281A">
            <w:pPr>
              <w:numPr>
                <w:ilvl w:val="0"/>
                <w:numId w:val="87"/>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Анализа успеха и владања у току првог полугодишта</w:t>
            </w:r>
          </w:p>
          <w:p w:rsidR="006F381C" w:rsidRDefault="00CF281A">
            <w:pPr>
              <w:numPr>
                <w:ilvl w:val="0"/>
                <w:numId w:val="87"/>
              </w:numPr>
              <w:spacing w:line="240" w:lineRule="auto"/>
              <w:textAlignment w:val="baseline"/>
              <w:rPr>
                <w:rFonts w:ascii="Calibri" w:eastAsia="Times New Roman" w:hAnsi="Calibri" w:cs="Calibri"/>
                <w:color w:val="000000"/>
                <w:sz w:val="24"/>
                <w:szCs w:val="24"/>
                <w:lang w:eastAsia="sr-Latn-RS"/>
              </w:rPr>
            </w:pPr>
            <w:r>
              <w:rPr>
                <w:rFonts w:ascii="Calibri" w:eastAsia="Times New Roman" w:hAnsi="Calibri" w:cs="Calibri"/>
                <w:color w:val="000000"/>
                <w:sz w:val="24"/>
                <w:szCs w:val="24"/>
                <w:lang w:eastAsia="sr-Latn-RS"/>
              </w:rPr>
              <w:t>Разно</w:t>
            </w:r>
          </w:p>
        </w:tc>
      </w:tr>
      <w:tr w:rsidR="006F381C">
        <w:trPr>
          <w:trHeight w:val="1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11.04.2025.</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88"/>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Огледни час </w:t>
            </w:r>
          </w:p>
          <w:p w:rsidR="006F381C" w:rsidRDefault="00CF281A">
            <w:pPr>
              <w:numPr>
                <w:ilvl w:val="0"/>
                <w:numId w:val="88"/>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Анализа посматраног часа</w:t>
            </w:r>
          </w:p>
          <w:p w:rsidR="006F381C" w:rsidRDefault="00CF281A">
            <w:pPr>
              <w:numPr>
                <w:ilvl w:val="0"/>
                <w:numId w:val="88"/>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Избор уџбеника за следећу шк.годину</w:t>
            </w:r>
          </w:p>
          <w:p w:rsidR="006F381C" w:rsidRDefault="00CF281A">
            <w:pPr>
              <w:numPr>
                <w:ilvl w:val="0"/>
                <w:numId w:val="88"/>
              </w:numPr>
              <w:spacing w:line="240" w:lineRule="auto"/>
              <w:textAlignment w:val="baseline"/>
              <w:rPr>
                <w:rFonts w:ascii="Calibri" w:eastAsia="Times New Roman" w:hAnsi="Calibri" w:cs="Calibri"/>
                <w:color w:val="000000"/>
                <w:sz w:val="24"/>
                <w:szCs w:val="24"/>
                <w:lang w:eastAsia="sr-Latn-RS"/>
              </w:rPr>
            </w:pPr>
            <w:r>
              <w:rPr>
                <w:rFonts w:ascii="Calibri" w:eastAsia="Times New Roman" w:hAnsi="Calibri" w:cs="Calibri"/>
                <w:color w:val="000000"/>
                <w:sz w:val="24"/>
                <w:szCs w:val="24"/>
                <w:lang w:eastAsia="sr-Latn-RS"/>
              </w:rPr>
              <w:t>Разно</w:t>
            </w:r>
          </w:p>
        </w:tc>
      </w:tr>
      <w:tr w:rsidR="006F381C">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16.06.2025.</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89"/>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Анализа успеха и владања на крају школске године</w:t>
            </w:r>
          </w:p>
          <w:p w:rsidR="006F381C" w:rsidRDefault="00CF281A">
            <w:pPr>
              <w:numPr>
                <w:ilvl w:val="0"/>
                <w:numId w:val="89"/>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Реализација рекреативне наставе, екскурзије, сарадња са локалном заједницом</w:t>
            </w:r>
          </w:p>
          <w:p w:rsidR="006F381C" w:rsidRDefault="00CF281A">
            <w:pPr>
              <w:numPr>
                <w:ilvl w:val="0"/>
                <w:numId w:val="89"/>
              </w:numPr>
              <w:spacing w:line="240" w:lineRule="auto"/>
              <w:textAlignment w:val="baseline"/>
              <w:rPr>
                <w:rFonts w:ascii="Calibri" w:eastAsia="Times New Roman" w:hAnsi="Calibri" w:cs="Calibri"/>
                <w:color w:val="000000"/>
                <w:sz w:val="24"/>
                <w:szCs w:val="24"/>
                <w:lang w:eastAsia="sr-Latn-RS"/>
              </w:rPr>
            </w:pPr>
            <w:r>
              <w:rPr>
                <w:rFonts w:ascii="Calibri" w:eastAsia="Times New Roman" w:hAnsi="Calibri" w:cs="Calibri"/>
                <w:color w:val="000000"/>
                <w:sz w:val="24"/>
                <w:szCs w:val="24"/>
                <w:lang w:eastAsia="sr-Latn-RS"/>
              </w:rPr>
              <w:t>Предлози, питања</w:t>
            </w:r>
          </w:p>
        </w:tc>
      </w:tr>
    </w:tbl>
    <w:p w:rsidR="006F381C" w:rsidRDefault="006F381C">
      <w:pPr>
        <w:keepNext/>
        <w:keepLines/>
        <w:spacing w:before="40" w:after="0"/>
        <w:jc w:val="center"/>
        <w:outlineLvl w:val="1"/>
        <w:rPr>
          <w:rFonts w:ascii="Times New Roman" w:eastAsiaTheme="majorEastAsia" w:hAnsi="Times New Roman" w:cstheme="majorBidi"/>
          <w:sz w:val="26"/>
          <w:szCs w:val="26"/>
          <w:lang w:val="sr-Cyrl-RS"/>
        </w:rPr>
      </w:pPr>
    </w:p>
    <w:p w:rsidR="006F381C" w:rsidRDefault="006F381C">
      <w:pPr>
        <w:rPr>
          <w:rFonts w:ascii="Times New Roman" w:hAnsi="Times New Roman" w:cs="Times New Roman"/>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1" w:name="_Toc208496394"/>
      <w:r>
        <w:rPr>
          <w:rFonts w:ascii="Times New Roman" w:eastAsiaTheme="majorEastAsia" w:hAnsi="Times New Roman" w:cstheme="majorBidi"/>
          <w:b/>
          <w:sz w:val="26"/>
          <w:szCs w:val="26"/>
          <w:lang w:val="sr-Cyrl-RS"/>
        </w:rPr>
        <w:t>Извештај о раду Стручног већа учитеља продуженог боравка</w:t>
      </w:r>
      <w:bookmarkEnd w:id="81"/>
    </w:p>
    <w:p w:rsidR="006F381C" w:rsidRDefault="00CF281A">
      <w:pPr>
        <w:numPr>
          <w:ilvl w:val="0"/>
          <w:numId w:val="90"/>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w:t>
      </w:r>
    </w:p>
    <w:p w:rsidR="006F381C" w:rsidRDefault="00CF281A">
      <w:pPr>
        <w:pStyle w:val="NormalWeb"/>
        <w:spacing w:before="0" w:beforeAutospacing="0" w:after="200" w:afterAutospacing="0" w:line="15" w:lineRule="atLeast"/>
        <w:jc w:val="both"/>
      </w:pPr>
      <w:r>
        <w:rPr>
          <w:color w:val="000000"/>
          <w:sz w:val="26"/>
          <w:szCs w:val="26"/>
        </w:rPr>
        <w:t>Стручни актив Продуженог боравка одржао је пет (5) састанака актива како је и планирано и то 01.09 2024; 31.10. 2024; 23.12.2024; 27.03.2025. и 14.06.2025. године. </w:t>
      </w:r>
    </w:p>
    <w:p w:rsidR="006F381C" w:rsidRDefault="00CF281A">
      <w:pPr>
        <w:pStyle w:val="NormalWeb"/>
        <w:spacing w:before="0" w:beforeAutospacing="0" w:after="200" w:afterAutospacing="0" w:line="15" w:lineRule="atLeast"/>
        <w:jc w:val="both"/>
      </w:pPr>
      <w:r>
        <w:rPr>
          <w:color w:val="000000"/>
          <w:sz w:val="26"/>
          <w:szCs w:val="26"/>
        </w:rPr>
        <w:t>Чланови Стручног већа су Миле Марјановић, Валентина Стојачић (Сања Раич) и Маја Јапунџић.</w:t>
      </w:r>
    </w:p>
    <w:p w:rsidR="006F381C" w:rsidRDefault="00CF281A">
      <w:pPr>
        <w:pStyle w:val="NormalWeb"/>
        <w:spacing w:before="0" w:beforeAutospacing="0" w:after="200" w:afterAutospacing="0" w:line="15" w:lineRule="atLeast"/>
        <w:jc w:val="both"/>
      </w:pPr>
      <w:r>
        <w:rPr>
          <w:color w:val="000000"/>
          <w:sz w:val="26"/>
          <w:szCs w:val="26"/>
        </w:rPr>
        <w:t>Председник стручног већа је Балентина Стојачић</w:t>
      </w:r>
    </w:p>
    <w:p w:rsidR="006F381C" w:rsidRDefault="00CF281A">
      <w:pPr>
        <w:pStyle w:val="NormalWeb"/>
        <w:spacing w:before="0" w:beforeAutospacing="0" w:after="200" w:afterAutospacing="0" w:line="15" w:lineRule="atLeast"/>
        <w:jc w:val="both"/>
        <w:rPr>
          <w:color w:val="000000"/>
          <w:sz w:val="26"/>
          <w:szCs w:val="26"/>
        </w:rPr>
      </w:pPr>
      <w:r>
        <w:rPr>
          <w:color w:val="000000"/>
          <w:sz w:val="26"/>
          <w:szCs w:val="26"/>
        </w:rPr>
        <w:t>Битни закључци:</w:t>
      </w:r>
    </w:p>
    <w:p w:rsidR="006F381C" w:rsidRDefault="00CF281A">
      <w:pPr>
        <w:pStyle w:val="NormalWeb"/>
        <w:spacing w:before="0" w:beforeAutospacing="0" w:after="0" w:afterAutospacing="0" w:line="15" w:lineRule="atLeast"/>
        <w:ind w:left="720"/>
        <w:jc w:val="both"/>
        <w:rPr>
          <w:color w:val="000000"/>
          <w:sz w:val="26"/>
          <w:szCs w:val="26"/>
        </w:rPr>
      </w:pPr>
      <w:r>
        <w:rPr>
          <w:color w:val="000000"/>
          <w:sz w:val="26"/>
          <w:szCs w:val="26"/>
        </w:rPr>
        <w:lastRenderedPageBreak/>
        <w:t>Настава се одржавала по сменама, парна и непарна смена у временском периоду од 7 до 19 часова. </w:t>
      </w:r>
    </w:p>
    <w:p w:rsidR="006F381C" w:rsidRDefault="006F381C">
      <w:pPr>
        <w:pStyle w:val="NormalWeb"/>
        <w:spacing w:before="0" w:beforeAutospacing="0" w:after="0" w:afterAutospacing="0" w:line="15" w:lineRule="atLeast"/>
        <w:ind w:left="720"/>
        <w:jc w:val="both"/>
        <w:rPr>
          <w:color w:val="000000"/>
          <w:sz w:val="26"/>
          <w:szCs w:val="26"/>
        </w:rPr>
      </w:pPr>
    </w:p>
    <w:p w:rsidR="006F381C" w:rsidRDefault="00CF281A">
      <w:pPr>
        <w:pStyle w:val="NormalWeb"/>
        <w:spacing w:before="0" w:beforeAutospacing="0" w:after="0" w:afterAutospacing="0" w:line="15" w:lineRule="atLeast"/>
        <w:ind w:left="720"/>
        <w:jc w:val="both"/>
        <w:rPr>
          <w:color w:val="000000"/>
          <w:sz w:val="26"/>
          <w:szCs w:val="26"/>
        </w:rPr>
      </w:pPr>
      <w:r>
        <w:rPr>
          <w:color w:val="000000"/>
          <w:sz w:val="26"/>
          <w:szCs w:val="26"/>
        </w:rPr>
        <w:t>Настава је трајала 45 минута уз повремену корекцију због времена долазака ученика, гужве која се у одређеним временским итервалима ствара и потреба деце и исхране. </w:t>
      </w:r>
    </w:p>
    <w:p w:rsidR="006F381C" w:rsidRDefault="006F381C">
      <w:pPr>
        <w:pStyle w:val="NormalWeb"/>
        <w:spacing w:before="0" w:beforeAutospacing="0" w:after="0" w:afterAutospacing="0" w:line="15" w:lineRule="atLeast"/>
        <w:ind w:left="720"/>
        <w:jc w:val="both"/>
        <w:rPr>
          <w:color w:val="000000"/>
          <w:sz w:val="26"/>
          <w:szCs w:val="26"/>
        </w:rPr>
      </w:pPr>
    </w:p>
    <w:p w:rsidR="006F381C" w:rsidRDefault="00CF281A">
      <w:pPr>
        <w:pStyle w:val="NormalWeb"/>
        <w:spacing w:before="0" w:beforeAutospacing="0" w:after="0" w:afterAutospacing="0" w:line="15" w:lineRule="atLeast"/>
        <w:ind w:left="720"/>
        <w:jc w:val="both"/>
      </w:pPr>
      <w:r>
        <w:rPr>
          <w:color w:val="000000"/>
          <w:sz w:val="26"/>
          <w:szCs w:val="26"/>
        </w:rPr>
        <w:t>На крају године сви ученици који су похађали продужени боравак су завршили разред позитивним успехом. Закључено је да више пажње треба обратити изради домаћих задатака и проширивању знања из редовне наставе. Салу за физичко васпитање више користити у зимском периоду када буде слободна. </w:t>
      </w:r>
    </w:p>
    <w:p w:rsidR="006F381C" w:rsidRDefault="006F381C">
      <w:pPr>
        <w:spacing w:beforeAutospacing="1" w:after="0" w:afterAutospacing="1"/>
        <w:textAlignment w:val="baseline"/>
        <w:rPr>
          <w:rFonts w:ascii="Times New Roman" w:hAnsi="Times New Roman" w:cs="Times New Roman"/>
          <w:color w:val="000000"/>
          <w:sz w:val="26"/>
          <w:szCs w:val="26"/>
        </w:rPr>
      </w:pPr>
    </w:p>
    <w:p w:rsidR="006F381C" w:rsidRDefault="006F381C">
      <w:pPr>
        <w:spacing w:beforeAutospacing="1" w:after="0" w:afterAutospacing="1"/>
        <w:textAlignment w:val="baseline"/>
        <w:rPr>
          <w:rFonts w:ascii="Times New Roman" w:hAnsi="Times New Roman" w:cs="Times New Roman"/>
          <w:color w:val="000000"/>
          <w:sz w:val="26"/>
          <w:szCs w:val="26"/>
        </w:rPr>
      </w:pPr>
    </w:p>
    <w:p w:rsidR="006F381C" w:rsidRDefault="00CF281A">
      <w:pPr>
        <w:pStyle w:val="NormalWeb"/>
        <w:spacing w:before="0" w:beforeAutospacing="0" w:after="0" w:afterAutospacing="0" w:line="15" w:lineRule="atLeast"/>
        <w:ind w:left="720"/>
        <w:jc w:val="both"/>
        <w:rPr>
          <w:color w:val="000000"/>
          <w:sz w:val="26"/>
          <w:szCs w:val="26"/>
        </w:rPr>
      </w:pPr>
      <w:r>
        <w:rPr>
          <w:color w:val="000000"/>
          <w:sz w:val="26"/>
          <w:szCs w:val="26"/>
        </w:rPr>
        <w:t>Сарадња са родитељима је била на завидном нивоу. Родитељи су редовно информисани о напредовању њихових ученика. </w:t>
      </w:r>
    </w:p>
    <w:p w:rsidR="006F381C" w:rsidRDefault="006F381C">
      <w:pPr>
        <w:pStyle w:val="NormalWeb"/>
        <w:spacing w:before="0" w:beforeAutospacing="0" w:after="0" w:afterAutospacing="0" w:line="15" w:lineRule="atLeast"/>
        <w:ind w:left="720"/>
        <w:jc w:val="both"/>
        <w:rPr>
          <w:color w:val="000000"/>
          <w:sz w:val="26"/>
          <w:szCs w:val="26"/>
        </w:rPr>
      </w:pPr>
    </w:p>
    <w:p w:rsidR="006F381C" w:rsidRDefault="00CF281A">
      <w:pPr>
        <w:pStyle w:val="NormalWeb"/>
        <w:spacing w:before="0" w:beforeAutospacing="0" w:after="0" w:afterAutospacing="0" w:line="15" w:lineRule="atLeast"/>
        <w:ind w:left="720"/>
        <w:jc w:val="both"/>
        <w:rPr>
          <w:color w:val="000000"/>
          <w:sz w:val="26"/>
          <w:szCs w:val="26"/>
        </w:rPr>
      </w:pPr>
      <w:r>
        <w:rPr>
          <w:color w:val="000000"/>
          <w:sz w:val="26"/>
          <w:szCs w:val="26"/>
        </w:rPr>
        <w:t>План за ову школску годину реализован је уз одређене корекције због потреба деце и саме наставе.</w:t>
      </w:r>
    </w:p>
    <w:p w:rsidR="006F381C" w:rsidRDefault="006F381C">
      <w:pPr>
        <w:pStyle w:val="NormalWeb"/>
        <w:spacing w:before="0" w:beforeAutospacing="0" w:after="0" w:afterAutospacing="0" w:line="15" w:lineRule="atLeast"/>
        <w:ind w:left="720"/>
        <w:jc w:val="both"/>
        <w:rPr>
          <w:color w:val="000000"/>
          <w:sz w:val="26"/>
          <w:szCs w:val="26"/>
        </w:rPr>
      </w:pPr>
    </w:p>
    <w:p w:rsidR="006F381C" w:rsidRDefault="00CF281A">
      <w:pPr>
        <w:pStyle w:val="NormalWeb"/>
        <w:spacing w:before="0" w:beforeAutospacing="0" w:after="0" w:afterAutospacing="0" w:line="15" w:lineRule="atLeast"/>
        <w:ind w:left="720"/>
        <w:jc w:val="both"/>
        <w:rPr>
          <w:color w:val="000000"/>
          <w:sz w:val="26"/>
          <w:szCs w:val="26"/>
        </w:rPr>
      </w:pPr>
      <w:r>
        <w:rPr>
          <w:color w:val="000000"/>
          <w:sz w:val="26"/>
          <w:szCs w:val="26"/>
        </w:rPr>
        <w:t>У току године за похађање продуженог боравка пријавило се 238 ученика, односно родитеља. Од тог броја 212 је долазило у боравак. Од тог броја њих 85 је било више од 50 пута, а од тог броја редовно је долазило 70 ученика.</w:t>
      </w:r>
    </w:p>
    <w:p w:rsidR="006F381C" w:rsidRDefault="006F381C">
      <w:pPr>
        <w:pStyle w:val="NormalWeb"/>
        <w:spacing w:before="0" w:beforeAutospacing="0" w:after="0" w:afterAutospacing="0" w:line="15" w:lineRule="atLeast"/>
        <w:ind w:left="720"/>
        <w:jc w:val="both"/>
        <w:rPr>
          <w:color w:val="000000"/>
          <w:sz w:val="26"/>
          <w:szCs w:val="26"/>
        </w:rPr>
      </w:pPr>
    </w:p>
    <w:p w:rsidR="006F381C" w:rsidRDefault="00CF281A">
      <w:pPr>
        <w:pStyle w:val="NormalWeb"/>
        <w:spacing w:before="0" w:beforeAutospacing="0" w:after="0" w:afterAutospacing="0" w:line="15" w:lineRule="atLeast"/>
        <w:ind w:left="720"/>
        <w:jc w:val="both"/>
        <w:rPr>
          <w:color w:val="000000"/>
          <w:sz w:val="26"/>
          <w:szCs w:val="26"/>
        </w:rPr>
      </w:pPr>
      <w:r>
        <w:rPr>
          <w:color w:val="000000"/>
          <w:sz w:val="26"/>
          <w:szCs w:val="26"/>
        </w:rPr>
        <w:t>Сви државни и верски празници су пригодно обележени разним радионицама, приредбама или ликовним изложбама. Поред тога имали смо изложбе на тему Јесење боје, Дрво, извор живота, Јежић, и У бојама цвећа. Наша ученица Хана Ел Сајд имала је самосталну ликовну изложбу на тему Наши писци.</w:t>
      </w:r>
    </w:p>
    <w:p w:rsidR="006F381C" w:rsidRDefault="006F381C">
      <w:pPr>
        <w:pStyle w:val="NormalWeb"/>
        <w:spacing w:before="0" w:beforeAutospacing="0" w:after="0" w:afterAutospacing="0" w:line="15" w:lineRule="atLeast"/>
        <w:ind w:left="720"/>
        <w:jc w:val="both"/>
        <w:rPr>
          <w:color w:val="000000"/>
          <w:sz w:val="26"/>
          <w:szCs w:val="26"/>
        </w:rPr>
      </w:pPr>
    </w:p>
    <w:p w:rsidR="006F381C" w:rsidRDefault="00CF281A">
      <w:pPr>
        <w:pStyle w:val="NormalWeb"/>
        <w:spacing w:before="0" w:beforeAutospacing="0" w:after="0" w:afterAutospacing="0" w:line="15" w:lineRule="atLeast"/>
        <w:ind w:left="720"/>
        <w:jc w:val="both"/>
      </w:pPr>
      <w:r>
        <w:rPr>
          <w:color w:val="000000"/>
          <w:sz w:val="26"/>
          <w:szCs w:val="26"/>
        </w:rPr>
        <w:t>Сарадња са стручном службом била је на завидном нивоу. Сви проблеми који су се јављали решавани су у ходу.</w:t>
      </w:r>
    </w:p>
    <w:p w:rsidR="006F381C" w:rsidRDefault="006F381C">
      <w:pPr>
        <w:spacing w:beforeAutospacing="1" w:after="0" w:afterAutospacing="1"/>
        <w:ind w:left="1080"/>
        <w:textAlignment w:val="baseline"/>
        <w:rPr>
          <w:rFonts w:ascii="Times New Roman" w:hAnsi="Times New Roman" w:cs="Times New Roman"/>
          <w:color w:val="000000"/>
          <w:sz w:val="26"/>
          <w:szCs w:val="26"/>
        </w:rPr>
      </w:pPr>
    </w:p>
    <w:p w:rsidR="006F381C" w:rsidRDefault="006F381C">
      <w:pPr>
        <w:spacing w:after="240"/>
      </w:pPr>
    </w:p>
    <w:p w:rsidR="006F381C" w:rsidRDefault="00CF281A">
      <w:pPr>
        <w:pStyle w:val="NormalWeb"/>
        <w:spacing w:before="0" w:beforeAutospacing="0" w:after="200" w:afterAutospacing="0" w:line="15" w:lineRule="atLeast"/>
        <w:ind w:left="720"/>
        <w:jc w:val="right"/>
      </w:pPr>
      <w:r>
        <w:rPr>
          <w:color w:val="000000"/>
          <w:sz w:val="26"/>
          <w:szCs w:val="26"/>
        </w:rPr>
        <w:t>Извештај припремио руководилац актив Валентина Стојачић</w:t>
      </w:r>
    </w:p>
    <w:p w:rsidR="006F381C" w:rsidRDefault="006F381C"/>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82" w:name="_Toc208496395"/>
      <w:r>
        <w:rPr>
          <w:rFonts w:ascii="Times New Roman" w:eastAsiaTheme="majorEastAsia" w:hAnsi="Times New Roman" w:cs="Times New Roman"/>
          <w:b/>
          <w:i/>
          <w:sz w:val="32"/>
          <w:szCs w:val="32"/>
          <w:u w:val="single"/>
          <w:lang w:val="sr-Cyrl-RS"/>
        </w:rPr>
        <w:t>Извештај о раду стручних већа за области предмета</w:t>
      </w:r>
      <w:bookmarkEnd w:id="82"/>
    </w:p>
    <w:p w:rsidR="006F381C" w:rsidRDefault="006F381C">
      <w:pPr>
        <w:jc w:val="center"/>
        <w:rPr>
          <w:rFonts w:ascii="Times New Roman" w:hAnsi="Times New Roman" w:cs="Times New Roman"/>
          <w:b/>
          <w:i/>
          <w:color w:val="FF0000"/>
          <w:sz w:val="28"/>
          <w:szCs w:val="28"/>
          <w:u w:val="single"/>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3" w:name="_Toc208496396"/>
      <w:r>
        <w:rPr>
          <w:rFonts w:ascii="Times New Roman" w:eastAsiaTheme="majorEastAsia" w:hAnsi="Times New Roman" w:cstheme="majorBidi"/>
          <w:b/>
          <w:sz w:val="26"/>
          <w:szCs w:val="26"/>
          <w:lang w:val="sr-Cyrl-RS"/>
        </w:rPr>
        <w:lastRenderedPageBreak/>
        <w:t>Извештај о раду Стручног већа за српски језик и књижевност</w:t>
      </w:r>
      <w:bookmarkEnd w:id="83"/>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495"/>
        <w:gridCol w:w="5154"/>
        <w:gridCol w:w="1261"/>
        <w:gridCol w:w="1720"/>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Начин остваривања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Август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Израђен је годишњи план рада.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Усклађени су оперативни планови чланова, а посебно у вези са домаћом лектиром.</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са школском библиотеком.</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Уједначени су критеријуми оцењивања.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Утврђени су распореди писмених задатака, контролних вежби и тестова ( измене у правилницима)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Организован је рад слободних активности (секције, додатна и допунска настава)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Осмишљене су стратегије подршке за инклузивно образовање, израђени прилагођени планови.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Организовано обележавање Дана писмености 8. септембра</w:t>
            </w:r>
          </w:p>
          <w:p w:rsidR="006F381C" w:rsidRDefault="006F381C">
            <w:pPr>
              <w:spacing w:after="24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Састанак</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Септембар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Унапређен је рад секције обједињавањем драмског, новинарског и литерарног дела.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Обележен је Европски дан језика 26. септембра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Ућешће у пројектима: „Читалићи“.</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новембар 2024.</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Обележена је Вукова недеља. </w:t>
            </w:r>
          </w:p>
          <w:p w:rsidR="006F381C" w:rsidRDefault="006F381C">
            <w:pPr>
              <w:shd w:val="clear" w:color="auto" w:fill="FFFFFF"/>
              <w:spacing w:after="0" w:line="240" w:lineRule="auto"/>
              <w:rPr>
                <w:rFonts w:ascii="Times New Roman" w:eastAsia="Times New Roman" w:hAnsi="Times New Roman" w:cs="Times New Roman"/>
                <w:sz w:val="24"/>
                <w:szCs w:val="24"/>
                <w:lang w:eastAsia="sr-Latn-RS"/>
              </w:rPr>
            </w:pPr>
          </w:p>
          <w:p w:rsidR="006F381C" w:rsidRDefault="006F381C">
            <w:pPr>
              <w:shd w:val="clear" w:color="auto" w:fill="FFFFFF"/>
              <w:spacing w:after="0" w:line="240" w:lineRule="auto"/>
              <w:rPr>
                <w:rFonts w:ascii="Times New Roman" w:eastAsia="Times New Roman" w:hAnsi="Times New Roman" w:cs="Times New Roman"/>
                <w:sz w:val="24"/>
                <w:szCs w:val="24"/>
                <w:lang w:eastAsia="sr-Latn-RS"/>
              </w:rPr>
            </w:pP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Обављен договор о међусобним посетама часова у циљу размене позитивних искустава</w:t>
            </w:r>
          </w:p>
          <w:p w:rsidR="006F381C" w:rsidRDefault="006F381C">
            <w:pPr>
              <w:shd w:val="clear" w:color="auto" w:fill="FFFFFF"/>
              <w:spacing w:after="0" w:line="240" w:lineRule="auto"/>
              <w:rPr>
                <w:rFonts w:ascii="Times New Roman" w:eastAsia="Times New Roman" w:hAnsi="Times New Roman" w:cs="Times New Roman"/>
                <w:sz w:val="24"/>
                <w:szCs w:val="24"/>
                <w:lang w:eastAsia="sr-Latn-RS"/>
              </w:rPr>
            </w:pP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Обављен договор о начину праћења конкурса и узимању учешћа на истим</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јануар 2025.</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Извршена је анализа успеха рада у наставним и ваннаставним активностима у првом полугодишту и остварености стандарда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Обављен је договор око припреме, организације и реализације језичких и рецитаторских такмичења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Обележена је Светосавска недеља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април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Договорен је начин  обележавања Недеље сећања и заједништва почетком маја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Организовани су Исидорини дани у јуну (почетак)</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Анализирани су ефекти прилагођених планова за ученике из инклузивног образовања</w:t>
            </w:r>
          </w:p>
          <w:p w:rsidR="006F381C" w:rsidRDefault="006F381C">
            <w:pPr>
              <w:shd w:val="clear" w:color="auto" w:fill="FFFFFF"/>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Јун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Договорен је избор уџбеника за идућу школску годину</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Анализиран успех ученика на крају наставне године и сагледавање успешности рада Стручног већа за матерњи језик</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Анализиран рад секције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Обављена анализа успеха на завршном испиту</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4" w:name="_Toc208496397"/>
      <w:r>
        <w:rPr>
          <w:rFonts w:ascii="Times New Roman" w:eastAsiaTheme="majorEastAsia" w:hAnsi="Times New Roman" w:cstheme="majorBidi"/>
          <w:b/>
          <w:sz w:val="26"/>
          <w:szCs w:val="26"/>
          <w:lang w:val="sr-Cyrl-RS"/>
        </w:rPr>
        <w:t>Извештај о раду Стручног већа математике</w:t>
      </w:r>
      <w:bookmarkEnd w:id="84"/>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3952"/>
        <w:gridCol w:w="2426"/>
        <w:gridCol w:w="1768"/>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Начин остваривања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5.9.2024.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 Конституисање већа</w:t>
            </w:r>
            <w:r>
              <w:rPr>
                <w:rFonts w:ascii="Times New Roman" w:eastAsia="Times New Roman" w:hAnsi="Times New Roman" w:cs="Times New Roman"/>
                <w:color w:val="000000"/>
                <w:lang w:eastAsia="sr-Latn-RS"/>
              </w:rPr>
              <w:br/>
              <w:t>2. Усвајање плана рада</w:t>
            </w:r>
            <w:r>
              <w:rPr>
                <w:rFonts w:ascii="Times New Roman" w:eastAsia="Times New Roman" w:hAnsi="Times New Roman" w:cs="Times New Roman"/>
                <w:color w:val="000000"/>
                <w:lang w:eastAsia="sr-Latn-RS"/>
              </w:rPr>
              <w:br/>
              <w:t>3. Распоред допунске и додатне наставе и математичке секције</w:t>
            </w:r>
            <w:r>
              <w:rPr>
                <w:rFonts w:ascii="Times New Roman" w:eastAsia="Times New Roman" w:hAnsi="Times New Roman" w:cs="Times New Roman"/>
                <w:color w:val="000000"/>
                <w:lang w:eastAsia="sr-Latn-RS"/>
              </w:rPr>
              <w:br/>
              <w:t>4. Распоред контролних вежби</w:t>
            </w:r>
            <w:r>
              <w:rPr>
                <w:rFonts w:ascii="Times New Roman" w:eastAsia="Times New Roman" w:hAnsi="Times New Roman" w:cs="Times New Roman"/>
                <w:color w:val="000000"/>
                <w:lang w:eastAsia="sr-Latn-RS"/>
              </w:rPr>
              <w:br/>
              <w:t>5. Усклађивање критеријума оцењивања</w:t>
            </w:r>
            <w:r>
              <w:rPr>
                <w:rFonts w:ascii="Times New Roman" w:eastAsia="Times New Roman" w:hAnsi="Times New Roman" w:cs="Times New Roman"/>
                <w:color w:val="000000"/>
                <w:lang w:eastAsia="sr-Latn-RS"/>
              </w:rPr>
              <w:br/>
              <w:t>6. Досијеи ученика</w:t>
            </w:r>
            <w:r>
              <w:rPr>
                <w:rFonts w:ascii="Times New Roman" w:eastAsia="Times New Roman" w:hAnsi="Times New Roman" w:cs="Times New Roman"/>
                <w:color w:val="000000"/>
                <w:lang w:eastAsia="sr-Latn-RS"/>
              </w:rPr>
              <w:br/>
              <w:t>7. Угледни часови</w:t>
            </w:r>
            <w:r>
              <w:rPr>
                <w:rFonts w:ascii="Times New Roman" w:eastAsia="Times New Roman" w:hAnsi="Times New Roman" w:cs="Times New Roman"/>
                <w:color w:val="000000"/>
                <w:lang w:eastAsia="sr-Latn-RS"/>
              </w:rPr>
              <w:br/>
              <w:t>8. Договор о стручном усавршавању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Ивана Шијачић, Татјана савић, Горана Дацић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8.11.2024.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 Анализа успеха ученика на крају првог класификационог периода</w:t>
            </w:r>
            <w:r>
              <w:rPr>
                <w:rFonts w:ascii="Times New Roman" w:eastAsia="Times New Roman" w:hAnsi="Times New Roman" w:cs="Times New Roman"/>
                <w:color w:val="000000"/>
                <w:lang w:eastAsia="sr-Latn-RS"/>
              </w:rPr>
              <w:br/>
              <w:t>2. Уједначавање критеријума оцењивања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Ивана Шијачић, Татјана савић, Горана Дацић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26.12.2024.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 Анализа успеха ученика на крају првог полугодишта</w:t>
            </w:r>
            <w:r>
              <w:rPr>
                <w:rFonts w:ascii="Times New Roman" w:eastAsia="Times New Roman" w:hAnsi="Times New Roman" w:cs="Times New Roman"/>
                <w:color w:val="000000"/>
                <w:lang w:eastAsia="sr-Latn-RS"/>
              </w:rPr>
              <w:br/>
              <w:t>2. Остварени часови допунске, додатне наставе и припремне наставе за осми разред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Ивана Шијачић, Татјана савић, Горана Дацић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6.3.2025.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lang w:eastAsia="sr-Latn-RS"/>
              </w:rPr>
              <w:t>1. Избор уџбеника за седми разред</w:t>
            </w:r>
            <w:r>
              <w:rPr>
                <w:rFonts w:ascii="Times New Roman" w:eastAsia="Times New Roman" w:hAnsi="Times New Roman" w:cs="Times New Roman"/>
                <w:color w:val="000000"/>
                <w:lang w:eastAsia="sr-Latn-RS"/>
              </w:rPr>
              <w:br/>
              <w:t>2. Дан броја ПИ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Ивана Шијачић, Татјана савић, Горана Дацић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CF281A">
      <w:pPr>
        <w:keepNext/>
        <w:keepLines/>
        <w:spacing w:before="40" w:after="0"/>
        <w:jc w:val="center"/>
        <w:outlineLvl w:val="1"/>
        <w:rPr>
          <w:rFonts w:ascii="Times New Roman" w:eastAsiaTheme="majorEastAsia" w:hAnsi="Times New Roman" w:cstheme="majorBidi"/>
          <w:b/>
          <w:color w:val="FF0000"/>
          <w:sz w:val="26"/>
          <w:szCs w:val="26"/>
          <w:lang w:val="sr-Cyrl-RS"/>
        </w:rPr>
      </w:pPr>
      <w:r>
        <w:rPr>
          <w:rFonts w:ascii="Times New Roman" w:eastAsia="Times New Roman" w:hAnsi="Times New Roman" w:cs="Times New Roman"/>
          <w:sz w:val="24"/>
          <w:szCs w:val="24"/>
          <w:lang w:eastAsia="sr-Latn-RS"/>
        </w:rPr>
        <w:br/>
      </w:r>
    </w:p>
    <w:p w:rsidR="006F381C" w:rsidRDefault="006F381C">
      <w:pPr>
        <w:rPr>
          <w:rFonts w:ascii="Times New Roman" w:hAnsi="Times New Roman" w:cs="Times New Roman"/>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5" w:name="_Toc208496398"/>
      <w:r>
        <w:rPr>
          <w:rFonts w:ascii="Times New Roman" w:eastAsiaTheme="majorEastAsia" w:hAnsi="Times New Roman" w:cstheme="majorBidi"/>
          <w:b/>
          <w:sz w:val="26"/>
          <w:szCs w:val="26"/>
          <w:lang w:val="sr-Cyrl-RS"/>
        </w:rPr>
        <w:t>Извештај о раду Стручног већа за страни језик</w:t>
      </w:r>
      <w:bookmarkEnd w:id="85"/>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rPr>
          <w:lang w:val="sr-Cyrl-RS"/>
        </w:rPr>
      </w:pPr>
      <w:r>
        <w:rPr>
          <w:lang w:val="sr-Cyrl-RS"/>
        </w:rPr>
        <w:t xml:space="preserve">     </w:t>
      </w:r>
    </w:p>
    <w:tbl>
      <w:tblPr>
        <w:tblW w:w="0" w:type="auto"/>
        <w:tblInd w:w="-40" w:type="dxa"/>
        <w:tblCellMar>
          <w:top w:w="15" w:type="dxa"/>
          <w:left w:w="15" w:type="dxa"/>
          <w:bottom w:w="15" w:type="dxa"/>
          <w:right w:w="15" w:type="dxa"/>
        </w:tblCellMar>
        <w:tblLook w:val="04A0" w:firstRow="1" w:lastRow="0" w:firstColumn="1" w:lastColumn="0" w:noHBand="0" w:noVBand="1"/>
      </w:tblPr>
      <w:tblGrid>
        <w:gridCol w:w="1921"/>
        <w:gridCol w:w="2717"/>
        <w:gridCol w:w="2273"/>
        <w:gridCol w:w="2763"/>
      </w:tblGrid>
      <w:tr w:rsidR="006F381C">
        <w:trPr>
          <w:trHeight w:val="82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b/>
                <w:bCs/>
                <w:i/>
                <w:iCs/>
                <w:color w:val="000000"/>
                <w:shd w:val="clear" w:color="auto" w:fill="FFFFFF"/>
              </w:rPr>
              <w:t>Време реализације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right="60"/>
              <w:jc w:val="center"/>
            </w:pPr>
            <w:r>
              <w:rPr>
                <w:b/>
                <w:bCs/>
                <w:i/>
                <w:iCs/>
                <w:color w:val="000000"/>
                <w:shd w:val="clear" w:color="auto" w:fill="FFFFFF"/>
              </w:rPr>
              <w:t>Активности/теме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right="200"/>
              <w:jc w:val="center"/>
            </w:pPr>
            <w:r>
              <w:rPr>
                <w:b/>
                <w:bCs/>
                <w:i/>
                <w:iCs/>
                <w:color w:val="000000"/>
                <w:shd w:val="clear" w:color="auto" w:fill="FFFFFF"/>
              </w:rPr>
              <w:t>Начин реализације: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b/>
                <w:bCs/>
                <w:i/>
                <w:iCs/>
                <w:color w:val="000000"/>
                <w:shd w:val="clear" w:color="auto" w:fill="FFFFFF"/>
              </w:rPr>
              <w:t>Носиоци реализације</w:t>
            </w:r>
          </w:p>
        </w:tc>
      </w:tr>
      <w:tr w:rsidR="006F381C">
        <w:trPr>
          <w:trHeight w:val="318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30.092024..год.</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pacing w:before="0" w:beforeAutospacing="0" w:after="200" w:afterAutospacing="0" w:line="15" w:lineRule="atLeast"/>
            </w:pPr>
            <w:r>
              <w:rPr>
                <w:rFonts w:ascii="Calibri" w:hAnsi="Calibri" w:cs="Calibri"/>
                <w:color w:val="000000"/>
                <w:sz w:val="22"/>
                <w:szCs w:val="22"/>
              </w:rPr>
              <w:t>1.Набавка нових наставних средстава</w:t>
            </w:r>
          </w:p>
          <w:p w:rsidR="006F381C" w:rsidRDefault="00CF281A">
            <w:pPr>
              <w:pStyle w:val="NormalWeb"/>
              <w:spacing w:before="0" w:beforeAutospacing="0" w:after="200" w:afterAutospacing="0" w:line="15" w:lineRule="atLeast"/>
            </w:pPr>
            <w:r>
              <w:rPr>
                <w:color w:val="000000"/>
              </w:rPr>
              <w:t>2.Договор око  плана писмених провера</w:t>
            </w:r>
          </w:p>
          <w:p w:rsidR="006F381C" w:rsidRDefault="00CF281A">
            <w:pPr>
              <w:pStyle w:val="NormalWeb"/>
              <w:spacing w:before="0" w:beforeAutospacing="0" w:after="200" w:afterAutospacing="0" w:line="15" w:lineRule="atLeast"/>
            </w:pPr>
            <w:r>
              <w:rPr>
                <w:rFonts w:ascii="Calibri" w:hAnsi="Calibri" w:cs="Calibri"/>
                <w:color w:val="000000"/>
                <w:sz w:val="22"/>
                <w:szCs w:val="22"/>
              </w:rPr>
              <w:t>3. Извештај одржаних семинара</w:t>
            </w:r>
          </w:p>
          <w:p w:rsidR="006F381C" w:rsidRDefault="00CF281A">
            <w:pPr>
              <w:pStyle w:val="NormalWeb"/>
              <w:spacing w:before="0" w:beforeAutospacing="0" w:after="200" w:afterAutospacing="0" w:line="15" w:lineRule="atLeast"/>
            </w:pPr>
            <w:r>
              <w:rPr>
                <w:rFonts w:ascii="Calibri" w:hAnsi="Calibri" w:cs="Calibri"/>
                <w:color w:val="000000"/>
                <w:sz w:val="22"/>
                <w:szCs w:val="22"/>
              </w:rPr>
              <w:t>4.Корелација и саарадња око инклузивне наставе4.</w:t>
            </w:r>
          </w:p>
          <w:p w:rsidR="006F381C" w:rsidRDefault="00CF281A">
            <w:pPr>
              <w:pStyle w:val="NormalWeb"/>
              <w:spacing w:before="0" w:beforeAutospacing="0" w:after="200" w:afterAutospacing="0" w:line="15" w:lineRule="atLeast"/>
            </w:pPr>
            <w:r>
              <w:rPr>
                <w:rFonts w:ascii="Calibri" w:hAnsi="Calibri" w:cs="Calibri"/>
                <w:color w:val="000000"/>
                <w:sz w:val="22"/>
                <w:szCs w:val="22"/>
              </w:rPr>
              <w:t>5Обележавање Дечије недеље активности</w:t>
            </w:r>
          </w:p>
          <w:p w:rsidR="006F381C" w:rsidRDefault="006F381C">
            <w:pPr>
              <w:textAlignment w:val="top"/>
            </w:pPr>
          </w:p>
          <w:p w:rsidR="006F381C" w:rsidRDefault="006F381C">
            <w:pPr>
              <w:pStyle w:val="NormalWeb"/>
              <w:shd w:val="clear" w:color="auto" w:fill="FFFFFF"/>
              <w:spacing w:before="0" w:beforeAutospacing="0" w:after="0" w:afterAutospacing="0" w:line="15" w:lineRule="atLeast"/>
              <w:ind w:left="560"/>
              <w:jc w:val="center"/>
            </w:pP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1.Састанак чланова актива(Детаљни извештај у ес дневнику)стручног актива , састанци у електронском облику и уживо)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Чланови актива:Оливера Козлина(Енглески језик),Јелена Васовић-ТерѕијовскиЕнглески језик),Снежана Мишчевић(Француски језик),Ведрана ПавичевићПап(Енглески језик),Маја Тодоров-Филиповић(Енглески језик),Дева Хинић(Француски језик).</w:t>
            </w:r>
          </w:p>
        </w:tc>
      </w:tr>
      <w:tr w:rsidR="006F381C">
        <w:trPr>
          <w:trHeight w:val="318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18.11.2024 год</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pacing w:before="0" w:beforeAutospacing="0" w:after="200" w:afterAutospacing="0" w:line="15" w:lineRule="atLeast"/>
              <w:jc w:val="center"/>
            </w:pPr>
            <w:r>
              <w:rPr>
                <w:rFonts w:ascii="Calibri" w:hAnsi="Calibri" w:cs="Calibri"/>
                <w:color w:val="000000"/>
                <w:sz w:val="22"/>
                <w:szCs w:val="22"/>
              </w:rPr>
              <w:t>1.Успех ученика на крају првог квартала</w:t>
            </w:r>
          </w:p>
          <w:p w:rsidR="006F381C" w:rsidRDefault="00CF281A">
            <w:pPr>
              <w:pStyle w:val="NormalWeb"/>
              <w:spacing w:before="0" w:beforeAutospacing="0" w:after="200" w:afterAutospacing="0" w:line="15" w:lineRule="atLeast"/>
              <w:jc w:val="center"/>
            </w:pPr>
            <w:r>
              <w:rPr>
                <w:color w:val="000000"/>
              </w:rPr>
              <w:t>2.Присуство ученика на допунској , додатној настави и припрема за такмиченје</w:t>
            </w:r>
          </w:p>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3.Разно, семинари</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2.Састанак чланова актива(Детаљни извештај у ес дневнику)стручног актива , састанци у електронском облику и уживо)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Чланови актива</w:t>
            </w:r>
          </w:p>
        </w:tc>
      </w:tr>
      <w:tr w:rsidR="006F381C">
        <w:trPr>
          <w:trHeight w:val="318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lastRenderedPageBreak/>
              <w:t>26..12. 2024..год.</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pacing w:before="0" w:beforeAutospacing="0" w:after="200" w:afterAutospacing="0" w:line="15" w:lineRule="atLeast"/>
              <w:jc w:val="center"/>
            </w:pPr>
            <w:r>
              <w:rPr>
                <w:rFonts w:ascii="Calibri" w:hAnsi="Calibri" w:cs="Calibri"/>
                <w:color w:val="000000"/>
                <w:sz w:val="22"/>
                <w:szCs w:val="22"/>
              </w:rPr>
              <w:t>1.Analiza uspeha na kraju prvog polugodista</w:t>
            </w:r>
          </w:p>
          <w:p w:rsidR="006F381C" w:rsidRDefault="00CF281A">
            <w:pPr>
              <w:pStyle w:val="NormalWeb"/>
              <w:spacing w:before="0" w:beforeAutospacing="0" w:after="200" w:afterAutospacing="0" w:line="15" w:lineRule="atLeast"/>
              <w:jc w:val="center"/>
            </w:pPr>
            <w:r>
              <w:rPr>
                <w:rFonts w:ascii="Calibri" w:hAnsi="Calibri" w:cs="Calibri"/>
                <w:color w:val="000000"/>
                <w:sz w:val="22"/>
                <w:szCs w:val="22"/>
              </w:rPr>
              <w:t>2.Realizacija plana programa</w:t>
            </w:r>
          </w:p>
          <w:p w:rsidR="006F381C" w:rsidRDefault="00CF281A">
            <w:pPr>
              <w:pStyle w:val="NormalWeb"/>
              <w:spacing w:before="0" w:beforeAutospacing="0" w:after="200" w:afterAutospacing="0" w:line="15" w:lineRule="atLeast"/>
              <w:jc w:val="center"/>
            </w:pPr>
            <w:r>
              <w:rPr>
                <w:color w:val="000000"/>
              </w:rPr>
              <w:t>3.Разно</w:t>
            </w:r>
          </w:p>
          <w:p w:rsidR="006F381C" w:rsidRDefault="006F381C">
            <w:pPr>
              <w:pStyle w:val="NormalWeb"/>
              <w:shd w:val="clear" w:color="auto" w:fill="FFFFFF"/>
              <w:spacing w:before="0" w:beforeAutospacing="0" w:after="0" w:afterAutospacing="0" w:line="15" w:lineRule="atLeast"/>
              <w:ind w:left="560"/>
              <w:jc w:val="center"/>
            </w:pP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3.Састанак чланова актива(Детаљни извештај у ес дневнику)стручног актива , састанци у електронском облику и уживо)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Чланови актива</w:t>
            </w:r>
          </w:p>
        </w:tc>
      </w:tr>
      <w:tr w:rsidR="006F381C">
        <w:trPr>
          <w:trHeight w:val="318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28.4.2025 god.</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1.Успех на крају 3. квартала</w:t>
            </w:r>
          </w:p>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2. Избор уџбеника за 3. и 7. разред</w:t>
            </w:r>
          </w:p>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3. разно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4.Састанак чланова актива(Детаљни извештај у ес дневнику)стручног актива , састанци у електронском облику и уживо)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Чланови актива</w:t>
            </w:r>
          </w:p>
        </w:tc>
      </w:tr>
      <w:tr w:rsidR="006F381C">
        <w:trPr>
          <w:trHeight w:val="318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27.6.2025.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1.Успех на крају школске године 202472025.</w:t>
            </w:r>
          </w:p>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2.Такмичења , допунске , додатне</w:t>
            </w:r>
          </w:p>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3.разно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5.Састанак чланова актива(Детаљни извештај у свесци евиденцие стручног актива).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Чланови актива</w:t>
            </w:r>
          </w:p>
        </w:tc>
      </w:tr>
      <w:tr w:rsidR="006F381C">
        <w:trPr>
          <w:trHeight w:val="3180"/>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28.02.2017.год.</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1.Извештај са такмичења страног језика на општинском нивоу 2016-2017 и </w:t>
            </w:r>
          </w:p>
          <w:p w:rsidR="006F381C" w:rsidRDefault="00CF281A">
            <w:pPr>
              <w:pStyle w:val="NormalWeb"/>
              <w:shd w:val="clear" w:color="auto" w:fill="FFFFFF"/>
              <w:spacing w:before="0" w:beforeAutospacing="0" w:after="0" w:afterAutospacing="0" w:line="15" w:lineRule="atLeast"/>
              <w:jc w:val="center"/>
            </w:pPr>
            <w:r>
              <w:rPr>
                <w:color w:val="000000"/>
                <w:sz w:val="20"/>
                <w:szCs w:val="20"/>
                <w:shd w:val="clear" w:color="auto" w:fill="FFFFFF"/>
              </w:rPr>
              <w:t>2.разно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6.Састанак чланова актива(Детаљни извештај у свесци евиденцие стручног актива).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z w:val="20"/>
                <w:szCs w:val="20"/>
                <w:shd w:val="clear" w:color="auto" w:fill="FFFFFF"/>
              </w:rPr>
              <w:t>Чланови актива</w:t>
            </w:r>
          </w:p>
        </w:tc>
      </w:tr>
      <w:tr w:rsidR="006F381C">
        <w:trPr>
          <w:trHeight w:val="1820"/>
        </w:trPr>
        <w:tc>
          <w:tcPr>
            <w:tcW w:w="0" w:type="auto"/>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6F381C" w:rsidRDefault="00CF281A">
            <w:pPr>
              <w:pStyle w:val="NormalWeb"/>
              <w:shd w:val="clear" w:color="auto" w:fill="FFFFFF"/>
              <w:spacing w:before="0" w:beforeAutospacing="0" w:after="0" w:afterAutospacing="0" w:line="15" w:lineRule="atLeast"/>
              <w:ind w:left="560"/>
              <w:jc w:val="center"/>
            </w:pPr>
            <w:r>
              <w:rPr>
                <w:color w:val="000000"/>
                <w:shd w:val="clear" w:color="auto" w:fill="FFFFFF"/>
              </w:rPr>
              <w:lastRenderedPageBreak/>
              <w:t>* Начини праћења реализације програма стручног већа и носиоци праћења: </w:t>
            </w:r>
          </w:p>
          <w:p w:rsidR="006F381C" w:rsidRDefault="006F381C">
            <w:pPr>
              <w:pStyle w:val="NormalWeb"/>
              <w:shd w:val="clear" w:color="auto" w:fill="FFFFFF"/>
              <w:spacing w:before="0" w:beforeAutospacing="0" w:after="0" w:afterAutospacing="0" w:line="15" w:lineRule="atLeast"/>
              <w:ind w:left="560"/>
              <w:jc w:val="center"/>
            </w:pPr>
          </w:p>
          <w:p w:rsidR="006F381C" w:rsidRDefault="006F381C">
            <w:pPr>
              <w:pStyle w:val="NormalWeb"/>
              <w:shd w:val="clear" w:color="auto" w:fill="FFFFFF"/>
              <w:spacing w:before="0" w:beforeAutospacing="0" w:after="0" w:afterAutospacing="0" w:line="15" w:lineRule="atLeast"/>
              <w:ind w:left="560"/>
              <w:jc w:val="center"/>
            </w:pPr>
          </w:p>
          <w:p w:rsidR="006F381C" w:rsidRDefault="006F381C">
            <w:pPr>
              <w:pStyle w:val="NormalWeb"/>
              <w:shd w:val="clear" w:color="auto" w:fill="FFFFFF"/>
              <w:spacing w:before="0" w:beforeAutospacing="0" w:after="0" w:afterAutospacing="0" w:line="15" w:lineRule="atLeast"/>
              <w:ind w:left="560"/>
              <w:jc w:val="center"/>
            </w:pPr>
          </w:p>
          <w:p w:rsidR="006F381C" w:rsidRDefault="006F381C">
            <w:pPr>
              <w:pStyle w:val="NormalWeb"/>
              <w:shd w:val="clear" w:color="auto" w:fill="FFFFFF"/>
              <w:spacing w:before="0" w:beforeAutospacing="0" w:after="0" w:afterAutospacing="0" w:line="15" w:lineRule="atLeast"/>
              <w:ind w:left="560"/>
              <w:jc w:val="center"/>
            </w:pPr>
          </w:p>
        </w:tc>
      </w:tr>
    </w:tbl>
    <w:p w:rsidR="006F381C" w:rsidRDefault="00CF281A">
      <w:pPr>
        <w:pStyle w:val="NormalWeb"/>
        <w:spacing w:before="0" w:beforeAutospacing="0" w:after="0" w:afterAutospacing="0" w:line="15" w:lineRule="atLeast"/>
        <w:jc w:val="center"/>
      </w:pPr>
      <w:r>
        <w:rPr>
          <w:color w:val="000000"/>
          <w:sz w:val="20"/>
          <w:szCs w:val="20"/>
        </w:rPr>
        <w:t>Стручни актив страних језика</w:t>
      </w:r>
    </w:p>
    <w:p w:rsidR="006F381C" w:rsidRDefault="006F381C">
      <w:pPr>
        <w:rPr>
          <w:lang w:bidi="th-TH"/>
        </w:rPr>
      </w:pPr>
    </w:p>
    <w:p w:rsidR="006F381C" w:rsidRDefault="006F381C">
      <w:pPr>
        <w:keepNext/>
        <w:keepLines/>
        <w:spacing w:before="40" w:after="0"/>
        <w:jc w:val="both"/>
        <w:outlineLvl w:val="1"/>
        <w:rPr>
          <w:rFonts w:ascii="Helvetica" w:hAnsi="Helvetica" w:cs="Helvetica"/>
          <w:iCs/>
          <w:lang w:val="sr-Cyrl-CS" w:bidi="th-TH"/>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6" w:name="_Toc208496399"/>
      <w:r>
        <w:rPr>
          <w:rFonts w:ascii="Times New Roman" w:eastAsiaTheme="majorEastAsia" w:hAnsi="Times New Roman" w:cstheme="majorBidi"/>
          <w:b/>
          <w:sz w:val="26"/>
          <w:szCs w:val="26"/>
          <w:lang w:val="sr-Cyrl-RS"/>
        </w:rPr>
        <w:t>Извештај о раду Стручног већа друштвених наука</w:t>
      </w:r>
      <w:bookmarkEnd w:id="86"/>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Током школске 2024/2025.године одржано је четири састанка Стручног већа друштвених наука.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Први састанак одржан је 31.8.2024.године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На састанку је усвојен план рада.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Договарано је о активностима Дечије недеље.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4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Други састанак одржан је 3.11.2024.године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Након првог класификационог периода, разговарано је о напредовању ученика по иоп-у и реализацији допунске и додатненаставе.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Планирани су угледни часови</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Трећи састанак одржан је 23.1.2025.године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Приоритет састанка била су припреме за предстојећа такмићења и припреме за завршни испит.</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Четврти састанак одржан је  4.5.2025.</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На састанку је анализиран пробни завршни испит и начини побољшања резултата .</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Договорена је подела одељења, која је предата на усвајање.</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7" w:name="_Toc208496400"/>
      <w:r>
        <w:rPr>
          <w:rFonts w:ascii="Times New Roman" w:eastAsiaTheme="majorEastAsia" w:hAnsi="Times New Roman" w:cstheme="majorBidi"/>
          <w:b/>
          <w:sz w:val="26"/>
          <w:szCs w:val="26"/>
          <w:lang w:val="sr-Cyrl-RS"/>
        </w:rPr>
        <w:t>Извештај о раду Стручног већа природних наука</w:t>
      </w:r>
      <w:bookmarkEnd w:id="87"/>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580"/>
        <w:gridCol w:w="3801"/>
        <w:gridCol w:w="1259"/>
        <w:gridCol w:w="2990"/>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Начин остваривања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Просторије школе</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Август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Конституисање већа и усвајање плана рада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Усклађивање планова рада по предметима и евиденција осталих облика рада са ђацима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3. Планирање стручног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Чланови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Договор међу члановима већа</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Разговор о појединачним плановима стручног усавршавања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Октобар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Потребна опрема и наставна средства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 План активности за Дечју недељу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Планирање допунске, додатне наставе и секција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Договор међу члановима већа</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Изношење појединачних планова и усклађивање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Октобар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Анализа успеха ученика на крају првог квартала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Разговор о успеху ученика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Децембар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 Израда распореда допунске наставе за време зимског распуста</w:t>
            </w:r>
          </w:p>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 Анализа успеха ученика на крају првог полугодишта</w:t>
            </w:r>
          </w:p>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 Припреме за такмичења</w:t>
            </w:r>
          </w:p>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4.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Договор и усклађивање термина допунске и припремне наставе</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Разговор о успеху ученика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Одабир уџбеника за 7. разред следећу школску годину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Предлог структуре радног времена наставника за наредну школску годину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Договор о подели часова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Јун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 Анализа завршног испита</w:t>
            </w:r>
          </w:p>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 Анализа успеха на крају 2024/25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Разговор о постигнутим резултатима</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Анализа</w:t>
            </w:r>
          </w:p>
        </w:tc>
      </w:tr>
    </w:tbl>
    <w:p w:rsidR="006F381C" w:rsidRDefault="006F381C">
      <w:pPr>
        <w:suppressAutoHyphens/>
        <w:spacing w:after="0" w:line="240" w:lineRule="auto"/>
        <w:rPr>
          <w:rFonts w:ascii="Liberation Serif" w:eastAsia="Songti SC" w:hAnsi="Liberation Serif" w:cs="Arial Unicode MS"/>
          <w:kern w:val="2"/>
          <w:sz w:val="24"/>
          <w:szCs w:val="24"/>
          <w:lang w:val="en-GB" w:eastAsia="zh-CN" w:bidi="hi-IN"/>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8" w:name="_Toc208496401"/>
      <w:r>
        <w:rPr>
          <w:rFonts w:ascii="Times New Roman" w:eastAsiaTheme="majorEastAsia" w:hAnsi="Times New Roman" w:cstheme="majorBidi"/>
          <w:b/>
          <w:sz w:val="26"/>
          <w:szCs w:val="26"/>
          <w:lang w:val="sr-Cyrl-RS"/>
        </w:rPr>
        <w:t>Извештај о раду Стручног већа за техничко и информатичко образовање</w:t>
      </w:r>
      <w:bookmarkEnd w:id="88"/>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pStyle w:val="NormalWeb"/>
        <w:spacing w:before="0" w:beforeAutospacing="0" w:after="0" w:afterAutospacing="0" w:line="15" w:lineRule="atLeast"/>
        <w:jc w:val="both"/>
      </w:pPr>
      <w:r>
        <w:rPr>
          <w:color w:val="000000"/>
          <w:sz w:val="22"/>
          <w:szCs w:val="22"/>
        </w:rPr>
        <w:t>Септембар: </w:t>
      </w:r>
    </w:p>
    <w:p w:rsidR="006F381C" w:rsidRDefault="00CF281A">
      <w:pPr>
        <w:pStyle w:val="NormalWeb"/>
        <w:spacing w:before="0" w:beforeAutospacing="0" w:after="40" w:afterAutospacing="0" w:line="15" w:lineRule="atLeast"/>
        <w:jc w:val="both"/>
      </w:pPr>
      <w:r>
        <w:rPr>
          <w:color w:val="000000"/>
          <w:sz w:val="22"/>
          <w:szCs w:val="22"/>
        </w:rPr>
        <w:t> Усвајање плана рада Стручног већа </w:t>
      </w:r>
    </w:p>
    <w:p w:rsidR="006F381C" w:rsidRDefault="00CF281A">
      <w:pPr>
        <w:pStyle w:val="NormalWeb"/>
        <w:spacing w:before="0" w:beforeAutospacing="0" w:after="40" w:afterAutospacing="0" w:line="15" w:lineRule="atLeast"/>
        <w:jc w:val="both"/>
      </w:pPr>
      <w:r>
        <w:rPr>
          <w:color w:val="000000"/>
          <w:sz w:val="22"/>
          <w:szCs w:val="22"/>
        </w:rPr>
        <w:t> Усвајање годишњег плана рада – плана и програма за , ТИО (техника и технологија) </w:t>
      </w:r>
    </w:p>
    <w:p w:rsidR="006F381C" w:rsidRDefault="00CF281A">
      <w:pPr>
        <w:pStyle w:val="NormalWeb"/>
        <w:spacing w:before="0" w:beforeAutospacing="0" w:after="40" w:afterAutospacing="0" w:line="15" w:lineRule="atLeast"/>
        <w:jc w:val="both"/>
      </w:pPr>
      <w:r>
        <w:rPr>
          <w:color w:val="000000"/>
          <w:sz w:val="22"/>
          <w:szCs w:val="22"/>
        </w:rPr>
        <w:t> Преглед постојећих и сачињавање листе најпотребнијих наставних средстава за опремање кабинета </w:t>
      </w:r>
    </w:p>
    <w:p w:rsidR="006F381C" w:rsidRDefault="00CF281A">
      <w:pPr>
        <w:pStyle w:val="NormalWeb"/>
        <w:spacing w:before="0" w:beforeAutospacing="0" w:after="40" w:afterAutospacing="0" w:line="15" w:lineRule="atLeast"/>
        <w:jc w:val="both"/>
      </w:pPr>
      <w:r>
        <w:rPr>
          <w:color w:val="000000"/>
          <w:sz w:val="22"/>
          <w:szCs w:val="22"/>
        </w:rPr>
        <w:t> Подела одељења </w:t>
      </w:r>
    </w:p>
    <w:p w:rsidR="006F381C" w:rsidRDefault="00CF281A">
      <w:pPr>
        <w:pStyle w:val="NormalWeb"/>
        <w:spacing w:before="0" w:beforeAutospacing="0" w:after="40" w:afterAutospacing="0" w:line="15" w:lineRule="atLeast"/>
        <w:jc w:val="both"/>
      </w:pPr>
      <w:r>
        <w:rPr>
          <w:color w:val="000000"/>
          <w:sz w:val="22"/>
          <w:szCs w:val="22"/>
        </w:rPr>
        <w:t> Корелација садржаја међу предметима природних наука </w:t>
      </w:r>
    </w:p>
    <w:p w:rsidR="006F381C" w:rsidRDefault="00CF281A">
      <w:pPr>
        <w:pStyle w:val="NormalWeb"/>
        <w:spacing w:before="0" w:beforeAutospacing="0" w:after="0" w:afterAutospacing="0" w:line="15" w:lineRule="atLeast"/>
        <w:jc w:val="both"/>
      </w:pPr>
      <w:r>
        <w:rPr>
          <w:color w:val="000000"/>
          <w:sz w:val="22"/>
          <w:szCs w:val="22"/>
        </w:rPr>
        <w:t> Иницијално тестирање свих ученика од петог до осмог разреда из предмета , ТИО ( техника и технологија) </w:t>
      </w:r>
    </w:p>
    <w:p w:rsidR="006F381C" w:rsidRDefault="006F381C">
      <w:pPr>
        <w:jc w:val="both"/>
      </w:pPr>
    </w:p>
    <w:p w:rsidR="006F381C" w:rsidRDefault="00CF281A">
      <w:pPr>
        <w:pStyle w:val="NormalWeb"/>
        <w:spacing w:before="0" w:beforeAutospacing="0" w:after="0" w:afterAutospacing="0" w:line="15" w:lineRule="atLeast"/>
        <w:jc w:val="both"/>
      </w:pPr>
      <w:r>
        <w:rPr>
          <w:color w:val="000000"/>
          <w:sz w:val="22"/>
          <w:szCs w:val="22"/>
        </w:rPr>
        <w:t>Октобар: </w:t>
      </w:r>
    </w:p>
    <w:p w:rsidR="006F381C" w:rsidRDefault="006F381C">
      <w:pPr>
        <w:jc w:val="both"/>
      </w:pPr>
    </w:p>
    <w:p w:rsidR="006F381C" w:rsidRDefault="00CF281A">
      <w:pPr>
        <w:pStyle w:val="NormalWeb"/>
        <w:spacing w:before="0" w:beforeAutospacing="0" w:after="40" w:afterAutospacing="0" w:line="15" w:lineRule="atLeast"/>
        <w:jc w:val="both"/>
      </w:pPr>
      <w:r>
        <w:rPr>
          <w:color w:val="000000"/>
          <w:sz w:val="22"/>
          <w:szCs w:val="22"/>
        </w:rPr>
        <w:lastRenderedPageBreak/>
        <w:t> Распоред и одређивање ученика за додатну, допунску и ИОП наставу </w:t>
      </w:r>
    </w:p>
    <w:p w:rsidR="006F381C" w:rsidRDefault="00CF281A">
      <w:pPr>
        <w:pStyle w:val="NormalWeb"/>
        <w:spacing w:before="0" w:beforeAutospacing="0" w:after="0" w:afterAutospacing="0" w:line="15" w:lineRule="atLeast"/>
        <w:jc w:val="both"/>
      </w:pPr>
      <w:r>
        <w:rPr>
          <w:color w:val="000000"/>
          <w:sz w:val="22"/>
          <w:szCs w:val="22"/>
        </w:rPr>
        <w:t> Организација рада слободних активности водећи рачуна о оптерећености ученика (одговор о формирању секција) </w:t>
      </w:r>
    </w:p>
    <w:p w:rsidR="006F381C" w:rsidRDefault="006F381C">
      <w:pPr>
        <w:jc w:val="both"/>
      </w:pPr>
    </w:p>
    <w:p w:rsidR="006F381C" w:rsidRDefault="00CF281A">
      <w:pPr>
        <w:pStyle w:val="NormalWeb"/>
        <w:spacing w:before="0" w:beforeAutospacing="0" w:after="0" w:afterAutospacing="0" w:line="15" w:lineRule="atLeast"/>
        <w:jc w:val="both"/>
      </w:pPr>
      <w:r>
        <w:rPr>
          <w:color w:val="000000"/>
          <w:sz w:val="22"/>
          <w:szCs w:val="22"/>
        </w:rPr>
        <w:t>Новембар: </w:t>
      </w:r>
    </w:p>
    <w:p w:rsidR="006F381C" w:rsidRDefault="00CF281A">
      <w:pPr>
        <w:pStyle w:val="NormalWeb"/>
        <w:spacing w:before="0" w:beforeAutospacing="0" w:after="40" w:afterAutospacing="0" w:line="15" w:lineRule="atLeast"/>
        <w:jc w:val="both"/>
      </w:pPr>
      <w:r>
        <w:rPr>
          <w:color w:val="000000"/>
          <w:sz w:val="22"/>
          <w:szCs w:val="22"/>
        </w:rPr>
        <w:t> Анализа реализације садржаја програма, успех и постигнућа ученика из предмета ТИО (техника и технологија) на крају 1. тромесечја, са посебним освртом на ученике по ИОП-у </w:t>
      </w:r>
    </w:p>
    <w:p w:rsidR="006F381C" w:rsidRDefault="00CF281A">
      <w:pPr>
        <w:pStyle w:val="NormalWeb"/>
        <w:spacing w:before="0" w:beforeAutospacing="0" w:after="40" w:afterAutospacing="0" w:line="15" w:lineRule="atLeast"/>
        <w:jc w:val="both"/>
      </w:pPr>
      <w:r>
        <w:rPr>
          <w:color w:val="000000"/>
          <w:sz w:val="22"/>
          <w:szCs w:val="22"/>
        </w:rPr>
        <w:t> Анализа и резултати коришћења наставних средстава у циљу подизања квалитета наставе и мотива</w:t>
      </w:r>
      <w:r>
        <w:rPr>
          <w:color w:val="000000"/>
          <w:sz w:val="22"/>
          <w:szCs w:val="22"/>
          <w:u w:val="single"/>
        </w:rPr>
        <w:t>ције ученика</w:t>
      </w:r>
      <w:r>
        <w:rPr>
          <w:b/>
          <w:bCs/>
          <w:color w:val="000000"/>
          <w:sz w:val="22"/>
          <w:szCs w:val="22"/>
          <w:u w:val="single"/>
        </w:rPr>
        <w:t> </w:t>
      </w:r>
    </w:p>
    <w:p w:rsidR="006F381C" w:rsidRDefault="00CF281A">
      <w:pPr>
        <w:pStyle w:val="NormalWeb"/>
        <w:spacing w:before="0" w:beforeAutospacing="0" w:after="0" w:afterAutospacing="0" w:line="15" w:lineRule="atLeast"/>
        <w:jc w:val="both"/>
      </w:pPr>
      <w:r>
        <w:rPr>
          <w:b/>
          <w:bCs/>
          <w:color w:val="000000"/>
          <w:sz w:val="22"/>
          <w:szCs w:val="22"/>
          <w:u w:val="single"/>
        </w:rPr>
        <w:t xml:space="preserve"> Угледни час </w:t>
      </w:r>
      <w:r>
        <w:rPr>
          <w:color w:val="000000"/>
          <w:sz w:val="22"/>
          <w:szCs w:val="22"/>
        </w:rPr>
        <w:t xml:space="preserve">– ТИО </w:t>
      </w:r>
      <w:r>
        <w:rPr>
          <w:b/>
          <w:bCs/>
          <w:color w:val="000000"/>
          <w:sz w:val="22"/>
          <w:szCs w:val="22"/>
        </w:rPr>
        <w:t>Радуловић Александре</w:t>
      </w:r>
      <w:r>
        <w:rPr>
          <w:color w:val="000000"/>
          <w:sz w:val="22"/>
          <w:szCs w:val="22"/>
        </w:rPr>
        <w:t xml:space="preserve"> ( Опасности и заштита од насиља на интернету </w:t>
      </w:r>
    </w:p>
    <w:p w:rsidR="006F381C" w:rsidRDefault="006F381C">
      <w:pPr>
        <w:jc w:val="both"/>
      </w:pPr>
    </w:p>
    <w:p w:rsidR="006F381C" w:rsidRDefault="00CF281A">
      <w:pPr>
        <w:pStyle w:val="NormalWeb"/>
        <w:spacing w:before="0" w:beforeAutospacing="0" w:after="0" w:afterAutospacing="0" w:line="15" w:lineRule="atLeast"/>
        <w:jc w:val="both"/>
      </w:pPr>
      <w:r>
        <w:rPr>
          <w:color w:val="000000"/>
          <w:sz w:val="22"/>
          <w:szCs w:val="22"/>
        </w:rPr>
        <w:t>Децембар: </w:t>
      </w:r>
    </w:p>
    <w:p w:rsidR="006F381C" w:rsidRDefault="00CF281A">
      <w:pPr>
        <w:pStyle w:val="NormalWeb"/>
        <w:spacing w:before="0" w:beforeAutospacing="0" w:after="40" w:afterAutospacing="0" w:line="15" w:lineRule="atLeast"/>
        <w:jc w:val="both"/>
      </w:pPr>
      <w:r>
        <w:rPr>
          <w:color w:val="000000"/>
          <w:sz w:val="22"/>
          <w:szCs w:val="22"/>
        </w:rPr>
        <w:t> Решавање проблема у извођењу редовне, додатне и допунске наставе </w:t>
      </w:r>
    </w:p>
    <w:p w:rsidR="006F381C" w:rsidRDefault="00CF281A">
      <w:pPr>
        <w:pStyle w:val="NormalWeb"/>
        <w:spacing w:before="0" w:beforeAutospacing="0" w:after="40" w:afterAutospacing="0" w:line="15" w:lineRule="atLeast"/>
        <w:jc w:val="both"/>
      </w:pPr>
      <w:r>
        <w:rPr>
          <w:color w:val="000000"/>
          <w:sz w:val="22"/>
          <w:szCs w:val="22"/>
        </w:rPr>
        <w:t> Стручно усавршавање наставника </w:t>
      </w:r>
    </w:p>
    <w:p w:rsidR="006F381C" w:rsidRDefault="006F381C">
      <w:pPr>
        <w:spacing w:after="240"/>
        <w:jc w:val="both"/>
      </w:pPr>
    </w:p>
    <w:p w:rsidR="006F381C" w:rsidRDefault="00CF281A">
      <w:pPr>
        <w:pStyle w:val="NormalWeb"/>
        <w:spacing w:before="0" w:beforeAutospacing="0" w:after="0" w:afterAutospacing="0" w:line="15" w:lineRule="atLeast"/>
        <w:jc w:val="both"/>
      </w:pPr>
      <w:r>
        <w:rPr>
          <w:color w:val="000000"/>
          <w:sz w:val="22"/>
          <w:szCs w:val="22"/>
        </w:rPr>
        <w:t>Јануар/фебруар: </w:t>
      </w:r>
    </w:p>
    <w:p w:rsidR="006F381C" w:rsidRDefault="00CF281A">
      <w:pPr>
        <w:pStyle w:val="NormalWeb"/>
        <w:spacing w:before="0" w:beforeAutospacing="0" w:after="40" w:afterAutospacing="0" w:line="15" w:lineRule="atLeast"/>
        <w:jc w:val="both"/>
      </w:pPr>
      <w:r>
        <w:rPr>
          <w:color w:val="000000"/>
          <w:sz w:val="22"/>
          <w:szCs w:val="22"/>
        </w:rPr>
        <w:t> Анализа постигнутих резултата на крају 1. полугодишта </w:t>
      </w:r>
    </w:p>
    <w:p w:rsidR="006F381C" w:rsidRDefault="00CF281A">
      <w:pPr>
        <w:pStyle w:val="NormalWeb"/>
        <w:spacing w:before="0" w:beforeAutospacing="0" w:after="40" w:afterAutospacing="0" w:line="15" w:lineRule="atLeast"/>
        <w:jc w:val="both"/>
      </w:pPr>
      <w:r>
        <w:rPr>
          <w:color w:val="000000"/>
          <w:sz w:val="22"/>
          <w:szCs w:val="22"/>
        </w:rPr>
        <w:t> Анализа реализације планираних садржаја и оствареног фонда часова </w:t>
      </w:r>
    </w:p>
    <w:p w:rsidR="006F381C" w:rsidRDefault="00CF281A">
      <w:pPr>
        <w:pStyle w:val="NormalWeb"/>
        <w:spacing w:before="0" w:beforeAutospacing="0" w:after="40" w:afterAutospacing="0" w:line="15" w:lineRule="atLeast"/>
        <w:jc w:val="both"/>
      </w:pPr>
      <w:r>
        <w:rPr>
          <w:color w:val="000000"/>
          <w:sz w:val="22"/>
          <w:szCs w:val="22"/>
        </w:rPr>
        <w:t> Анализа рада допунске и додатне наставе </w:t>
      </w:r>
    </w:p>
    <w:p w:rsidR="006F381C" w:rsidRDefault="00CF281A">
      <w:pPr>
        <w:pStyle w:val="NormalWeb"/>
        <w:spacing w:before="0" w:beforeAutospacing="0" w:after="40" w:afterAutospacing="0" w:line="15" w:lineRule="atLeast"/>
        <w:jc w:val="both"/>
      </w:pPr>
      <w:r>
        <w:rPr>
          <w:color w:val="000000"/>
          <w:sz w:val="22"/>
          <w:szCs w:val="22"/>
        </w:rPr>
        <w:t> Организација припреме ученика за такмичење </w:t>
      </w:r>
    </w:p>
    <w:p w:rsidR="006F381C" w:rsidRDefault="00CF281A">
      <w:pPr>
        <w:pStyle w:val="NormalWeb"/>
        <w:spacing w:before="0" w:beforeAutospacing="0" w:after="0" w:afterAutospacing="0" w:line="15" w:lineRule="atLeast"/>
        <w:jc w:val="both"/>
      </w:pPr>
      <w:r>
        <w:rPr>
          <w:color w:val="000000"/>
          <w:sz w:val="22"/>
          <w:szCs w:val="22"/>
        </w:rPr>
        <w:t> Организација школског такмичења </w:t>
      </w:r>
    </w:p>
    <w:p w:rsidR="006F381C" w:rsidRDefault="006F381C">
      <w:pPr>
        <w:jc w:val="both"/>
      </w:pPr>
    </w:p>
    <w:p w:rsidR="006F381C" w:rsidRDefault="00CF281A">
      <w:pPr>
        <w:pStyle w:val="NormalWeb"/>
        <w:spacing w:before="0" w:beforeAutospacing="0" w:after="0" w:afterAutospacing="0" w:line="15" w:lineRule="atLeast"/>
        <w:jc w:val="both"/>
      </w:pPr>
      <w:r>
        <w:rPr>
          <w:color w:val="000000"/>
          <w:sz w:val="22"/>
          <w:szCs w:val="22"/>
        </w:rPr>
        <w:t>Март: </w:t>
      </w:r>
    </w:p>
    <w:p w:rsidR="006F381C" w:rsidRDefault="00CF281A">
      <w:pPr>
        <w:pStyle w:val="NormalWeb"/>
        <w:spacing w:before="0" w:beforeAutospacing="0" w:after="40" w:afterAutospacing="0" w:line="15" w:lineRule="atLeast"/>
        <w:jc w:val="both"/>
      </w:pPr>
      <w:r>
        <w:rPr>
          <w:color w:val="000000"/>
          <w:sz w:val="22"/>
          <w:szCs w:val="22"/>
        </w:rPr>
        <w:t> Организација школских такмичења – ангажовање ученика </w:t>
      </w:r>
    </w:p>
    <w:p w:rsidR="006F381C" w:rsidRDefault="00CF281A">
      <w:pPr>
        <w:pStyle w:val="NormalWeb"/>
        <w:spacing w:before="0" w:beforeAutospacing="0" w:after="0" w:afterAutospacing="0" w:line="15" w:lineRule="atLeast"/>
        <w:jc w:val="both"/>
      </w:pPr>
      <w:r>
        <w:rPr>
          <w:color w:val="000000"/>
          <w:sz w:val="22"/>
          <w:szCs w:val="22"/>
        </w:rPr>
        <w:t> Припрема и организација за општинско такмичење </w:t>
      </w:r>
    </w:p>
    <w:p w:rsidR="006F381C" w:rsidRDefault="006F381C">
      <w:pPr>
        <w:jc w:val="both"/>
      </w:pPr>
    </w:p>
    <w:p w:rsidR="006F381C" w:rsidRDefault="00CF281A">
      <w:pPr>
        <w:pStyle w:val="NormalWeb"/>
        <w:spacing w:before="0" w:beforeAutospacing="0" w:after="0" w:afterAutospacing="0" w:line="15" w:lineRule="atLeast"/>
        <w:jc w:val="both"/>
      </w:pPr>
      <w:r>
        <w:rPr>
          <w:color w:val="000000"/>
          <w:sz w:val="22"/>
          <w:szCs w:val="22"/>
        </w:rPr>
        <w:t>Април: </w:t>
      </w:r>
    </w:p>
    <w:p w:rsidR="006F381C" w:rsidRDefault="00CF281A">
      <w:pPr>
        <w:pStyle w:val="NormalWeb"/>
        <w:spacing w:before="0" w:beforeAutospacing="0" w:after="40" w:afterAutospacing="0" w:line="15" w:lineRule="atLeast"/>
        <w:jc w:val="both"/>
      </w:pPr>
      <w:r>
        <w:rPr>
          <w:color w:val="000000"/>
          <w:sz w:val="22"/>
          <w:szCs w:val="22"/>
        </w:rPr>
        <w:t> Анализа успеха ученика на крају 3. класификационог периода </w:t>
      </w:r>
    </w:p>
    <w:p w:rsidR="006F381C" w:rsidRDefault="00CF281A">
      <w:pPr>
        <w:pStyle w:val="NormalWeb"/>
        <w:spacing w:before="0" w:beforeAutospacing="0" w:after="40" w:afterAutospacing="0" w:line="15" w:lineRule="atLeast"/>
        <w:jc w:val="both"/>
      </w:pPr>
      <w:r>
        <w:rPr>
          <w:color w:val="000000"/>
          <w:sz w:val="22"/>
          <w:szCs w:val="22"/>
        </w:rPr>
        <w:t> Анализа реализације планираних садржаја и оствареног фонда часова </w:t>
      </w:r>
    </w:p>
    <w:p w:rsidR="006F381C" w:rsidRDefault="00CF281A">
      <w:pPr>
        <w:pStyle w:val="NormalWeb"/>
        <w:spacing w:before="0" w:beforeAutospacing="0" w:after="40" w:afterAutospacing="0" w:line="15" w:lineRule="atLeast"/>
        <w:jc w:val="both"/>
      </w:pPr>
      <w:r>
        <w:rPr>
          <w:color w:val="000000"/>
          <w:sz w:val="22"/>
          <w:szCs w:val="22"/>
        </w:rPr>
        <w:t xml:space="preserve"> Наставник Мишчевић Милош је одржао </w:t>
      </w:r>
      <w:r>
        <w:rPr>
          <w:b/>
          <w:bCs/>
          <w:color w:val="000000"/>
          <w:sz w:val="22"/>
          <w:szCs w:val="22"/>
        </w:rPr>
        <w:t>такмичење из Технике и Технологије у нашој</w:t>
      </w:r>
    </w:p>
    <w:p w:rsidR="006F381C" w:rsidRDefault="00CF281A">
      <w:pPr>
        <w:pStyle w:val="NormalWeb"/>
        <w:spacing w:before="0" w:beforeAutospacing="0" w:after="40" w:afterAutospacing="0" w:line="15" w:lineRule="atLeast"/>
        <w:jc w:val="both"/>
      </w:pPr>
      <w:r>
        <w:rPr>
          <w:b/>
          <w:bCs/>
          <w:color w:val="000000"/>
          <w:sz w:val="22"/>
          <w:szCs w:val="22"/>
        </w:rPr>
        <w:t>Школи у којој се одржавају општинско такмичење из технике и технологије од  5 до 8  разреда по разним дисциплинама иако нису била одржана такмичења у осталим школама у другим општинама, због ситуације блокада и штрајкова у многим школама.</w:t>
      </w:r>
    </w:p>
    <w:p w:rsidR="006F381C" w:rsidRDefault="00CF281A">
      <w:pPr>
        <w:pStyle w:val="NormalWeb"/>
        <w:spacing w:before="0" w:beforeAutospacing="0" w:after="40" w:afterAutospacing="0" w:line="15" w:lineRule="atLeast"/>
        <w:jc w:val="both"/>
      </w:pPr>
      <w:r>
        <w:rPr>
          <w:b/>
          <w:bCs/>
          <w:color w:val="000000"/>
          <w:sz w:val="22"/>
          <w:szCs w:val="22"/>
        </w:rPr>
        <w:t>Наша деца су освојила и дипломе из разних дисциплина технике и технологије.</w:t>
      </w:r>
    </w:p>
    <w:p w:rsidR="006F381C" w:rsidRDefault="00CF281A">
      <w:pPr>
        <w:pStyle w:val="NormalWeb"/>
        <w:spacing w:before="0" w:beforeAutospacing="0" w:after="40" w:afterAutospacing="0" w:line="15" w:lineRule="atLeast"/>
        <w:jc w:val="both"/>
      </w:pPr>
      <w:r>
        <w:rPr>
          <w:color w:val="000000"/>
          <w:sz w:val="22"/>
          <w:szCs w:val="22"/>
        </w:rPr>
        <w:t> Анализа успешности рада ученика у ваннаставним активностима </w:t>
      </w:r>
    </w:p>
    <w:p w:rsidR="006F381C" w:rsidRDefault="00CF281A">
      <w:pPr>
        <w:pStyle w:val="NormalWeb"/>
        <w:spacing w:before="0" w:beforeAutospacing="0" w:after="0" w:afterAutospacing="0" w:line="15" w:lineRule="atLeast"/>
        <w:jc w:val="both"/>
      </w:pPr>
      <w:r>
        <w:rPr>
          <w:color w:val="000000"/>
          <w:sz w:val="22"/>
          <w:szCs w:val="22"/>
        </w:rPr>
        <w:t> Анализа рада са изабраним уџбеницима </w:t>
      </w:r>
    </w:p>
    <w:p w:rsidR="006F381C" w:rsidRDefault="006F381C">
      <w:pPr>
        <w:jc w:val="both"/>
      </w:pPr>
    </w:p>
    <w:p w:rsidR="006F381C" w:rsidRDefault="00CF281A">
      <w:pPr>
        <w:pStyle w:val="NormalWeb"/>
        <w:spacing w:before="0" w:beforeAutospacing="0" w:after="0" w:afterAutospacing="0" w:line="15" w:lineRule="atLeast"/>
        <w:jc w:val="both"/>
      </w:pPr>
      <w:r>
        <w:rPr>
          <w:color w:val="000000"/>
          <w:sz w:val="22"/>
          <w:szCs w:val="22"/>
        </w:rPr>
        <w:t>Јун: </w:t>
      </w:r>
    </w:p>
    <w:p w:rsidR="006F381C" w:rsidRDefault="00CF281A">
      <w:pPr>
        <w:pStyle w:val="NormalWeb"/>
        <w:spacing w:before="0" w:beforeAutospacing="0" w:after="40" w:afterAutospacing="0" w:line="15" w:lineRule="atLeast"/>
        <w:jc w:val="both"/>
      </w:pPr>
      <w:r>
        <w:rPr>
          <w:color w:val="000000"/>
          <w:sz w:val="22"/>
          <w:szCs w:val="22"/>
        </w:rPr>
        <w:t> Подела задужења за израду планова и програма за наредну школску годину </w:t>
      </w:r>
    </w:p>
    <w:p w:rsidR="006F381C" w:rsidRDefault="00CF281A">
      <w:pPr>
        <w:pStyle w:val="NormalWeb"/>
        <w:spacing w:before="0" w:beforeAutospacing="0" w:after="40" w:afterAutospacing="0" w:line="15" w:lineRule="atLeast"/>
        <w:jc w:val="both"/>
      </w:pPr>
      <w:r>
        <w:rPr>
          <w:color w:val="000000"/>
          <w:sz w:val="22"/>
          <w:szCs w:val="22"/>
        </w:rPr>
        <w:t> Анализа стручног усавршавања чланова Стручног већа </w:t>
      </w:r>
    </w:p>
    <w:p w:rsidR="006F381C" w:rsidRDefault="00CF281A">
      <w:pPr>
        <w:pStyle w:val="NormalWeb"/>
        <w:spacing w:before="0" w:beforeAutospacing="0" w:after="40" w:afterAutospacing="0" w:line="15" w:lineRule="atLeast"/>
        <w:jc w:val="both"/>
      </w:pPr>
      <w:r>
        <w:rPr>
          <w:color w:val="000000"/>
          <w:sz w:val="22"/>
          <w:szCs w:val="22"/>
        </w:rPr>
        <w:t> Подела одељења за наредну школску годину </w:t>
      </w:r>
    </w:p>
    <w:p w:rsidR="006F381C" w:rsidRDefault="006F381C">
      <w:pPr>
        <w:spacing w:after="240"/>
        <w:jc w:val="both"/>
      </w:pPr>
    </w:p>
    <w:p w:rsidR="006F381C" w:rsidRDefault="00CF281A">
      <w:pPr>
        <w:pStyle w:val="NormalWeb"/>
        <w:spacing w:before="0" w:beforeAutospacing="0" w:after="160" w:afterAutospacing="0" w:line="15" w:lineRule="atLeast"/>
        <w:jc w:val="both"/>
      </w:pPr>
      <w:r>
        <w:rPr>
          <w:rFonts w:ascii="Calibri" w:hAnsi="Calibri" w:cs="Calibri"/>
          <w:color w:val="000000"/>
          <w:sz w:val="22"/>
          <w:szCs w:val="22"/>
        </w:rPr>
        <w:t>Избор руководиоца Стручног већа за наредну школску годину</w:t>
      </w:r>
    </w:p>
    <w:p w:rsidR="006F381C" w:rsidRDefault="006F381C"/>
    <w:p w:rsidR="006F381C" w:rsidRDefault="006F381C"/>
    <w:p w:rsidR="006F381C" w:rsidRDefault="006F381C">
      <w:pPr>
        <w:jc w:val="center"/>
        <w:rPr>
          <w:rFonts w:ascii="Times New Roman" w:hAnsi="Times New Roman" w:cs="Times New Roman"/>
          <w:b/>
          <w:i/>
          <w:color w:val="FF0000"/>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89" w:name="_Toc208496402"/>
      <w:r>
        <w:rPr>
          <w:rFonts w:ascii="Times New Roman" w:eastAsiaTheme="majorEastAsia" w:hAnsi="Times New Roman" w:cstheme="majorBidi"/>
          <w:b/>
          <w:sz w:val="26"/>
          <w:szCs w:val="26"/>
          <w:lang w:val="sr-Cyrl-RS"/>
        </w:rPr>
        <w:t>Извештај о раду Стручног већа за уметност, културу и спорт</w:t>
      </w:r>
      <w:bookmarkEnd w:id="89"/>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434"/>
        <w:gridCol w:w="4098"/>
        <w:gridCol w:w="1557"/>
        <w:gridCol w:w="2541"/>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Начин остваривања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29.08.2024.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Arial" w:eastAsia="Times New Roman" w:hAnsi="Arial" w:cs="Arial"/>
                <w:color w:val="343A40"/>
                <w:shd w:val="clear" w:color="auto" w:fill="FFFFFF"/>
                <w:lang w:eastAsia="sr-Latn-RS"/>
              </w:rPr>
              <w:t>1. Конституисање већа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2. Усвајање и израда Годишњег плана рада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3. Усклађивање планова рада, корелација и евиденција осталих облика рада са ђацима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4. Смернице о темама за почетак школске године</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5. Потребе наставних средстава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6. Анализа личног стручног усавршавања за предходну школску годину и израда Плана стручног усавршавања за нову школску годину.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Изношење и усаглашавање ставова и доношење закључака.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15.10. 2024.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Arial" w:eastAsia="Times New Roman" w:hAnsi="Arial" w:cs="Arial"/>
                <w:color w:val="343A40"/>
                <w:shd w:val="clear" w:color="auto" w:fill="FFFFFF"/>
                <w:lang w:eastAsia="sr-Latn-RS"/>
              </w:rPr>
              <w:t>1. План допунске и додатне наставе</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2. Усклађивање критеријума оцењивања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3. Извештај са такмичења и смотри</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4. План одржавања угледних часова и посете истих</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5. Дечија недеља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Изношење и усаглашавање ставова и доношење закључака.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23.12.2024.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Arial" w:eastAsia="Times New Roman" w:hAnsi="Arial" w:cs="Arial"/>
                <w:color w:val="343A40"/>
                <w:shd w:val="clear" w:color="auto" w:fill="FFFFFF"/>
                <w:lang w:eastAsia="sr-Latn-RS"/>
              </w:rPr>
              <w:t>1. Анализа успеха ученика на крају првог полугодишта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2.Анализа набавке наставних средстава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3. Резултати инклузије</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4. Израда новог распореда за друго полугодиште</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5. Реализација стручног усавршавања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6. Резултати са смотри и такмичења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7.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Изношење и усаглашавање ставова и доношење закључака.</w:t>
            </w:r>
          </w:p>
        </w:tc>
      </w:tr>
    </w:tbl>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tbl>
      <w:tblPr>
        <w:tblW w:w="0" w:type="auto"/>
        <w:tblCellMar>
          <w:top w:w="15" w:type="dxa"/>
          <w:left w:w="15" w:type="dxa"/>
          <w:bottom w:w="15" w:type="dxa"/>
          <w:right w:w="15" w:type="dxa"/>
        </w:tblCellMar>
        <w:tblLook w:val="04A0" w:firstRow="1" w:lastRow="0" w:firstColumn="1" w:lastColumn="0" w:noHBand="0" w:noVBand="1"/>
      </w:tblPr>
      <w:tblGrid>
        <w:gridCol w:w="1275"/>
        <w:gridCol w:w="3641"/>
        <w:gridCol w:w="1611"/>
        <w:gridCol w:w="3103"/>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04.03.2025.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Arial" w:eastAsia="Times New Roman" w:hAnsi="Arial" w:cs="Arial"/>
                <w:color w:val="343A40"/>
                <w:shd w:val="clear" w:color="auto" w:fill="FFFFFF"/>
                <w:lang w:eastAsia="sr-Latn-RS"/>
              </w:rPr>
              <w:t>1. Анализа успеха ученика на крају првог полугодишта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2.Анализа набавке наставних средстава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3. Резултати инклузије</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4. Израда новог распореда за друго полугодиште</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5. Реализација стручног усавршавања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 xml:space="preserve">6. Резултати са смотри и </w:t>
            </w:r>
            <w:r>
              <w:rPr>
                <w:rFonts w:ascii="Arial" w:eastAsia="Times New Roman" w:hAnsi="Arial" w:cs="Arial"/>
                <w:color w:val="343A40"/>
                <w:shd w:val="clear" w:color="auto" w:fill="FFFFFF"/>
                <w:lang w:eastAsia="sr-Latn-RS"/>
              </w:rPr>
              <w:lastRenderedPageBreak/>
              <w:t>такмичења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7. Разно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Наставници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Изношење и усаглашавање ставова и доношење закључака.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lastRenderedPageBreak/>
              <w:t>08.05.2025.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Arial" w:eastAsia="Times New Roman" w:hAnsi="Arial" w:cs="Arial"/>
                <w:color w:val="343A40"/>
                <w:shd w:val="clear" w:color="auto" w:fill="FFFFFF"/>
                <w:lang w:eastAsia="sr-Latn-RS"/>
              </w:rPr>
              <w:t>1. Предлог структуре радног времена наставника за наредну школску годину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Изношење и усаглашавање ставова и доношење закључака.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16.06.2025.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Arial" w:eastAsia="Times New Roman" w:hAnsi="Arial" w:cs="Arial"/>
                <w:color w:val="343A40"/>
                <w:shd w:val="clear" w:color="auto" w:fill="FFFFFF"/>
                <w:lang w:eastAsia="sr-Latn-RS"/>
              </w:rPr>
              <w:t>1. Анализа успеха и владања на крају 2. полугодишта</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2. Анализа такмичења у последњем тромесечју</w:t>
            </w:r>
            <w:r>
              <w:rPr>
                <w:rFonts w:ascii="Arial" w:eastAsia="Times New Roman" w:hAnsi="Arial" w:cs="Arial"/>
                <w:color w:val="343A40"/>
                <w:lang w:eastAsia="sr-Latn-RS"/>
              </w:rPr>
              <w:br/>
            </w:r>
            <w:r>
              <w:rPr>
                <w:rFonts w:ascii="Arial" w:eastAsia="Times New Roman" w:hAnsi="Arial" w:cs="Arial"/>
                <w:color w:val="343A40"/>
                <w:shd w:val="clear" w:color="auto" w:fill="FFFFFF"/>
                <w:lang w:eastAsia="sr-Latn-RS"/>
              </w:rPr>
              <w:t>3. Коначна расподела часова за следећу шк. годину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Наставници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Изношење и усаглашавање ставова и доношење закључака.</w:t>
            </w:r>
          </w:p>
        </w:tc>
      </w:tr>
    </w:tbl>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6F381C"/>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90" w:name="_Toc208496403"/>
      <w:r>
        <w:rPr>
          <w:rFonts w:ascii="Times New Roman" w:eastAsiaTheme="majorEastAsia" w:hAnsi="Times New Roman" w:cstheme="majorBidi"/>
          <w:b/>
          <w:sz w:val="26"/>
          <w:szCs w:val="26"/>
          <w:lang w:val="sr-Cyrl-RS"/>
        </w:rPr>
        <w:t>Извештај о раду Стручног већа вероучитеља</w:t>
      </w:r>
      <w:bookmarkEnd w:id="90"/>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8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758"/>
        <w:gridCol w:w="1920"/>
        <w:gridCol w:w="1553"/>
      </w:tblGrid>
      <w:tr w:rsidR="006F381C">
        <w:tc>
          <w:tcPr>
            <w:tcW w:w="2394" w:type="dxa"/>
            <w:tcBorders>
              <w:top w:val="single" w:sz="4" w:space="0" w:color="000000"/>
              <w:left w:val="single" w:sz="4" w:space="0" w:color="000000"/>
              <w:bottom w:val="single" w:sz="4" w:space="0" w:color="000000"/>
              <w:right w:val="single" w:sz="4" w:space="0" w:color="000000"/>
            </w:tcBorders>
          </w:tcPr>
          <w:p w:rsidR="006F381C" w:rsidRDefault="00CF281A">
            <w:pPr>
              <w:rPr>
                <w:sz w:val="24"/>
                <w:szCs w:val="24"/>
                <w:lang w:val="sr-Cyrl-CS"/>
              </w:rPr>
            </w:pPr>
            <w:r>
              <w:rPr>
                <w:sz w:val="24"/>
                <w:szCs w:val="24"/>
                <w:lang w:val="sr-Cyrl-CS"/>
              </w:rPr>
              <w:t>Време и место</w:t>
            </w:r>
          </w:p>
        </w:tc>
        <w:tc>
          <w:tcPr>
            <w:tcW w:w="2758" w:type="dxa"/>
            <w:tcBorders>
              <w:top w:val="single" w:sz="4" w:space="0" w:color="000000"/>
              <w:left w:val="single" w:sz="4" w:space="0" w:color="000000"/>
              <w:bottom w:val="single" w:sz="4" w:space="0" w:color="000000"/>
              <w:right w:val="single" w:sz="4" w:space="0" w:color="000000"/>
            </w:tcBorders>
          </w:tcPr>
          <w:p w:rsidR="006F381C" w:rsidRDefault="00CF281A">
            <w:pPr>
              <w:rPr>
                <w:sz w:val="24"/>
                <w:szCs w:val="24"/>
                <w:lang w:val="sr-Cyrl-CS"/>
              </w:rPr>
            </w:pPr>
            <w:r>
              <w:rPr>
                <w:sz w:val="24"/>
                <w:szCs w:val="24"/>
                <w:lang w:val="sr-Cyrl-CS"/>
              </w:rPr>
              <w:t>Садржај</w:t>
            </w:r>
          </w:p>
        </w:tc>
        <w:tc>
          <w:tcPr>
            <w:tcW w:w="1920" w:type="dxa"/>
            <w:tcBorders>
              <w:top w:val="single" w:sz="4" w:space="0" w:color="000000"/>
              <w:left w:val="single" w:sz="4" w:space="0" w:color="000000"/>
              <w:bottom w:val="single" w:sz="4" w:space="0" w:color="000000"/>
              <w:right w:val="single" w:sz="4" w:space="0" w:color="auto"/>
            </w:tcBorders>
          </w:tcPr>
          <w:p w:rsidR="006F381C" w:rsidRDefault="00CF281A">
            <w:pPr>
              <w:rPr>
                <w:sz w:val="24"/>
                <w:szCs w:val="24"/>
                <w:lang w:val="sr-Cyrl-CS"/>
              </w:rPr>
            </w:pPr>
            <w:r>
              <w:rPr>
                <w:sz w:val="24"/>
                <w:szCs w:val="24"/>
                <w:lang w:val="sr-Cyrl-CS"/>
              </w:rPr>
              <w:t>Носиоци</w:t>
            </w:r>
          </w:p>
        </w:tc>
        <w:tc>
          <w:tcPr>
            <w:tcW w:w="1553" w:type="dxa"/>
            <w:tcBorders>
              <w:top w:val="single" w:sz="4" w:space="0" w:color="000000"/>
              <w:left w:val="single" w:sz="4" w:space="0" w:color="auto"/>
              <w:bottom w:val="single" w:sz="4" w:space="0" w:color="000000"/>
              <w:right w:val="single" w:sz="4" w:space="0" w:color="000000"/>
            </w:tcBorders>
          </w:tcPr>
          <w:p w:rsidR="006F381C" w:rsidRDefault="00CF281A">
            <w:pPr>
              <w:rPr>
                <w:sz w:val="24"/>
                <w:szCs w:val="24"/>
                <w:lang w:val="sr-Cyrl-CS"/>
              </w:rPr>
            </w:pPr>
            <w:r>
              <w:rPr>
                <w:sz w:val="24"/>
                <w:szCs w:val="24"/>
                <w:lang w:val="sr-Cyrl-CS"/>
              </w:rPr>
              <w:t>Начин остваривања</w:t>
            </w:r>
          </w:p>
        </w:tc>
      </w:tr>
      <w:tr w:rsidR="006F381C">
        <w:tc>
          <w:tcPr>
            <w:tcW w:w="2394" w:type="dxa"/>
            <w:tcBorders>
              <w:top w:val="single" w:sz="4" w:space="0" w:color="000000"/>
              <w:left w:val="single" w:sz="4" w:space="0" w:color="000000"/>
              <w:bottom w:val="single" w:sz="4" w:space="0" w:color="000000"/>
              <w:right w:val="single" w:sz="4" w:space="0" w:color="000000"/>
            </w:tcBorders>
          </w:tcPr>
          <w:p w:rsidR="006F381C" w:rsidRDefault="00CF281A">
            <w:pPr>
              <w:rPr>
                <w:sz w:val="24"/>
                <w:szCs w:val="24"/>
                <w:lang w:val="sr-Cyrl-CS"/>
              </w:rPr>
            </w:pPr>
            <w:r>
              <w:rPr>
                <w:sz w:val="24"/>
                <w:szCs w:val="24"/>
                <w:lang w:val="sr-Cyrl-CS"/>
              </w:rPr>
              <w:t>Први квартал</w:t>
            </w: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CF281A">
            <w:pPr>
              <w:rPr>
                <w:sz w:val="24"/>
                <w:szCs w:val="24"/>
                <w:lang w:val="sr-Cyrl-CS"/>
              </w:rPr>
            </w:pPr>
            <w:r>
              <w:rPr>
                <w:sz w:val="24"/>
                <w:szCs w:val="24"/>
                <w:lang w:val="sr-Cyrl-CS"/>
              </w:rPr>
              <w:t>Други квартал</w:t>
            </w: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CF281A">
            <w:pPr>
              <w:rPr>
                <w:sz w:val="24"/>
                <w:szCs w:val="24"/>
                <w:lang w:val="sr-Cyrl-CS"/>
              </w:rPr>
            </w:pPr>
            <w:r>
              <w:rPr>
                <w:sz w:val="24"/>
                <w:szCs w:val="24"/>
                <w:lang w:val="sr-Cyrl-CS"/>
              </w:rPr>
              <w:t>Трећи квартал</w:t>
            </w: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6F381C">
            <w:pPr>
              <w:rPr>
                <w:sz w:val="24"/>
                <w:szCs w:val="24"/>
                <w:lang w:val="sr-Cyrl-CS"/>
              </w:rPr>
            </w:pPr>
          </w:p>
          <w:p w:rsidR="006F381C" w:rsidRDefault="00CF281A">
            <w:pPr>
              <w:rPr>
                <w:sz w:val="24"/>
                <w:szCs w:val="24"/>
                <w:lang w:val="sr-Cyrl-CS"/>
              </w:rPr>
            </w:pPr>
            <w:r>
              <w:rPr>
                <w:sz w:val="24"/>
                <w:szCs w:val="24"/>
                <w:lang w:val="sr-Cyrl-CS"/>
              </w:rPr>
              <w:t>Четврти квартал</w:t>
            </w:r>
          </w:p>
        </w:tc>
        <w:tc>
          <w:tcPr>
            <w:tcW w:w="2758" w:type="dxa"/>
            <w:tcBorders>
              <w:top w:val="single" w:sz="4" w:space="0" w:color="000000"/>
              <w:left w:val="single" w:sz="4" w:space="0" w:color="000000"/>
              <w:bottom w:val="single" w:sz="4" w:space="0" w:color="000000"/>
              <w:right w:val="single" w:sz="4" w:space="0" w:color="000000"/>
            </w:tcBorders>
          </w:tcPr>
          <w:p w:rsidR="006F381C" w:rsidRDefault="00CF281A">
            <w:pPr>
              <w:pStyle w:val="NoSpacing1"/>
              <w:rPr>
                <w:rFonts w:ascii="Times New Roman" w:hAnsi="Times New Roman"/>
              </w:rPr>
            </w:pPr>
            <w:r>
              <w:rPr>
                <w:rFonts w:ascii="Times New Roman" w:hAnsi="Times New Roman"/>
              </w:rPr>
              <w:lastRenderedPageBreak/>
              <w:t>Доношење плана рада већа</w:t>
            </w:r>
          </w:p>
          <w:p w:rsidR="006F381C" w:rsidRDefault="00CF281A">
            <w:pPr>
              <w:pStyle w:val="NoSpacing1"/>
              <w:rPr>
                <w:rFonts w:ascii="Times New Roman" w:hAnsi="Times New Roman"/>
              </w:rPr>
            </w:pPr>
            <w:r>
              <w:rPr>
                <w:rFonts w:ascii="Times New Roman" w:hAnsi="Times New Roman"/>
              </w:rPr>
              <w:t>Израда месечних и годишњих планова</w:t>
            </w:r>
          </w:p>
          <w:p w:rsidR="006F381C" w:rsidRDefault="006F381C">
            <w:pPr>
              <w:pStyle w:val="NoSpacing1"/>
              <w:rPr>
                <w:rFonts w:ascii="Times New Roman" w:hAnsi="Times New Roman"/>
                <w:lang w:val="sr-Cyrl-RS"/>
              </w:rPr>
            </w:pPr>
          </w:p>
          <w:p w:rsidR="006F381C" w:rsidRDefault="00CF281A">
            <w:pPr>
              <w:pStyle w:val="NoSpacing1"/>
              <w:rPr>
                <w:rFonts w:ascii="Times New Roman" w:hAnsi="Times New Roman"/>
                <w:lang w:val="sr-Cyrl-RS"/>
              </w:rPr>
            </w:pPr>
            <w:r>
              <w:rPr>
                <w:rFonts w:ascii="Times New Roman" w:hAnsi="Times New Roman"/>
              </w:rPr>
              <w:t xml:space="preserve">Молебан поводом почетка школске године </w:t>
            </w:r>
          </w:p>
          <w:p w:rsidR="006F381C" w:rsidRDefault="00CF281A">
            <w:pPr>
              <w:pStyle w:val="NoSpacing1"/>
              <w:rPr>
                <w:rFonts w:ascii="Times New Roman" w:hAnsi="Times New Roman"/>
                <w:lang w:val="sr-Cyrl-RS"/>
              </w:rPr>
            </w:pPr>
            <w:r>
              <w:rPr>
                <w:rFonts w:ascii="Times New Roman" w:hAnsi="Times New Roman"/>
                <w:lang w:val="sr-Cyrl-RS"/>
              </w:rPr>
              <w:t>Припрема благослова деце у цркви</w:t>
            </w:r>
          </w:p>
          <w:p w:rsidR="006F381C" w:rsidRDefault="00CF281A">
            <w:pPr>
              <w:pStyle w:val="NoSpacing1"/>
              <w:rPr>
                <w:rFonts w:ascii="Times New Roman" w:hAnsi="Times New Roman"/>
                <w:lang w:val="sr-Cyrl-RS"/>
              </w:rPr>
            </w:pPr>
            <w:r>
              <w:rPr>
                <w:rFonts w:ascii="Times New Roman" w:hAnsi="Times New Roman"/>
                <w:lang w:val="sr-Cyrl-RS"/>
              </w:rPr>
              <w:t>Квиз поводом дечије недеље, ученици против наставника</w:t>
            </w:r>
          </w:p>
          <w:p w:rsidR="006F381C" w:rsidRDefault="006F381C">
            <w:pPr>
              <w:pStyle w:val="NoSpacing1"/>
              <w:rPr>
                <w:rFonts w:ascii="Times New Roman" w:hAnsi="Times New Roman"/>
                <w:lang w:val="sr-Cyrl-RS"/>
              </w:rPr>
            </w:pPr>
          </w:p>
          <w:p w:rsidR="006F381C" w:rsidRDefault="00CF281A">
            <w:pPr>
              <w:pStyle w:val="NoSpacing1"/>
              <w:rPr>
                <w:rFonts w:ascii="Times New Roman" w:hAnsi="Times New Roman"/>
                <w:lang w:val="sr-Cyrl-RS"/>
              </w:rPr>
            </w:pPr>
            <w:r>
              <w:rPr>
                <w:rFonts w:ascii="Times New Roman" w:hAnsi="Times New Roman"/>
                <w:lang w:val="sr-Cyrl-RS"/>
              </w:rPr>
              <w:t>Прављење икона за пано, поводом Господњих и Богородичиних празника</w:t>
            </w:r>
          </w:p>
          <w:p w:rsidR="006F381C" w:rsidRDefault="00CF281A">
            <w:pPr>
              <w:pStyle w:val="NoSpacing1"/>
              <w:rPr>
                <w:rFonts w:ascii="Times New Roman" w:hAnsi="Times New Roman"/>
                <w:lang w:val="sr-Cyrl-RS"/>
              </w:rPr>
            </w:pPr>
            <w:r>
              <w:rPr>
                <w:rFonts w:ascii="Times New Roman" w:hAnsi="Times New Roman"/>
                <w:lang w:val="sr-Cyrl-RS"/>
              </w:rPr>
              <w:t xml:space="preserve">Припреме за Божић (сејемо пшеницу ) </w:t>
            </w:r>
          </w:p>
          <w:p w:rsidR="006F381C" w:rsidRDefault="00CF281A">
            <w:pPr>
              <w:pStyle w:val="NoSpacing1"/>
              <w:rPr>
                <w:rFonts w:ascii="Times New Roman" w:hAnsi="Times New Roman"/>
                <w:lang w:val="sr-Cyrl-RS"/>
              </w:rPr>
            </w:pPr>
            <w:r>
              <w:rPr>
                <w:rFonts w:ascii="Times New Roman" w:hAnsi="Times New Roman"/>
                <w:lang w:val="sr-Cyrl-RS"/>
              </w:rPr>
              <w:t>Радионица за материце и оце</w:t>
            </w:r>
          </w:p>
          <w:p w:rsidR="006F381C" w:rsidRDefault="00CF281A">
            <w:pPr>
              <w:pStyle w:val="NoSpacing1"/>
              <w:rPr>
                <w:rFonts w:ascii="Times New Roman" w:hAnsi="Times New Roman"/>
                <w:lang w:val="sr-Cyrl-RS"/>
              </w:rPr>
            </w:pPr>
            <w:r>
              <w:rPr>
                <w:rFonts w:ascii="Times New Roman" w:hAnsi="Times New Roman"/>
                <w:lang w:val="sr-Cyrl-RS"/>
              </w:rPr>
              <w:lastRenderedPageBreak/>
              <w:t>Прирпема за школску славу Свети Сава</w:t>
            </w:r>
          </w:p>
          <w:p w:rsidR="006F381C" w:rsidRDefault="00CF281A">
            <w:pPr>
              <w:pStyle w:val="NoSpacing1"/>
              <w:rPr>
                <w:rFonts w:ascii="Times New Roman" w:hAnsi="Times New Roman"/>
                <w:lang w:val="sr-Cyrl-RS"/>
              </w:rPr>
            </w:pPr>
            <w:r>
              <w:rPr>
                <w:rFonts w:ascii="Times New Roman" w:hAnsi="Times New Roman"/>
                <w:lang w:val="sr-Cyrl-RS"/>
              </w:rPr>
              <w:t xml:space="preserve">Божићна представа </w:t>
            </w:r>
          </w:p>
          <w:p w:rsidR="006F381C" w:rsidRDefault="00CF281A">
            <w:pPr>
              <w:pStyle w:val="NoSpacing1"/>
              <w:rPr>
                <w:rFonts w:ascii="Times New Roman" w:hAnsi="Times New Roman"/>
                <w:lang w:val="sr-Cyrl-RS"/>
              </w:rPr>
            </w:pPr>
            <w:r>
              <w:rPr>
                <w:rFonts w:ascii="Times New Roman" w:hAnsi="Times New Roman"/>
                <w:lang w:val="sr-Cyrl-RS"/>
              </w:rPr>
              <w:t>Припрема за божићни програм.</w:t>
            </w:r>
          </w:p>
          <w:p w:rsidR="006F381C" w:rsidRDefault="006F381C">
            <w:pPr>
              <w:pStyle w:val="NoSpacing1"/>
              <w:rPr>
                <w:rFonts w:ascii="Times New Roman" w:hAnsi="Times New Roman"/>
                <w:lang w:val="sr-Cyrl-RS"/>
              </w:rPr>
            </w:pPr>
          </w:p>
          <w:p w:rsidR="006F381C" w:rsidRDefault="00CF281A">
            <w:pPr>
              <w:pStyle w:val="NoSpacing1"/>
              <w:rPr>
                <w:rFonts w:ascii="Times New Roman" w:hAnsi="Times New Roman"/>
                <w:lang w:val="sr-Cyrl-RS"/>
              </w:rPr>
            </w:pPr>
            <w:r>
              <w:rPr>
                <w:rFonts w:ascii="Times New Roman" w:hAnsi="Times New Roman"/>
                <w:lang w:val="sr-Cyrl-RS"/>
              </w:rPr>
              <w:t>Прослава школске славе Свети Сава</w:t>
            </w:r>
          </w:p>
          <w:p w:rsidR="006F381C" w:rsidRDefault="006F381C">
            <w:pPr>
              <w:pStyle w:val="NoSpacing1"/>
              <w:rPr>
                <w:rFonts w:ascii="Times New Roman" w:hAnsi="Times New Roman"/>
                <w:lang w:val="sr-Cyrl-RS"/>
              </w:rPr>
            </w:pPr>
          </w:p>
          <w:p w:rsidR="006F381C" w:rsidRDefault="006F381C">
            <w:pPr>
              <w:pStyle w:val="NoSpacing1"/>
              <w:rPr>
                <w:rFonts w:ascii="Times New Roman" w:hAnsi="Times New Roman"/>
                <w:lang w:val="sr-Cyrl-RS"/>
              </w:rPr>
            </w:pPr>
          </w:p>
          <w:p w:rsidR="006F381C" w:rsidRDefault="006F381C">
            <w:pPr>
              <w:pStyle w:val="NoSpacing1"/>
              <w:rPr>
                <w:rFonts w:ascii="Times New Roman" w:hAnsi="Times New Roman"/>
                <w:lang w:val="sr-Cyrl-RS"/>
              </w:rPr>
            </w:pPr>
          </w:p>
          <w:p w:rsidR="006F381C" w:rsidRDefault="00CF281A">
            <w:pPr>
              <w:pStyle w:val="NoSpacing1"/>
              <w:rPr>
                <w:rFonts w:ascii="Times New Roman" w:hAnsi="Times New Roman"/>
                <w:lang w:val="sr-Cyrl-RS"/>
              </w:rPr>
            </w:pPr>
            <w:r>
              <w:rPr>
                <w:rFonts w:ascii="Times New Roman" w:hAnsi="Times New Roman"/>
                <w:lang w:val="sr-Cyrl-RS"/>
              </w:rPr>
              <w:t>Припрема за Велики пост, презентација посне хране</w:t>
            </w:r>
          </w:p>
          <w:p w:rsidR="006F381C" w:rsidRDefault="00CF281A">
            <w:pPr>
              <w:pStyle w:val="NoSpacing1"/>
              <w:rPr>
                <w:rFonts w:ascii="Times New Roman" w:hAnsi="Times New Roman"/>
                <w:lang w:val="sr-Cyrl-RS"/>
              </w:rPr>
            </w:pPr>
            <w:r>
              <w:rPr>
                <w:rFonts w:ascii="Times New Roman" w:hAnsi="Times New Roman"/>
                <w:lang w:val="sr-Cyrl-RS"/>
              </w:rPr>
              <w:t xml:space="preserve">Драмски приказ Слава у мојој породици </w:t>
            </w:r>
          </w:p>
          <w:p w:rsidR="006F381C" w:rsidRDefault="006F381C">
            <w:pPr>
              <w:pStyle w:val="NoSpacing1"/>
              <w:rPr>
                <w:rFonts w:ascii="Times New Roman" w:hAnsi="Times New Roman"/>
                <w:lang w:val="sr-Cyrl-RS"/>
              </w:rPr>
            </w:pPr>
          </w:p>
          <w:p w:rsidR="006F381C" w:rsidRDefault="00CF281A">
            <w:pPr>
              <w:pStyle w:val="NoSpacing1"/>
              <w:rPr>
                <w:rFonts w:ascii="Times New Roman" w:hAnsi="Times New Roman"/>
                <w:lang w:val="sr-Cyrl-RS"/>
              </w:rPr>
            </w:pPr>
            <w:r>
              <w:rPr>
                <w:rFonts w:ascii="Times New Roman" w:hAnsi="Times New Roman"/>
                <w:lang w:val="sr-Cyrl-RS"/>
              </w:rPr>
              <w:t>Коризмено време: добра дела</w:t>
            </w:r>
          </w:p>
          <w:p w:rsidR="006F381C" w:rsidRDefault="006F381C">
            <w:pPr>
              <w:pStyle w:val="NoSpacing1"/>
              <w:rPr>
                <w:rFonts w:ascii="Times New Roman" w:hAnsi="Times New Roman"/>
                <w:lang w:val="sr-Cyrl-RS"/>
              </w:rPr>
            </w:pPr>
          </w:p>
          <w:p w:rsidR="006F381C" w:rsidRDefault="00CF281A">
            <w:pPr>
              <w:pStyle w:val="NoSpacing1"/>
              <w:rPr>
                <w:rFonts w:ascii="Times New Roman" w:hAnsi="Times New Roman"/>
                <w:lang w:val="sr-Cyrl-RS"/>
              </w:rPr>
            </w:pPr>
            <w:r>
              <w:rPr>
                <w:rFonts w:ascii="Times New Roman" w:hAnsi="Times New Roman"/>
                <w:lang w:val="sr-Cyrl-RS"/>
              </w:rPr>
              <w:t>Учествовање у акцији прикупљања помоћи МАЛИ ВЕЛИКИ У ЉУБАВИ.</w:t>
            </w:r>
          </w:p>
          <w:p w:rsidR="006F381C" w:rsidRDefault="006F381C">
            <w:pPr>
              <w:pStyle w:val="NoSpacing1"/>
              <w:rPr>
                <w:rFonts w:ascii="Times New Roman" w:hAnsi="Times New Roman"/>
                <w:lang w:val="sr-Cyrl-RS"/>
              </w:rPr>
            </w:pPr>
          </w:p>
          <w:p w:rsidR="006F381C" w:rsidRDefault="00CF281A">
            <w:pPr>
              <w:pStyle w:val="NoSpacing1"/>
              <w:rPr>
                <w:rFonts w:ascii="Times New Roman" w:hAnsi="Times New Roman"/>
              </w:rPr>
            </w:pPr>
            <w:r>
              <w:rPr>
                <w:rFonts w:ascii="Times New Roman" w:hAnsi="Times New Roman"/>
              </w:rPr>
              <w:t>Учествовање у Литији за Врбицу</w:t>
            </w:r>
          </w:p>
          <w:p w:rsidR="006F381C" w:rsidRDefault="00CF281A">
            <w:pPr>
              <w:pStyle w:val="NoSpacing1"/>
              <w:rPr>
                <w:rFonts w:ascii="Times New Roman" w:hAnsi="Times New Roman"/>
              </w:rPr>
            </w:pPr>
            <w:r>
              <w:rPr>
                <w:rFonts w:ascii="Times New Roman" w:hAnsi="Times New Roman"/>
              </w:rPr>
              <w:t xml:space="preserve">Радионица фарбања ускршњих јаја и изложба </w:t>
            </w:r>
          </w:p>
          <w:p w:rsidR="006F381C" w:rsidRDefault="00CF281A">
            <w:pPr>
              <w:pStyle w:val="NoSpacing1"/>
              <w:rPr>
                <w:rFonts w:ascii="Times New Roman" w:hAnsi="Times New Roman"/>
                <w:lang w:val="sr-Cyrl-RS"/>
              </w:rPr>
            </w:pPr>
            <w:r>
              <w:rPr>
                <w:rFonts w:ascii="Times New Roman" w:hAnsi="Times New Roman"/>
                <w:lang w:val="sr-Cyrl-RS"/>
              </w:rPr>
              <w:t xml:space="preserve">Радионице за ускршњу изложбу у цркви. </w:t>
            </w:r>
          </w:p>
          <w:p w:rsidR="006F381C" w:rsidRDefault="00CF281A">
            <w:pPr>
              <w:pStyle w:val="NoSpacing1"/>
              <w:rPr>
                <w:rFonts w:ascii="Times New Roman" w:hAnsi="Times New Roman"/>
                <w:lang w:val="sr-Cyrl-RS"/>
              </w:rPr>
            </w:pPr>
            <w:r>
              <w:rPr>
                <w:rFonts w:ascii="Times New Roman" w:hAnsi="Times New Roman"/>
                <w:lang w:val="sr-Cyrl-RS"/>
              </w:rPr>
              <w:t>Прослава храмовне славе Свети великомученик Георгије, изложба радова ученика.</w:t>
            </w:r>
          </w:p>
          <w:p w:rsidR="006F381C" w:rsidRDefault="00CF281A">
            <w:pPr>
              <w:pStyle w:val="NoSpacing1"/>
              <w:rPr>
                <w:rFonts w:ascii="Times New Roman" w:hAnsi="Times New Roman"/>
                <w:lang w:val="sr-Cyrl-RS"/>
              </w:rPr>
            </w:pPr>
            <w:r>
              <w:rPr>
                <w:rFonts w:ascii="Times New Roman" w:hAnsi="Times New Roman"/>
                <w:lang w:val="sr-Cyrl-RS"/>
              </w:rPr>
              <w:lastRenderedPageBreak/>
              <w:t>Вера и спорт, спортски догађај поводом краја школске године.</w:t>
            </w:r>
          </w:p>
        </w:tc>
        <w:tc>
          <w:tcPr>
            <w:tcW w:w="1920" w:type="dxa"/>
            <w:tcBorders>
              <w:top w:val="single" w:sz="4" w:space="0" w:color="000000"/>
              <w:left w:val="single" w:sz="4" w:space="0" w:color="000000"/>
              <w:bottom w:val="single" w:sz="4" w:space="0" w:color="000000"/>
              <w:right w:val="single" w:sz="4" w:space="0" w:color="auto"/>
            </w:tcBorders>
          </w:tcPr>
          <w:p w:rsidR="006F381C" w:rsidRDefault="00CF281A">
            <w:pPr>
              <w:rPr>
                <w:sz w:val="24"/>
                <w:szCs w:val="24"/>
                <w:lang w:val="sr-Cyrl-CS"/>
              </w:rPr>
            </w:pPr>
            <w:r>
              <w:rPr>
                <w:sz w:val="24"/>
                <w:szCs w:val="24"/>
                <w:lang w:val="sr-Cyrl-CS"/>
              </w:rPr>
              <w:lastRenderedPageBreak/>
              <w:t>Вероучитељи</w:t>
            </w:r>
          </w:p>
        </w:tc>
        <w:tc>
          <w:tcPr>
            <w:tcW w:w="1553" w:type="dxa"/>
            <w:tcBorders>
              <w:top w:val="single" w:sz="4" w:space="0" w:color="000000"/>
              <w:left w:val="single" w:sz="4" w:space="0" w:color="auto"/>
              <w:bottom w:val="single" w:sz="4" w:space="0" w:color="000000"/>
              <w:right w:val="single" w:sz="4" w:space="0" w:color="000000"/>
            </w:tcBorders>
          </w:tcPr>
          <w:p w:rsidR="006F381C" w:rsidRDefault="00CF281A">
            <w:pPr>
              <w:rPr>
                <w:sz w:val="24"/>
                <w:szCs w:val="24"/>
                <w:lang w:val="sr-Cyrl-CS"/>
              </w:rPr>
            </w:pPr>
            <w:r>
              <w:rPr>
                <w:sz w:val="24"/>
                <w:szCs w:val="24"/>
                <w:lang w:val="sr-Cyrl-CS"/>
              </w:rPr>
              <w:t>Непосредан рад са ученицима</w:t>
            </w:r>
          </w:p>
        </w:tc>
      </w:tr>
    </w:tbl>
    <w:p w:rsidR="006F381C" w:rsidRDefault="006F381C"/>
    <w:p w:rsidR="006F381C" w:rsidRDefault="006F381C"/>
    <w:p w:rsidR="006F381C" w:rsidRDefault="006F381C">
      <w:pPr>
        <w:rPr>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spacing w:after="200" w:line="276" w:lineRule="auto"/>
        <w:jc w:val="both"/>
        <w:rPr>
          <w:rFonts w:ascii="Times New Roman" w:eastAsia="Times New Roman" w:hAnsi="Times New Roman" w:cs="Times New Roman"/>
          <w:b/>
          <w:color w:val="FF0000"/>
          <w:sz w:val="24"/>
          <w:szCs w:val="24"/>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91" w:name="_Toc208496404"/>
      <w:r>
        <w:rPr>
          <w:rFonts w:ascii="Times New Roman" w:eastAsiaTheme="majorEastAsia" w:hAnsi="Times New Roman" w:cstheme="majorBidi"/>
          <w:b/>
          <w:sz w:val="26"/>
          <w:szCs w:val="26"/>
          <w:lang w:val="sr-Cyrl-RS"/>
        </w:rPr>
        <w:t>Извештај о раду школске библиотеке</w:t>
      </w:r>
      <w:bookmarkEnd w:id="91"/>
    </w:p>
    <w:p w:rsidR="006F381C" w:rsidRDefault="00CF281A">
      <w:r>
        <w:t xml:space="preserve">     </w:t>
      </w:r>
    </w:p>
    <w:p w:rsidR="006F381C" w:rsidRDefault="00CF281A">
      <w:pPr>
        <w:jc w:val="both"/>
        <w:rPr>
          <w:sz w:val="24"/>
          <w:szCs w:val="24"/>
          <w:lang w:val="sr-Cyrl-RS"/>
        </w:rPr>
      </w:pPr>
      <w:r>
        <w:rPr>
          <w:sz w:val="24"/>
          <w:szCs w:val="24"/>
          <w:lang w:val="sr-Cyrl-RS"/>
        </w:rPr>
        <w:t>Током ове школске године завршена је ревизија библиотечког фонда. Због лошег физичког стања, застарелости штива и неприлагођености језика узрасту ученика расходовано је 6108 наслова. Преосталих 8029 наслова је подељено на фонд дечије библиотеке и фонд библиотеке за одрасле. Оба фонда су каталошки сређена по азбучном редоследу. Сви радници Школе су електронским путем добили оба каталога. Током распуста купљено је 70 примерака књига из фонда лектире.</w:t>
      </w:r>
    </w:p>
    <w:p w:rsidR="006F381C" w:rsidRDefault="00CF281A">
      <w:pPr>
        <w:jc w:val="both"/>
        <w:rPr>
          <w:sz w:val="24"/>
          <w:szCs w:val="24"/>
          <w:lang w:val="sr-Cyrl-RS"/>
        </w:rPr>
      </w:pPr>
      <w:r>
        <w:rPr>
          <w:sz w:val="24"/>
          <w:szCs w:val="24"/>
          <w:lang w:val="sr-Cyrl-RS"/>
        </w:rPr>
        <w:t xml:space="preserve">     Захваљујући сарадњи са учитељицама и одељењским старешинама, враћање позајмљених књига је на веома високом нивоу. Преостао је тек мањи број невраћених наслова, а учитељице и одељењске старешине ће о томе бити обавештене почетком нове школске године.</w:t>
      </w:r>
    </w:p>
    <w:p w:rsidR="006F381C" w:rsidRDefault="00CF281A">
      <w:pPr>
        <w:jc w:val="both"/>
        <w:rPr>
          <w:sz w:val="24"/>
          <w:szCs w:val="24"/>
          <w:lang w:val="sr-Cyrl-RS"/>
        </w:rPr>
      </w:pPr>
      <w:r>
        <w:rPr>
          <w:sz w:val="24"/>
          <w:szCs w:val="24"/>
          <w:lang w:val="sr-Cyrl-RS"/>
        </w:rPr>
        <w:t xml:space="preserve">     Током школске године поједини ученици су се посебно истакли честим доласком у школску библиотеку. Ради се о следећим ученицима:</w:t>
      </w:r>
    </w:p>
    <w:p w:rsidR="006F381C" w:rsidRDefault="00CF281A">
      <w:pPr>
        <w:jc w:val="both"/>
        <w:rPr>
          <w:b/>
          <w:sz w:val="24"/>
          <w:szCs w:val="24"/>
          <w:lang w:val="sr-Cyrl-RS"/>
        </w:rPr>
      </w:pPr>
      <w:r>
        <w:rPr>
          <w:sz w:val="24"/>
          <w:szCs w:val="24"/>
          <w:lang w:val="sr-Cyrl-RS"/>
        </w:rPr>
        <w:t xml:space="preserve">- Дуња Рацић, Лука Рацић, Немања Релић и Вељко Ивакић – сви из </w:t>
      </w:r>
      <w:r>
        <w:rPr>
          <w:b/>
          <w:sz w:val="24"/>
          <w:szCs w:val="24"/>
          <w:lang w:val="sr-Cyrl-RS"/>
        </w:rPr>
        <w:t>1-1</w:t>
      </w:r>
    </w:p>
    <w:p w:rsidR="006F381C" w:rsidRDefault="00CF281A">
      <w:pPr>
        <w:jc w:val="both"/>
        <w:rPr>
          <w:b/>
          <w:sz w:val="24"/>
          <w:szCs w:val="24"/>
          <w:lang w:val="sr-Cyrl-RS"/>
        </w:rPr>
      </w:pPr>
      <w:r>
        <w:rPr>
          <w:sz w:val="24"/>
          <w:szCs w:val="24"/>
          <w:lang w:val="sr-Cyrl-RS"/>
        </w:rPr>
        <w:t xml:space="preserve">- Милош Аћимовић –  </w:t>
      </w:r>
      <w:r>
        <w:rPr>
          <w:b/>
          <w:sz w:val="24"/>
          <w:szCs w:val="24"/>
          <w:lang w:val="sr-Cyrl-RS"/>
        </w:rPr>
        <w:t>1-2</w:t>
      </w:r>
    </w:p>
    <w:p w:rsidR="006F381C" w:rsidRDefault="00CF281A">
      <w:pPr>
        <w:jc w:val="both"/>
        <w:rPr>
          <w:sz w:val="24"/>
          <w:szCs w:val="24"/>
          <w:lang w:val="sr-Cyrl-RS"/>
        </w:rPr>
      </w:pPr>
      <w:r>
        <w:rPr>
          <w:sz w:val="24"/>
          <w:szCs w:val="24"/>
          <w:lang w:val="sr-Cyrl-RS"/>
        </w:rPr>
        <w:t xml:space="preserve">- Невена Марковић –  </w:t>
      </w:r>
      <w:r>
        <w:rPr>
          <w:b/>
          <w:sz w:val="24"/>
          <w:szCs w:val="24"/>
          <w:lang w:val="sr-Cyrl-RS"/>
        </w:rPr>
        <w:t>3-3</w:t>
      </w:r>
    </w:p>
    <w:p w:rsidR="006F381C" w:rsidRDefault="00CF281A">
      <w:pPr>
        <w:jc w:val="both"/>
        <w:rPr>
          <w:sz w:val="24"/>
          <w:szCs w:val="24"/>
          <w:lang w:val="sr-Cyrl-RS"/>
        </w:rPr>
      </w:pPr>
      <w:r>
        <w:rPr>
          <w:sz w:val="24"/>
          <w:szCs w:val="24"/>
          <w:lang w:val="sr-Cyrl-RS"/>
        </w:rPr>
        <w:t xml:space="preserve">- Нина Силваши  </w:t>
      </w:r>
      <w:r>
        <w:rPr>
          <w:b/>
          <w:sz w:val="24"/>
          <w:szCs w:val="24"/>
          <w:lang w:val="sr-Cyrl-RS"/>
        </w:rPr>
        <w:t>4-1</w:t>
      </w:r>
    </w:p>
    <w:p w:rsidR="006F381C" w:rsidRDefault="00CF281A">
      <w:pPr>
        <w:jc w:val="both"/>
        <w:rPr>
          <w:sz w:val="24"/>
          <w:szCs w:val="24"/>
          <w:lang w:val="sr-Cyrl-RS"/>
        </w:rPr>
      </w:pPr>
      <w:r>
        <w:rPr>
          <w:sz w:val="24"/>
          <w:szCs w:val="24"/>
          <w:lang w:val="sr-Cyrl-RS"/>
        </w:rPr>
        <w:t xml:space="preserve">- Лана Дробина,  Миона Коњовић и Елена Туцаков- сви из  </w:t>
      </w:r>
      <w:r>
        <w:rPr>
          <w:b/>
          <w:sz w:val="24"/>
          <w:szCs w:val="24"/>
          <w:lang w:val="sr-Cyrl-RS"/>
        </w:rPr>
        <w:t>4-2</w:t>
      </w:r>
    </w:p>
    <w:p w:rsidR="006F381C" w:rsidRDefault="00CF281A">
      <w:pPr>
        <w:jc w:val="both"/>
        <w:rPr>
          <w:lang w:val="sr-Cyrl-RS"/>
        </w:rPr>
      </w:pPr>
      <w:r>
        <w:rPr>
          <w:sz w:val="24"/>
          <w:szCs w:val="24"/>
          <w:lang w:val="sr-Cyrl-RS"/>
        </w:rPr>
        <w:t>Ученици из виших одељења су углавном изнајмљивали само лектиру.</w:t>
      </w:r>
    </w:p>
    <w:p w:rsidR="006F381C" w:rsidRDefault="006F381C">
      <w:pPr>
        <w:rPr>
          <w:color w:val="FF0000"/>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92" w:name="_Toc208496405"/>
      <w:r>
        <w:rPr>
          <w:rFonts w:ascii="Times New Roman" w:eastAsiaTheme="majorEastAsia" w:hAnsi="Times New Roman" w:cstheme="majorBidi"/>
          <w:b/>
          <w:sz w:val="26"/>
          <w:szCs w:val="26"/>
          <w:lang w:val="sr-Cyrl-RS"/>
        </w:rPr>
        <w:t>Извештај о реализацији програма стручног усавршавања наставника и унапређења васпитно-образовног рада</w:t>
      </w:r>
      <w:bookmarkEnd w:id="92"/>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pStyle w:val="NormalWeb"/>
        <w:spacing w:before="0" w:beforeAutospacing="0" w:after="200" w:afterAutospacing="0" w:line="15" w:lineRule="atLeast"/>
        <w:jc w:val="both"/>
      </w:pPr>
      <w:r>
        <w:rPr>
          <w:b/>
          <w:bCs/>
          <w:color w:val="000000"/>
        </w:rPr>
        <w:t>ОБУКА'' ПОСТУПАЊЕ ЗАПОСЛЕНИХ У УСТАНОВАМА ОБРАЗОВАЊА И ВАСПИТАЊА У СИТУАЦИЈАМА ДИСКРИМИНАТОРНОГ ПОНАШАЊА–стручно усавршавање које предузима установа у оквиру својих развојних активности (Платформа ЧУВАМ ТЕ gov.rs)</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45"/>
        <w:gridCol w:w="2689"/>
        <w:gridCol w:w="905"/>
        <w:gridCol w:w="134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lastRenderedPageBreak/>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lastRenderedPageBreak/>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Миле Марјановић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9.9.2024.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МПНТР</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Валентина Стојачић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5.9.2024.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Маја Јапунџић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8.9.2024.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Соња Крајина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26.10.2024.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Марија Малбаша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11.11.2024.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Татјана Савић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9.12.2024.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7.</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Ведрана Павићевић Пап</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20.6.2025.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Маја Јањатовић Бубало</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20.8.2025.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bl>
    <w:p w:rsidR="006F381C" w:rsidRDefault="006F381C"/>
    <w:p w:rsidR="006F381C" w:rsidRDefault="00CF281A">
      <w:pPr>
        <w:pStyle w:val="NormalWeb"/>
        <w:spacing w:before="0" w:beforeAutospacing="0" w:after="200" w:afterAutospacing="0" w:line="15" w:lineRule="atLeast"/>
        <w:jc w:val="both"/>
      </w:pPr>
      <w:r>
        <w:rPr>
          <w:b/>
          <w:bCs/>
          <w:color w:val="000000"/>
        </w:rPr>
        <w:t>ОБУКА:''Насиље над децом у институцијама за смештај деце и младих у систему социјалне заштите''–стручно усавршавање које предузима установа у оквиру својих развојних активности (Платформа ЧУВАМ ТЕ gov.rs) 262145-262152</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45"/>
        <w:gridCol w:w="1962"/>
        <w:gridCol w:w="905"/>
        <w:gridCol w:w="134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Зоран Петков</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11.9.2024.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МПНТР</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Марија Малбаша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10.11.2024.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Соња Крајина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10.1.2025.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bl>
    <w:p w:rsidR="006F381C" w:rsidRDefault="006F381C"/>
    <w:p w:rsidR="006F381C" w:rsidRDefault="00CF281A">
      <w:pPr>
        <w:pStyle w:val="NormalWeb"/>
        <w:spacing w:before="0" w:beforeAutospacing="0" w:after="200" w:afterAutospacing="0" w:line="15" w:lineRule="atLeast"/>
        <w:jc w:val="both"/>
      </w:pPr>
      <w:r>
        <w:rPr>
          <w:b/>
          <w:bCs/>
          <w:color w:val="000000"/>
        </w:rPr>
        <w:t>ОБУКА:Обука за запослене у предшколским установама-Стварање сигурне и подстицајне средине за развој и учење у вртићу''–стручно усавршавање које предузима установа у оквиру својих развојних активности (Платформа ЧУВАМ ТЕ gov.rs) 12548</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45"/>
        <w:gridCol w:w="1777"/>
        <w:gridCol w:w="905"/>
        <w:gridCol w:w="134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Љубинка Мирић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13.11.2024.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МПНТР</w:t>
            </w:r>
          </w:p>
        </w:tc>
      </w:tr>
    </w:tbl>
    <w:p w:rsidR="006F381C" w:rsidRDefault="006F381C"/>
    <w:p w:rsidR="006F381C" w:rsidRDefault="00CF281A">
      <w:pPr>
        <w:pStyle w:val="NormalWeb"/>
        <w:spacing w:before="0" w:beforeAutospacing="0" w:after="200" w:afterAutospacing="0" w:line="15" w:lineRule="atLeast"/>
        <w:jc w:val="both"/>
      </w:pPr>
      <w:r>
        <w:rPr>
          <w:b/>
          <w:bCs/>
          <w:color w:val="000000"/>
        </w:rPr>
        <w:t>ОБУКА: Васпитање и социјално-емоционално учење у функцији добробити и целовитог развоја деце (Платформа ЧУВАМ ТЕ gov.rs) </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45"/>
        <w:gridCol w:w="2626"/>
        <w:gridCol w:w="905"/>
        <w:gridCol w:w="122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Марија Малбаша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15.3.2025.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МПНТР</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Бранка Витковић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17.3.2025.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Милојка Пејановић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17.3.2025.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Мира Мартић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17.3.2025.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Зорица Петровић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Милена Крга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7.</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Сандра Лугумерски</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18.3.2025.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Сања Раић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18.3.2025.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9.</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Стевка Љуба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19.3.2025.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Љубинка Мирић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22.3.2025.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Милић  Чабраја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23.3.2025.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Сенка Канурић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25.3.2025.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13.</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Маја Тодоров Филиповић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15.4.2025.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Иван Лукић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24.4.2025.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Ведрана Павићевић Пап</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2.6.2025.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bl>
    <w:p w:rsidR="006F381C" w:rsidRDefault="006F381C">
      <w:pPr>
        <w:spacing w:after="240"/>
      </w:pPr>
    </w:p>
    <w:p w:rsidR="006F381C" w:rsidRDefault="00CF281A">
      <w:pPr>
        <w:pStyle w:val="NormalWeb"/>
        <w:spacing w:before="0" w:beforeAutospacing="0" w:after="160" w:afterAutospacing="0" w:line="15" w:lineRule="atLeast"/>
      </w:pPr>
      <w:r>
        <w:rPr>
          <w:color w:val="000000"/>
        </w:rPr>
        <w:t>ТРИБИНА: ОД НЕ МОЖЕ ДО МОЖЕ: ПОДРШКА РАЗВОЈУ ДЕЦЕ</w:t>
      </w:r>
    </w:p>
    <w:p w:rsidR="006F381C" w:rsidRDefault="00CF281A">
      <w:pPr>
        <w:pStyle w:val="NormalWeb"/>
        <w:spacing w:before="0" w:beforeAutospacing="0" w:after="160" w:afterAutospacing="0" w:line="15" w:lineRule="atLeast"/>
      </w:pPr>
      <w:r>
        <w:rPr>
          <w:color w:val="000000"/>
        </w:rPr>
        <w:t>ЗУОВ, БР.ОДЛУКЕ:1532-4/2024; ОРГАНИЗАТОР: КЛЕТ</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29"/>
        <w:gridCol w:w="1777"/>
        <w:gridCol w:w="905"/>
        <w:gridCol w:w="134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Сенка Канурић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19.11.2024.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зуов</w:t>
            </w:r>
          </w:p>
        </w:tc>
      </w:tr>
    </w:tbl>
    <w:p w:rsidR="006F381C" w:rsidRDefault="006F381C"/>
    <w:p w:rsidR="006F381C" w:rsidRDefault="00CF281A">
      <w:pPr>
        <w:pStyle w:val="NormalWeb"/>
        <w:spacing w:before="0" w:beforeAutospacing="0" w:after="160" w:afterAutospacing="0" w:line="15" w:lineRule="atLeast"/>
      </w:pPr>
      <w:r>
        <w:rPr>
          <w:color w:val="000000"/>
        </w:rPr>
        <w:t>ТРИБИНА: КОМУНИКАЦИЈА:МИНСКО ПОЉЕ ИЛИ ПОДСТИЦАЈНО ПОЉЕ</w:t>
      </w:r>
    </w:p>
    <w:p w:rsidR="006F381C" w:rsidRDefault="00CF281A">
      <w:pPr>
        <w:pStyle w:val="NormalWeb"/>
        <w:spacing w:before="0" w:beforeAutospacing="0" w:after="160" w:afterAutospacing="0" w:line="15" w:lineRule="atLeast"/>
      </w:pPr>
      <w:r>
        <w:rPr>
          <w:color w:val="000000"/>
        </w:rPr>
        <w:t>ЗУОВ, БР.ОДЛУКЕ:1532-4/2024; ОРГАНИЗАТОР: КЛЕТ</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29"/>
        <w:gridCol w:w="1777"/>
        <w:gridCol w:w="905"/>
        <w:gridCol w:w="134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Татјана Савић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11.12.2024.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зуов</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Сенка Канурић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11.12.2024.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зуов</w:t>
            </w:r>
          </w:p>
        </w:tc>
      </w:tr>
    </w:tbl>
    <w:p w:rsidR="006F381C" w:rsidRDefault="006F381C"/>
    <w:p w:rsidR="006F381C" w:rsidRDefault="00CF281A">
      <w:pPr>
        <w:pStyle w:val="NormalWeb"/>
        <w:spacing w:before="0" w:beforeAutospacing="0" w:after="160" w:afterAutospacing="0" w:line="15" w:lineRule="atLeast"/>
      </w:pPr>
      <w:r>
        <w:rPr>
          <w:color w:val="000000"/>
        </w:rPr>
        <w:t>ТРИБИНА: СА ГУГЛОМ НА ЧАСУ: ОД ТРАДИЦИЈЕ ДО ИНОВАЦИЈЕ У СВАКОМ ПРЕДМЕТУ, Ненад Гугл, професор српског језика</w:t>
      </w:r>
    </w:p>
    <w:p w:rsidR="006F381C" w:rsidRDefault="00CF281A">
      <w:pPr>
        <w:pStyle w:val="NormalWeb"/>
        <w:spacing w:before="0" w:beforeAutospacing="0" w:after="160" w:afterAutospacing="0" w:line="15" w:lineRule="atLeast"/>
      </w:pPr>
      <w:r>
        <w:rPr>
          <w:color w:val="000000"/>
        </w:rPr>
        <w:t>ЗУОВ, БР:ОДЛУКЕ: 345-4/2025</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29"/>
        <w:gridCol w:w="1777"/>
        <w:gridCol w:w="905"/>
        <w:gridCol w:w="122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Татјана Савић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25.1.2025.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зуов</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Сенка Канурић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bl>
    <w:p w:rsidR="006F381C" w:rsidRDefault="006F381C"/>
    <w:p w:rsidR="006F381C" w:rsidRDefault="00CF281A">
      <w:pPr>
        <w:pStyle w:val="NormalWeb"/>
        <w:spacing w:before="0" w:beforeAutospacing="0" w:after="160" w:afterAutospacing="0" w:line="15" w:lineRule="atLeast"/>
      </w:pPr>
      <w:r>
        <w:rPr>
          <w:color w:val="000000"/>
        </w:rPr>
        <w:t>ТРИБИНА: ЗАГОНЕТНЕ АВАНТУРЕ УМА: ИНСПИРАЦИЈА ЗА РАЗМИШЉАЊЕ НА СВАКОМ ЧАСУ, Урош Петровић, књижевник</w:t>
      </w:r>
    </w:p>
    <w:p w:rsidR="006F381C" w:rsidRDefault="00CF281A">
      <w:pPr>
        <w:pStyle w:val="NormalWeb"/>
        <w:spacing w:before="0" w:beforeAutospacing="0" w:after="160" w:afterAutospacing="0" w:line="15" w:lineRule="atLeast"/>
      </w:pPr>
      <w:r>
        <w:rPr>
          <w:color w:val="000000"/>
        </w:rPr>
        <w:t>ЗУОВ, Бр.одлуке: 344-4/2025.</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29"/>
        <w:gridCol w:w="2195"/>
        <w:gridCol w:w="905"/>
        <w:gridCol w:w="122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lastRenderedPageBreak/>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Милојка Пејановић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25.1.2025.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зуов</w:t>
            </w:r>
          </w:p>
        </w:tc>
      </w:tr>
    </w:tbl>
    <w:p w:rsidR="006F381C" w:rsidRDefault="006F381C"/>
    <w:p w:rsidR="006F381C" w:rsidRDefault="00CF281A">
      <w:pPr>
        <w:pStyle w:val="NormalWeb"/>
        <w:spacing w:before="0" w:beforeAutospacing="0" w:after="160" w:afterAutospacing="0" w:line="15" w:lineRule="atLeast"/>
      </w:pPr>
      <w:r>
        <w:rPr>
          <w:color w:val="000000"/>
        </w:rPr>
        <w:t>ТРИБИНА: Апликација за самовредновање – помоћ у осигурању квалитета процеса и резултата самовредновања</w:t>
      </w:r>
    </w:p>
    <w:p w:rsidR="006F381C" w:rsidRDefault="00CF281A">
      <w:pPr>
        <w:pStyle w:val="NormalWeb"/>
        <w:spacing w:before="0" w:beforeAutospacing="0" w:after="160" w:afterAutospacing="0" w:line="15" w:lineRule="atLeast"/>
      </w:pPr>
      <w:r>
        <w:rPr>
          <w:color w:val="000000"/>
        </w:rPr>
        <w:t>ЗУОВ, Бр.одлуке: 359-4/2025.</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29"/>
        <w:gridCol w:w="1962"/>
        <w:gridCol w:w="905"/>
        <w:gridCol w:w="110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Марија Малбаша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4.3.2025.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зуов</w:t>
            </w:r>
          </w:p>
        </w:tc>
      </w:tr>
    </w:tbl>
    <w:p w:rsidR="006F381C" w:rsidRDefault="006F381C">
      <w:pPr>
        <w:spacing w:after="240"/>
      </w:pPr>
    </w:p>
    <w:p w:rsidR="006F381C" w:rsidRDefault="00CF281A">
      <w:pPr>
        <w:pStyle w:val="NormalWeb"/>
        <w:spacing w:before="0" w:beforeAutospacing="0" w:after="160" w:afterAutospacing="0" w:line="15" w:lineRule="atLeast"/>
      </w:pPr>
      <w:r>
        <w:rPr>
          <w:color w:val="000000"/>
        </w:rPr>
        <w:t>'НОВОСАДСКИ МАТЕМАТИЧКИ СЕМИНАР'', К1, П3; ЗУОВ-кат.бр.357</w:t>
      </w:r>
    </w:p>
    <w:p w:rsidR="006F381C" w:rsidRDefault="00CF281A">
      <w:pPr>
        <w:pStyle w:val="NormalWeb"/>
        <w:spacing w:before="0" w:beforeAutospacing="0" w:after="160" w:afterAutospacing="0" w:line="15" w:lineRule="atLeast"/>
      </w:pPr>
      <w:r>
        <w:rPr>
          <w:color w:val="000000"/>
        </w:rPr>
        <w:t>Друштво математичара Новог Сада</w:t>
      </w:r>
    </w:p>
    <w:tbl>
      <w:tblPr>
        <w:tblW w:w="0" w:type="auto"/>
        <w:tblInd w:w="80" w:type="dxa"/>
        <w:tblCellMar>
          <w:top w:w="15" w:type="dxa"/>
          <w:left w:w="15" w:type="dxa"/>
          <w:bottom w:w="15" w:type="dxa"/>
          <w:right w:w="15" w:type="dxa"/>
        </w:tblCellMar>
        <w:tblLook w:val="04A0" w:firstRow="1" w:lastRow="0" w:firstColumn="1" w:lastColumn="0" w:noHBand="0" w:noVBand="1"/>
      </w:tblPr>
      <w:tblGrid>
        <w:gridCol w:w="629"/>
        <w:gridCol w:w="1802"/>
        <w:gridCol w:w="905"/>
        <w:gridCol w:w="1340"/>
        <w:gridCol w:w="1106"/>
      </w:tblGrid>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Ред.</w:t>
            </w:r>
          </w:p>
          <w:p w:rsidR="006F381C" w:rsidRDefault="00CF281A">
            <w:pPr>
              <w:pStyle w:val="NormalWeb"/>
              <w:spacing w:before="0" w:beforeAutospacing="0" w:after="0" w:afterAutospacing="0" w:line="15" w:lineRule="atLeast"/>
            </w:pPr>
            <w:r>
              <w:rPr>
                <w:color w:val="000000"/>
              </w:rPr>
              <w:t>број</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Име и презиме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Број</w:t>
            </w:r>
          </w:p>
          <w:p w:rsidR="006F381C" w:rsidRDefault="00CF281A">
            <w:pPr>
              <w:pStyle w:val="NormalWeb"/>
              <w:spacing w:before="0" w:beforeAutospacing="0" w:after="0" w:afterAutospacing="0" w:line="15" w:lineRule="atLeast"/>
            </w:pPr>
            <w:r>
              <w:rPr>
                <w:color w:val="000000"/>
              </w:rPr>
              <w:t>бодова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Датум</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Одобрио</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Татјана Савић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23.11.2024.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ЗУОВ</w:t>
            </w: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Ивана Шијачић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r w:rsidR="006F381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3.</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Горана Дацић</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CF281A">
            <w:pPr>
              <w:pStyle w:val="NormalWeb"/>
              <w:spacing w:before="0" w:beforeAutospacing="0" w:after="0" w:afterAutospacing="0" w:line="15" w:lineRule="atLeast"/>
            </w:pPr>
            <w:r>
              <w:rPr>
                <w:rFonts w:ascii="Calibri" w:hAnsi="Calibri" w:cs="Calibri"/>
                <w:color w:val="000000"/>
                <w:sz w:val="22"/>
                <w:szCs w:val="22"/>
              </w:rPr>
              <w:t>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0" w:type="dxa"/>
              <w:bottom w:w="0" w:type="dxa"/>
              <w:right w:w="100" w:type="dxa"/>
            </w:tcMar>
          </w:tcPr>
          <w:p w:rsidR="006F381C" w:rsidRDefault="006F381C">
            <w:pPr>
              <w:textAlignment w:val="top"/>
            </w:pPr>
          </w:p>
        </w:tc>
      </w:tr>
    </w:tbl>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93" w:name="_Toc208496406"/>
      <w:r>
        <w:rPr>
          <w:rFonts w:ascii="Times New Roman" w:eastAsiaTheme="majorEastAsia" w:hAnsi="Times New Roman" w:cs="Times New Roman"/>
          <w:b/>
          <w:i/>
          <w:sz w:val="32"/>
          <w:szCs w:val="32"/>
          <w:u w:val="single"/>
          <w:lang w:val="sr-Cyrl-RS"/>
        </w:rPr>
        <w:t>Извештај о интерном стручном усавршавању</w:t>
      </w:r>
      <w:bookmarkEnd w:id="93"/>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94" w:name="_Toc208496407"/>
      <w:r>
        <w:rPr>
          <w:rFonts w:ascii="Times New Roman" w:eastAsiaTheme="majorEastAsia" w:hAnsi="Times New Roman" w:cstheme="majorBidi"/>
          <w:b/>
          <w:sz w:val="26"/>
          <w:szCs w:val="26"/>
          <w:lang w:val="sr-Cyrl-RS"/>
        </w:rPr>
        <w:t>Извештај о интерном стручном усавршавању директора школе</w:t>
      </w:r>
      <w:bookmarkEnd w:id="94"/>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Look w:val="04A0" w:firstRow="1" w:lastRow="0" w:firstColumn="1" w:lastColumn="0" w:noHBand="0" w:noVBand="1"/>
      </w:tblPr>
      <w:tblGrid>
        <w:gridCol w:w="5499"/>
        <w:gridCol w:w="2861"/>
        <w:gridCol w:w="1270"/>
      </w:tblGrid>
      <w:tr w:rsidR="006F381C">
        <w:tc>
          <w:tcPr>
            <w:tcW w:w="7792" w:type="dxa"/>
            <w:gridSpan w:val="2"/>
            <w:tcBorders>
              <w:top w:val="single" w:sz="4" w:space="0" w:color="000000"/>
              <w:left w:val="single" w:sz="4" w:space="0" w:color="000000"/>
              <w:bottom w:val="single" w:sz="4" w:space="0" w:color="000000"/>
              <w:right w:val="single" w:sz="4" w:space="0" w:color="auto"/>
            </w:tcBorders>
            <w:vAlign w:val="center"/>
          </w:tcPr>
          <w:p w:rsidR="006F381C" w:rsidRDefault="00CF281A">
            <w:pPr>
              <w:spacing w:after="0" w:line="240" w:lineRule="auto"/>
              <w:jc w:val="center"/>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ЂУРО БУЛОВИЋ</w:t>
            </w:r>
          </w:p>
        </w:tc>
        <w:tc>
          <w:tcPr>
            <w:tcW w:w="127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БОДОВИ</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Руковођење  седницама Наставничког већа</w:t>
            </w:r>
          </w:p>
        </w:tc>
        <w:tc>
          <w:tcPr>
            <w:tcW w:w="2861" w:type="dxa"/>
            <w:tcBorders>
              <w:top w:val="single" w:sz="4" w:space="0" w:color="000000"/>
              <w:left w:val="single" w:sz="4" w:space="0" w:color="000000"/>
              <w:bottom w:val="single" w:sz="4" w:space="0" w:color="000000"/>
              <w:right w:val="single" w:sz="4" w:space="0" w:color="auto"/>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 седница</w:t>
            </w:r>
          </w:p>
        </w:tc>
        <w:tc>
          <w:tcPr>
            <w:tcW w:w="1270" w:type="dxa"/>
            <w:tcBorders>
              <w:top w:val="single" w:sz="4" w:space="0" w:color="000000"/>
              <w:left w:val="single" w:sz="4" w:space="0" w:color="auto"/>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12</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Руковођење седницама Педагошког колегијума</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 седнице</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3</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седницама ШО</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 седница</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7</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Прусуство седницама Савета родитеља</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седнице</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4</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седницама Одељенског већа</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 седнице</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4</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седницама Тима за заштиту</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r>
              <w:rPr>
                <w:rFonts w:ascii="Times New Roman" w:eastAsia="Times New Roman" w:hAnsi="Times New Roman" w:cs="Times New Roman"/>
                <w:color w:val="000000"/>
                <w:sz w:val="24"/>
                <w:szCs w:val="24"/>
                <w:lang w:val="sr-Cyrl-RS" w:eastAsia="sr-Latn-RS"/>
              </w:rPr>
              <w:t xml:space="preserve"> </w:t>
            </w:r>
            <w:r>
              <w:rPr>
                <w:rFonts w:ascii="Times New Roman" w:eastAsia="Times New Roman" w:hAnsi="Times New Roman" w:cs="Times New Roman"/>
                <w:color w:val="000000"/>
                <w:sz w:val="24"/>
                <w:szCs w:val="24"/>
                <w:lang w:eastAsia="sr-Latn-RS"/>
              </w:rPr>
              <w:t>седнице</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3</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угледним часовима</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“Мали научни пројекти”</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4</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Обука на платформи</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“Чувам те”</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Активима директора и састанцима са ШУ</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 седница</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Обука на даљину</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“Етика и интегритет”</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са средњим школама</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Гимназија “Вељко Петровић”</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Средња пољопривредно прехрамбена школа,</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Педагошки факултет,</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ШООО,</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ШОСО “Вук Караџић”</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Дом ученика средњих школа</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Сарадња са полицијом</w:t>
            </w: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6F381C">
            <w:pPr>
              <w:rPr>
                <w:rFonts w:ascii="Times New Roman" w:eastAsia="Times New Roman" w:hAnsi="Times New Roman" w:cs="Times New Roman"/>
                <w:sz w:val="24"/>
                <w:szCs w:val="24"/>
                <w:lang w:eastAsia="sr-Latn-RS"/>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Pr>
          <w:p w:rsidR="006F381C" w:rsidRDefault="006F381C">
            <w:pPr>
              <w:rPr>
                <w:rFonts w:ascii="Times New Roman" w:eastAsia="Times New Roman" w:hAnsi="Times New Roman" w:cs="Times New Roman"/>
                <w:sz w:val="24"/>
                <w:szCs w:val="24"/>
                <w:lang w:val="sr-Cyrl-RS" w:eastAsia="sr-Latn-RS"/>
              </w:rPr>
            </w:pPr>
          </w:p>
        </w:tc>
        <w:tc>
          <w:tcPr>
            <w:tcW w:w="2861"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УКУПНО</w:t>
            </w:r>
          </w:p>
        </w:tc>
        <w:tc>
          <w:tcPr>
            <w:tcW w:w="1270"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after="0" w:line="240" w:lineRule="auto"/>
              <w:jc w:val="center"/>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80</w:t>
            </w:r>
          </w:p>
        </w:tc>
      </w:tr>
    </w:tbl>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95" w:name="_Toc208496408"/>
      <w:r>
        <w:rPr>
          <w:rFonts w:ascii="Times New Roman" w:eastAsiaTheme="majorEastAsia" w:hAnsi="Times New Roman" w:cstheme="majorBidi"/>
          <w:b/>
          <w:sz w:val="26"/>
          <w:szCs w:val="26"/>
          <w:lang w:val="sr-Cyrl-RS"/>
        </w:rPr>
        <w:t>Извештај о интерном стручном усавршавању стручне службе</w:t>
      </w:r>
      <w:bookmarkEnd w:id="95"/>
    </w:p>
    <w:tbl>
      <w:tblPr>
        <w:tblW w:w="0" w:type="auto"/>
        <w:tblCellMar>
          <w:top w:w="15" w:type="dxa"/>
          <w:left w:w="15" w:type="dxa"/>
          <w:bottom w:w="15" w:type="dxa"/>
          <w:right w:w="15" w:type="dxa"/>
        </w:tblCellMar>
        <w:tblLook w:val="04A0" w:firstRow="1" w:lastRow="0" w:firstColumn="1" w:lastColumn="0" w:noHBand="0" w:noVBand="1"/>
      </w:tblPr>
      <w:tblGrid>
        <w:gridCol w:w="3533"/>
        <w:gridCol w:w="5095"/>
        <w:gridCol w:w="1002"/>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b/>
                <w:bCs/>
                <w:color w:val="000000"/>
              </w:rPr>
              <w:t>ЉУБИНКА МИРИЋ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both"/>
            </w:pPr>
            <w:r>
              <w:rPr>
                <w:color w:val="000000"/>
              </w:rPr>
              <w:t>Присуство на угледним часовима :</w:t>
            </w:r>
          </w:p>
          <w:p w:rsidR="006F381C" w:rsidRDefault="00CF281A">
            <w:pPr>
              <w:pStyle w:val="NormalWeb"/>
              <w:spacing w:before="0" w:beforeAutospacing="0" w:after="0" w:afterAutospacing="0"/>
              <w:jc w:val="both"/>
            </w:pPr>
            <w:r>
              <w:rPr>
                <w:color w:val="000000"/>
              </w:rPr>
              <w:t>-математика (наставница: Татјана Савић, одељење:8-3)</w:t>
            </w:r>
          </w:p>
          <w:p w:rsidR="006F381C" w:rsidRDefault="006F381C"/>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pStyle w:val="NormalWeb"/>
              <w:spacing w:before="0" w:beforeAutospacing="0" w:after="0" w:afterAutospacing="0"/>
              <w:jc w:val="center"/>
            </w:pPr>
            <w:r>
              <w:rPr>
                <w:color w:val="000000"/>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Присуство предавањима и онлајн семинарима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200" w:afterAutospacing="0"/>
              <w:jc w:val="both"/>
            </w:pPr>
            <w:r>
              <w:rPr>
                <w:color w:val="000000"/>
              </w:rPr>
              <w:t>-Предавање Ане Мирковић на тему ''Вештине за савремено доба'' и ''Врбовање''</w:t>
            </w:r>
          </w:p>
          <w:p w:rsidR="006F381C" w:rsidRDefault="00CF281A">
            <w:pPr>
              <w:pStyle w:val="NormalWeb"/>
              <w:spacing w:before="0" w:beforeAutospacing="0" w:after="0" w:afterAutospacing="0"/>
              <w:jc w:val="both"/>
            </w:pPr>
            <w:r>
              <w:rPr>
                <w:color w:val="000000"/>
              </w:rPr>
              <w:t>-Онлајн семинар:''Два приступа науци кроз експерименте:наука и знање = играње''</w:t>
            </w:r>
          </w:p>
          <w:p w:rsidR="006F381C" w:rsidRDefault="00CF281A">
            <w:pPr>
              <w:spacing w:after="240"/>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pStyle w:val="NormalWeb"/>
              <w:spacing w:before="0" w:beforeAutospacing="0" w:after="0" w:afterAutospacing="0"/>
              <w:jc w:val="center"/>
            </w:pPr>
            <w:r>
              <w:rPr>
                <w:color w:val="000000"/>
              </w:rPr>
              <w:t>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Учешће у истраживањима образовно-васпитне праксе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200" w:afterAutospacing="0"/>
              <w:jc w:val="both"/>
            </w:pPr>
            <w:r>
              <w:rPr>
                <w:color w:val="000000"/>
              </w:rPr>
              <w:t>-Испитивање логичког читања ученика првог разреда.</w:t>
            </w:r>
          </w:p>
          <w:p w:rsidR="006F381C" w:rsidRDefault="00CF281A">
            <w:pPr>
              <w:pStyle w:val="NormalWeb"/>
              <w:spacing w:before="0" w:beforeAutospacing="0" w:after="200" w:afterAutospacing="0"/>
              <w:jc w:val="both"/>
            </w:pPr>
            <w:r>
              <w:rPr>
                <w:color w:val="000000"/>
              </w:rPr>
              <w:t>-Социометрија у 6-1</w:t>
            </w:r>
          </w:p>
          <w:p w:rsidR="006F381C" w:rsidRDefault="00CF281A">
            <w:pPr>
              <w:pStyle w:val="NormalWeb"/>
              <w:spacing w:before="0" w:beforeAutospacing="0" w:after="200" w:afterAutospacing="0"/>
              <w:jc w:val="both"/>
            </w:pPr>
            <w:r>
              <w:rPr>
                <w:color w:val="000000"/>
              </w:rPr>
              <w:t>-Испитивање карактерних особина ученика 7-3</w:t>
            </w:r>
          </w:p>
          <w:p w:rsidR="006F381C" w:rsidRDefault="00CF281A">
            <w:pPr>
              <w:pStyle w:val="NormalWeb"/>
              <w:spacing w:before="0" w:beforeAutospacing="0" w:after="200" w:afterAutospacing="0"/>
              <w:jc w:val="both"/>
            </w:pPr>
            <w:r>
              <w:rPr>
                <w:color w:val="000000"/>
              </w:rPr>
              <w:t>-Анализа теста спремности за полазак у школу будућих првака.</w:t>
            </w:r>
          </w:p>
          <w:p w:rsidR="006F381C" w:rsidRDefault="00CF281A">
            <w:pPr>
              <w:pStyle w:val="NormalWeb"/>
              <w:spacing w:before="0" w:beforeAutospacing="0" w:after="200" w:afterAutospacing="0"/>
              <w:jc w:val="both"/>
            </w:pPr>
            <w:r>
              <w:rPr>
                <w:color w:val="000000"/>
              </w:rPr>
              <w:t>- Анкета о насиљу</w:t>
            </w:r>
          </w:p>
          <w:p w:rsidR="006F381C" w:rsidRDefault="00CF281A">
            <w:pPr>
              <w:pStyle w:val="NormalWeb"/>
              <w:spacing w:before="0" w:beforeAutospacing="0" w:after="200" w:afterAutospacing="0"/>
              <w:jc w:val="both"/>
            </w:pPr>
            <w:r>
              <w:rPr>
                <w:color w:val="000000"/>
              </w:rPr>
              <w:t>-Анкета за ученике петог разреда-прелаз са разредне на предметну наставу</w:t>
            </w:r>
          </w:p>
          <w:p w:rsidR="006F381C" w:rsidRDefault="00CF281A">
            <w:pPr>
              <w:pStyle w:val="NormalWeb"/>
              <w:spacing w:before="0" w:beforeAutospacing="0" w:after="200" w:afterAutospacing="0"/>
              <w:jc w:val="both"/>
            </w:pPr>
            <w:r>
              <w:rPr>
                <w:color w:val="000000"/>
              </w:rPr>
              <w:t>-Годишње тестирање ученика четвртог разреда</w:t>
            </w:r>
          </w:p>
          <w:p w:rsidR="006F381C" w:rsidRDefault="00CF281A">
            <w:pPr>
              <w:pStyle w:val="NormalWeb"/>
              <w:spacing w:before="0" w:beforeAutospacing="0" w:after="200" w:afterAutospacing="0"/>
              <w:jc w:val="both"/>
            </w:pPr>
            <w:r>
              <w:rPr>
                <w:color w:val="000000"/>
              </w:rPr>
              <w:t>-Упитник за ученике који имају опомене на кварталима</w:t>
            </w:r>
          </w:p>
          <w:p w:rsidR="006F381C" w:rsidRDefault="006F381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pStyle w:val="NormalWeb"/>
              <w:spacing w:before="0" w:beforeAutospacing="0" w:after="0" w:afterAutospacing="0"/>
              <w:jc w:val="center"/>
            </w:pPr>
            <w:r>
              <w:rPr>
                <w:color w:val="000000"/>
              </w:rPr>
              <w:t>47</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Учешће у активностима које се односе на развијање партнерства са другим установама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both"/>
            </w:pPr>
            <w:r>
              <w:rPr>
                <w:color w:val="000000"/>
              </w:rPr>
              <w:t>Сарадња са средњим школама,</w:t>
            </w:r>
          </w:p>
          <w:p w:rsidR="006F381C" w:rsidRDefault="00CF281A">
            <w:pPr>
              <w:pStyle w:val="NormalWeb"/>
              <w:spacing w:before="0" w:beforeAutospacing="0" w:after="0" w:afterAutospacing="0"/>
              <w:jc w:val="both"/>
            </w:pPr>
            <w:r>
              <w:rPr>
                <w:color w:val="000000"/>
              </w:rPr>
              <w:t>са УГ МНРО и ШОСО''Вук Караџић, са ПУ''Вера Гуцуња'', Средњом пољопривредном школом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pStyle w:val="NormalWeb"/>
              <w:spacing w:before="0" w:beforeAutospacing="0" w:after="0" w:afterAutospacing="0"/>
              <w:jc w:val="center"/>
            </w:pPr>
            <w:r>
              <w:rPr>
                <w:color w:val="000000"/>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Онлајн семинари на платформи Чувам те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both"/>
            </w:pPr>
            <w:r>
              <w:rPr>
                <w:color w:val="000000"/>
              </w:rPr>
              <w:t>1. Обука за запослене у предшколским установама-Стварање сигурне и подстицајне средине за развој и учење у вртићу''- онлајн обука на платформи Чувам те</w:t>
            </w:r>
          </w:p>
          <w:p w:rsidR="006F381C" w:rsidRDefault="006F381C"/>
          <w:p w:rsidR="006F381C" w:rsidRDefault="00CF281A">
            <w:pPr>
              <w:pStyle w:val="NormalWeb"/>
              <w:spacing w:before="0" w:beforeAutospacing="0" w:after="0" w:afterAutospacing="0"/>
              <w:jc w:val="both"/>
            </w:pPr>
            <w:r>
              <w:rPr>
                <w:color w:val="000000"/>
              </w:rPr>
              <w:t>3. Онлајн семинар:''Два приступа науци кроз експерименте:наука и знање = играње''</w:t>
            </w:r>
          </w:p>
          <w:p w:rsidR="006F381C" w:rsidRDefault="006F381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pStyle w:val="NormalWeb"/>
              <w:spacing w:before="0" w:beforeAutospacing="0" w:after="0" w:afterAutospacing="0"/>
              <w:jc w:val="center"/>
            </w:pPr>
            <w:r>
              <w:rPr>
                <w:color w:val="000000"/>
              </w:rPr>
              <w:lastRenderedPageBreak/>
              <w:t>16</w:t>
            </w: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b/>
                <w:bCs/>
                <w:color w:val="000000"/>
              </w:rPr>
              <w:lastRenderedPageBreak/>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200" w:afterAutospacing="0"/>
            </w:pPr>
            <w:r>
              <w:rPr>
                <w:color w:val="000000"/>
              </w:rPr>
              <w:t>76</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648"/>
        <w:gridCol w:w="4746"/>
        <w:gridCol w:w="236"/>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w:t>
            </w:r>
            <w:r>
              <w:rPr>
                <w:rFonts w:ascii="Times New Roman" w:eastAsia="Times New Roman" w:hAnsi="Times New Roman" w:cs="Times New Roman"/>
                <w:b/>
                <w:bCs/>
                <w:color w:val="000000"/>
                <w:sz w:val="24"/>
                <w:szCs w:val="24"/>
                <w:lang w:eastAsia="sr-Latn-RS"/>
              </w:rPr>
              <w:t>ЉИЉАНА КНЕЖЕВИЋ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угледним часовима :</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математика (наставница: Татјана Савић, одељење: 8-1)</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историја (наставнк: Иван Лукић, одељење: 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Излагање на састанцима стручних органа и тела које се односи на савладан програм стручног усавршавања или други облик стручног усавршавања ван установе, са обавезном анализом и дискусијом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Истраживање на тему менталног здравља, састављање упитника, организација прикупљања података у сарадњи са Ђачким парламентом, обрада податак, презентовање резултата Наставничком вежу и Ђачком парламенту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истраживањима образовно-васпитне праксе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-Анкетирање и обрада резултата процењивања адаптације ученика петог разреда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-Испитивање карактерних особина ученика 4-1</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-Анализа теста спремности за полазак у школу будућих првака.</w:t>
            </w: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-Анализа уписа ученика осмог разреда у средње школе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активностима које се односе на развијање партнерства са другим установама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са средњим школама,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УГ МНРО и ШОСО ''Вук Караџић, са ПУ ''Вера Гуцуња''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 у стручним тимовима и активима у школи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Руковођење Тимом за инклузивно образовање (5 састанака)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Менторство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Менторски рад са психологом ОШ „Иво Лола Рибар“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rPr>
          <w:rFonts w:ascii="Times New Roman" w:hAnsi="Times New Roman" w:cs="Times New Roman"/>
          <w:sz w:val="24"/>
          <w:szCs w:val="24"/>
        </w:rPr>
      </w:pPr>
    </w:p>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96" w:name="_Toc208496409"/>
      <w:r>
        <w:rPr>
          <w:rFonts w:ascii="Times New Roman" w:eastAsiaTheme="majorEastAsia" w:hAnsi="Times New Roman" w:cstheme="majorBidi"/>
          <w:b/>
          <w:sz w:val="26"/>
          <w:szCs w:val="26"/>
          <w:lang w:val="sr-Cyrl-RS"/>
        </w:rPr>
        <w:lastRenderedPageBreak/>
        <w:t>Извештај о интерном стручном усавршавању наставника разредне наставе</w:t>
      </w:r>
      <w:bookmarkEnd w:id="96"/>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6287"/>
        <w:gridCol w:w="2198"/>
        <w:gridCol w:w="1145"/>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8"/>
                <w:szCs w:val="28"/>
                <w:lang w:eastAsia="sr-Latn-RS"/>
              </w:rPr>
              <w:t>Извештај о стручном усавршавању 2024/25</w:t>
            </w:r>
          </w:p>
        </w:tc>
      </w:tr>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8"/>
                <w:szCs w:val="28"/>
                <w:lang w:eastAsia="sr-Latn-RS"/>
              </w:rPr>
              <w:t>Маја Јапунџић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 актива већа учитеља продуженог боравка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раду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 тима за превенцију осипања ученика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раду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Завршни испит за ученике основне школе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Обука за дежурне наставнике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Дешурни наставник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Заједно против насиља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Лично присуство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Настава будућности(и садашњости) - вештачка интелигенција као партнер у образовном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семинар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Поступања запослених у установама образовања и васпитања у ситуацијама дискриминаторног понашања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семинар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Васпитање и социјално-емоционално учење у функцији добробити и целовитог развоја деце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семинар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8"/>
                <w:szCs w:val="28"/>
                <w:lang w:eastAsia="sr-Latn-RS"/>
              </w:rPr>
              <w:t>53</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7480"/>
        <w:gridCol w:w="2154"/>
      </w:tblGrid>
      <w:tr w:rsidR="006F381C">
        <w:tc>
          <w:tcPr>
            <w:tcW w:w="0" w:type="auto"/>
            <w:gridSpan w:val="2"/>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6F381C">
            <w:pPr>
              <w:pStyle w:val="NormalWeb"/>
              <w:spacing w:before="0" w:beforeAutospacing="0" w:after="0" w:afterAutospacing="0" w:line="15" w:lineRule="atLeast"/>
              <w:jc w:val="center"/>
            </w:pPr>
          </w:p>
        </w:tc>
      </w:tr>
      <w:tr w:rsidR="006F381C">
        <w:tc>
          <w:tcPr>
            <w:tcW w:w="0" w:type="auto"/>
            <w:gridSpan w:val="2"/>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rPr>
              <w:t>Миле Марјановић</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Члан актива већа учитеља продуженог боравка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Учешће у раду</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Завршни испит за ученике основне школе</w:t>
            </w:r>
          </w:p>
          <w:p w:rsidR="006F381C" w:rsidRDefault="00CF281A">
            <w:pPr>
              <w:pStyle w:val="NormalWeb"/>
              <w:spacing w:before="0" w:beforeAutospacing="0" w:after="0" w:afterAutospacing="0" w:line="15" w:lineRule="atLeast"/>
            </w:pPr>
            <w:r>
              <w:rPr>
                <w:color w:val="000000"/>
              </w:rPr>
              <w:t>Обука за дежурне наставнике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Дежурни наставник </w:t>
            </w:r>
          </w:p>
          <w:p w:rsidR="006F381C" w:rsidRDefault="00CF281A">
            <w:pPr>
              <w:pStyle w:val="NormalWeb"/>
              <w:spacing w:before="0" w:beforeAutospacing="0" w:after="0" w:afterAutospacing="0" w:line="15" w:lineRule="atLeast"/>
            </w:pPr>
            <w:r>
              <w:rPr>
                <w:color w:val="000000"/>
              </w:rPr>
              <w:t>8 часова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Заједно против насиља, </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Лично присуство 16 часова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both"/>
            </w:pPr>
            <w:r>
              <w:rPr>
                <w:color w:val="000000"/>
              </w:rPr>
              <w:t>Сарадња полиције и установа образовања и васпитања у превенцији ризичног понашања деце и младих, Платформа Чувам те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 часова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both"/>
            </w:pPr>
            <w:r>
              <w:rPr>
                <w:color w:val="000000"/>
              </w:rPr>
              <w:t>Васпитање и социјално-емоционално учење у функцији добробити и целовитог развоја деце; Платформа Чувам те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 часова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both"/>
            </w:pPr>
            <w:r>
              <w:rPr>
                <w:color w:val="000000"/>
              </w:rPr>
              <w:t>Стратегије у раду са ученицима који показују проблеме у понашању;</w:t>
            </w:r>
            <w:r>
              <w:rPr>
                <w:rFonts w:ascii="Calibri" w:hAnsi="Calibri" w:cs="Calibri"/>
                <w:color w:val="000000"/>
                <w:sz w:val="22"/>
                <w:szCs w:val="22"/>
              </w:rPr>
              <w:t xml:space="preserve"> </w:t>
            </w:r>
            <w:r>
              <w:rPr>
                <w:color w:val="000000"/>
              </w:rPr>
              <w:t>Платформа Чувам те</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16 часова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Вебинар , онлајн  семинар</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color w:val="000000"/>
              </w:rPr>
              <w:t>2 часа</w:t>
            </w:r>
          </w:p>
        </w:tc>
      </w:tr>
      <w:tr w:rsidR="006F381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jc w:val="center"/>
            </w:pPr>
            <w:r>
              <w:rPr>
                <w:b/>
                <w:bCs/>
                <w:color w:val="000000"/>
              </w:rPr>
              <w:t>Укупно бодова</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6F381C" w:rsidRDefault="00CF281A">
            <w:pPr>
              <w:pStyle w:val="NormalWeb"/>
              <w:spacing w:before="0" w:beforeAutospacing="0" w:after="0" w:afterAutospacing="0" w:line="15" w:lineRule="atLeast"/>
            </w:pPr>
            <w:r>
              <w:rPr>
                <w:b/>
                <w:bCs/>
                <w:color w:val="000000"/>
              </w:rPr>
              <w:t xml:space="preserve">74 </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857"/>
        <w:gridCol w:w="3721"/>
        <w:gridCol w:w="1052"/>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БРАНКА  ВИТКОВИЋ</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НАЗИВ РЕАЛИЗОВАНОГГ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Извођење угледних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Одабрана наставна јединица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Српски јези-обрада епске песме “Марко Краљевић и бег Костадин”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Присуство на угледним часовима колега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Презентација издавачке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Кућа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w:t>
            </w:r>
          </w:p>
        </w:tc>
      </w:tr>
      <w:tr w:rsidR="006F381C">
        <w:trPr>
          <w:trHeight w:val="7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lastRenderedPageBreak/>
              <w:t>Он лајн семинари</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Са платформе Чувам те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Стратегије у раду са ученицима који показују проблеме у понашању;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Породично насилље;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Стварање сигурне атмосфере за развој и учење;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Заштита деце са сметњама у развоју у случајевима занемаривања, злостављања и насиља;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Улога установа обаровања и васпитања у борби против трговине људима;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Безбедно коришћење дигиталних технологија;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Сарадња полиције и установа образовања и васпитања у превенцији ризичног понашања деце и младих. </w:t>
            </w:r>
          </w:p>
          <w:p w:rsidR="006F381C" w:rsidRDefault="00CF281A">
            <w:pPr>
              <w:spacing w:before="240" w:after="240" w:line="240" w:lineRule="auto"/>
              <w:ind w:firstLine="20"/>
              <w:rPr>
                <w:rFonts w:ascii="Times New Roman" w:eastAsia="Times New Roman" w:hAnsi="Times New Roman" w:cs="Times New Roman"/>
                <w:sz w:val="24"/>
                <w:szCs w:val="24"/>
                <w:lang w:eastAsia="sr-Latn-RS"/>
              </w:rPr>
            </w:pPr>
            <w:r>
              <w:rPr>
                <w:rFonts w:ascii="Arial" w:eastAsia="Times New Roman" w:hAnsi="Arial" w:cs="Arial"/>
                <w:color w:val="AE4D3D"/>
                <w:sz w:val="12"/>
                <w:szCs w:val="12"/>
                <w:lang w:eastAsia="sr-Latn-RS"/>
              </w:rPr>
              <w:t> </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14</w:t>
            </w:r>
          </w:p>
        </w:tc>
      </w:tr>
      <w:tr w:rsidR="006F381C">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Сарадња са локалном заједницом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Посете: Музеј, Народно позориште, Градска библиотека, Народни биоскоп, Галерија”Милан Коњовић”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5</w:t>
            </w:r>
          </w:p>
        </w:tc>
      </w:tr>
      <w:tr w:rsidR="006F381C">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Едукације и семинари из области менталног здравља вам установе  (Психотерапијски правци; Трансакциона анализа и сл.)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Савладавање техника подршке непосредно путем наставе у свакодневном раду са децом (и родитељима).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5+5+5+5</w:t>
            </w:r>
          </w:p>
        </w:tc>
      </w:tr>
      <w:tr w:rsidR="006F381C">
        <w:trPr>
          <w:trHeight w:val="43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УКУПНО БОДОВА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       44</w:t>
            </w:r>
          </w:p>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954"/>
        <w:gridCol w:w="4746"/>
        <w:gridCol w:w="930"/>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СТЕВКА ЉУБА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ИЗВЕШТАЈ РЕАЛИЗОВАНОГ СТРУЧНОГ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Број сати</w:t>
            </w:r>
          </w:p>
        </w:tc>
      </w:tr>
      <w:tr w:rsidR="006F381C">
        <w:trPr>
          <w:trHeight w:val="3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Извођење угледног часа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Физичко и здравственог васпитање: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Бацање лоптице у даљ јачом и слабијом руком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77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Присустовање  на угледном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Присустовала угледном часу Зорице Петровић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2</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Припрема ученика за такмичење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Припрема ученика за Међународно такмичење “Кенгур без граница”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66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Припрема ученика за Математичко такмичење „Мислиша”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Васпитање и социјално- емоционално учење у функцији добробити и целовитог развоја деце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rPr>
          <w:trHeight w:val="1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Присустовање раду Стручног већа разредне наставе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Планирање активности , организација и вођење документације, реализовање 5 састанака учитеља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rPr>
          <w:trHeight w:val="71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44</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592"/>
        <w:gridCol w:w="5215"/>
        <w:gridCol w:w="823"/>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 xml:space="preserve">                                                              ДАНИЈЕЛА РЕПМАН</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Активност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Број сати</w:t>
            </w:r>
          </w:p>
        </w:tc>
      </w:tr>
      <w:tr w:rsidR="006F381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Извођење угледног часа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Српски језик: </w:t>
            </w:r>
            <w:r>
              <w:rPr>
                <w:rFonts w:ascii="Times New Roman" w:eastAsia="Times New Roman" w:hAnsi="Times New Roman" w:cs="Times New Roman"/>
                <w:i/>
                <w:iCs/>
                <w:color w:val="000000"/>
                <w:sz w:val="24"/>
                <w:szCs w:val="24"/>
                <w:lang w:eastAsia="sr-Latn-RS"/>
              </w:rPr>
              <w:t>Глас, слово, реч, реченица – препознавање и усвајање појмова</w:t>
            </w:r>
            <w:r>
              <w:rPr>
                <w:rFonts w:ascii="Times New Roman" w:eastAsia="Times New Roman" w:hAnsi="Times New Roman" w:cs="Times New Roman"/>
                <w:color w:val="000000"/>
                <w:sz w:val="24"/>
                <w:szCs w:val="24"/>
                <w:lang w:eastAsia="sr-Latn-RS"/>
              </w:rPr>
              <w:t>, 17. час, септембар</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 9. 2024, 12. час, послеподневна смена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(писање припреме, организација времена и простора, реализација часа, самоевалуација)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Ликовна култура: </w:t>
            </w:r>
            <w:r>
              <w:rPr>
                <w:rFonts w:ascii="Times New Roman" w:eastAsia="Times New Roman" w:hAnsi="Times New Roman" w:cs="Times New Roman"/>
                <w:i/>
                <w:iCs/>
                <w:color w:val="000000"/>
                <w:sz w:val="24"/>
                <w:szCs w:val="24"/>
                <w:lang w:eastAsia="sr-Latn-RS"/>
              </w:rPr>
              <w:t>Сликарски материјали и прибор – колаж,</w:t>
            </w:r>
            <w:r>
              <w:rPr>
                <w:rFonts w:ascii="Times New Roman" w:eastAsia="Times New Roman" w:hAnsi="Times New Roman" w:cs="Times New Roman"/>
                <w:color w:val="000000"/>
                <w:sz w:val="24"/>
                <w:szCs w:val="24"/>
                <w:lang w:eastAsia="sr-Latn-RS"/>
              </w:rPr>
              <w:t xml:space="preserve"> 6. час, </w:t>
            </w:r>
            <w:r>
              <w:rPr>
                <w:rFonts w:ascii="Times New Roman" w:eastAsia="Times New Roman" w:hAnsi="Times New Roman" w:cs="Times New Roman"/>
                <w:i/>
                <w:iCs/>
                <w:color w:val="000000"/>
                <w:sz w:val="24"/>
                <w:szCs w:val="24"/>
                <w:lang w:eastAsia="sr-Latn-RS"/>
              </w:rPr>
              <w:t> </w:t>
            </w:r>
            <w:r>
              <w:rPr>
                <w:rFonts w:ascii="Times New Roman" w:eastAsia="Times New Roman" w:hAnsi="Times New Roman" w:cs="Times New Roman"/>
                <w:color w:val="000000"/>
                <w:sz w:val="24"/>
                <w:szCs w:val="24"/>
                <w:lang w:eastAsia="sr-Latn-RS"/>
              </w:rPr>
              <w:t>октобар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 10. 2024, послеподневна смена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(писање припреме, организација времена и простора, реализација часа, самоевалуација)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Асистент - помоћник на угледном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Математика: </w:t>
            </w:r>
            <w:r>
              <w:rPr>
                <w:rFonts w:ascii="Times New Roman" w:eastAsia="Times New Roman" w:hAnsi="Times New Roman" w:cs="Times New Roman"/>
                <w:i/>
                <w:iCs/>
                <w:color w:val="000000"/>
                <w:sz w:val="24"/>
                <w:szCs w:val="24"/>
                <w:lang w:eastAsia="sr-Latn-RS"/>
              </w:rPr>
              <w:t xml:space="preserve">Бројеви од 1 до 5, </w:t>
            </w:r>
            <w:r>
              <w:rPr>
                <w:rFonts w:ascii="Times New Roman" w:eastAsia="Times New Roman" w:hAnsi="Times New Roman" w:cs="Times New Roman"/>
                <w:color w:val="000000"/>
                <w:sz w:val="24"/>
                <w:szCs w:val="24"/>
                <w:lang w:eastAsia="sr-Latn-RS"/>
              </w:rPr>
              <w:t>31. 10. 2024, преподневна смена, час одржала Љубица Чичовачки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(помоћ у припреми часа, асистенција током извођења часа, учешће у дискусији)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Свет око нас: </w:t>
            </w:r>
            <w:r>
              <w:rPr>
                <w:rFonts w:ascii="Times New Roman" w:eastAsia="Times New Roman" w:hAnsi="Times New Roman" w:cs="Times New Roman"/>
                <w:i/>
                <w:iCs/>
                <w:color w:val="000000"/>
                <w:sz w:val="24"/>
                <w:szCs w:val="24"/>
                <w:lang w:eastAsia="sr-Latn-RS"/>
              </w:rPr>
              <w:t xml:space="preserve"> Дан по дан - седмица, </w:t>
            </w:r>
            <w:r>
              <w:rPr>
                <w:rFonts w:ascii="Times New Roman" w:eastAsia="Times New Roman" w:hAnsi="Times New Roman" w:cs="Times New Roman"/>
                <w:color w:val="000000"/>
                <w:sz w:val="24"/>
                <w:szCs w:val="24"/>
                <w:lang w:eastAsia="sr-Latn-RS"/>
              </w:rPr>
              <w:t>2. 12. 2024, преподневна смена, час одржала Сандра Лугумерски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(помоћ у припреми часа, асистенција током извођења часа, учешће у дискусији)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Организовани одлазак ученика у биоскоп, позориште, концерте, спортске и културне манифестације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17. 10. 2024. Посета стоматологу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 10. 2024. Крос РТС-а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 12. 2024. Посета позоришту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 12. 2024. Посета музеју Подунавских Шваба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 5. 2025. Једнодневна екскрзија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 5. 2025. Посета музичкој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Организатор предавања, трибина, смотри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Планирање и организација Дечије недеље (прва недеља октобра)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Планирање и организовање активности поводом обележавања Светосавске недеље у првом циклусу - последњс недеља јануара (ликовне, музичке и литерарне радионице)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Укупно одржано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52</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6512"/>
        <w:gridCol w:w="2073"/>
        <w:gridCol w:w="1045"/>
      </w:tblGrid>
      <w:tr w:rsidR="006F381C">
        <w:trPr>
          <w:trHeight w:val="26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Бранкица Вергаш Марјановић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Програм обуке наставника разредне наставе за предмет Дигитални свет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Савладавање обуке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Имплементација софтвера за праћење физичког развоја и развоја моторичких способности ученика у основним и средњим школама у настави Физичког и здравственог васпитања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Савладавање обуке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присуство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Програм обуке за дежурне наставнике на завршном испиту у основном образовању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Савладавање обуке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Присуство и учешће у анализи и дискусији неког облика стручног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Присуство, дискусија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rPr>
          <w:trHeight w:val="3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44</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6512"/>
        <w:gridCol w:w="2073"/>
        <w:gridCol w:w="1045"/>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Александра Рашковић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Програм обуке наставника разредне наставе за предмет Дигитални свет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Савладавање обуке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Имплементација софтвера за праћење физичког развоја и развоја моторичких способности ученика у основним и средњим школама у настави Физичког и здравственог васпитања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Савладавање обуке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Програм обуке за супервизоре и председнике школских комисија на Завршном испиту школске 2024/2025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Савладавање обуке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Програм обуке за дежурне наставнике на завршном испиту у основном образовању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Савладавање обуке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Присуство и учешће у анализи и дискусији неког облика стручног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Присуство, дискусија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rPr>
          <w:trHeight w:val="3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49</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566"/>
        <w:gridCol w:w="4971"/>
        <w:gridCol w:w="1093"/>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ЈОСИП ТОЉ</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угледним часовима колега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w:t>
            </w:r>
          </w:p>
        </w:tc>
      </w:tr>
      <w:tr w:rsidR="006F381C">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Приказ стручне књиге, приручника, дидактичког материјала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Приказ Радних листова за 2.разред из СОН издавачке куће БИГЗ чији сам аутор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Презентација квизова за ПиД за 4.разред издавачке куће БИГЗ за 4. разред,чији сам такође аутор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и дискусија на презентацијама издавачких кућа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Online 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Савладавање понуђених семинара 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32</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44</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958"/>
        <w:gridCol w:w="5888"/>
        <w:gridCol w:w="784"/>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b/>
                <w:sz w:val="24"/>
                <w:szCs w:val="24"/>
                <w:lang w:val="sr-Cyrl-RS" w:eastAsia="sr-Latn-RS"/>
              </w:rPr>
              <w:t>САНДРА ЛУГУМЕРСКИ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Активност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Број сати</w:t>
            </w:r>
          </w:p>
        </w:tc>
      </w:tr>
      <w:tr w:rsidR="006F381C">
        <w:trPr>
          <w:trHeight w:val="16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Извођење угледног часа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Свет око нас,Стиже нам пролеће,4.час-обрада,25.03.2025.</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(писање припреме, организација времена и простора, реализација часа, самоевалуација)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Математика:Откривамо непознати број,1.час-обрада,2.04.2025.</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(писање припреме, организација времена и простора, реализација часа, самоевалуација)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13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Асистент - помоћник на угледном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Српски језик:Глас,слово,реч,реченица,препознавање и усвајање појмова,24.09.2024.после подне (час одржала Д.Репман)</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(помоћ у прпреми часа, асистенција током извођења часа,учешће у дискусији)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СОН,Вода око нас,4.ћас.-обрада,25.02.2025., после подне-час одржала Љубица Чичовачки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(помоћ у прпреми часа, асистенција током извођења часа,учешће у дискусији)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rPr>
          <w:trHeight w:val="13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угледном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Ликовна култура:Сликарски материјал и прибор-колаж,10.10.2024.,после подне (час одржала Д.Репман)</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(присуствовсање на часу, евидентирање уочених квалитета часа, дискусија)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Музичка култура,Певамо песме о мами,утврђивање,10.03.2025.4.,час,после подне-час одржала Љ.Чичовачки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(присуствовсање на часу, евидентирање уочених квалитета часа, дискусија)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rPr>
          <w:trHeight w:val="6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617"/>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5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Организовани одлазак ученика у биоскоп, позориште, концерте, спортске и културне манифестације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26.09.2024.Презентација фолклора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8.10.2024.Посета Градском музеју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49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09.10.2024. Посета позоришту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10.10.2024.Презентација шаха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19.10.2024.Крос РТС-а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31.10.2024.Предавање ватрогасаца о безбедности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117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1.11.2024. Посета полицајца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30.05.2025.Посета музичкој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57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Организатор предавања, трибина, смотри</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Планирање и организација Дечије недеље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rPr>
          <w:trHeight w:val="647"/>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Планирање и организација Светосавске недеље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rPr>
          <w:trHeight w:val="73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602"/>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Платформа –Чувам те,семинари он-лине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rPr>
          <w:trHeight w:val="15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3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76</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577"/>
        <w:gridCol w:w="6293"/>
        <w:gridCol w:w="760"/>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b/>
                <w:sz w:val="24"/>
                <w:szCs w:val="24"/>
                <w:lang w:val="sr-Cyrl-RS" w:eastAsia="sr-Latn-RS"/>
              </w:rPr>
              <w:t>ЉУБИЦА ЧИЧОВАЧКИ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Активност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Број сати</w:t>
            </w:r>
          </w:p>
        </w:tc>
      </w:tr>
      <w:tr w:rsidR="006F381C">
        <w:trPr>
          <w:trHeight w:val="16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Извођење угледног часа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СОН,Вода око нас,4.ћас.-обрада,25.02.2025., после подне</w:t>
            </w:r>
            <w:r>
              <w:rPr>
                <w:rFonts w:ascii="Times New Roman" w:eastAsia="Times New Roman" w:hAnsi="Times New Roman" w:cs="Times New Roman"/>
                <w:color w:val="000000"/>
                <w:sz w:val="24"/>
                <w:szCs w:val="24"/>
                <w:shd w:val="clear" w:color="auto" w:fill="FFFFFF"/>
                <w:lang w:eastAsia="sr-Latn-RS"/>
              </w:rPr>
              <w:t>(писање припреме, организација времена и простора, реализација часа, самоевалуација)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Музичка култура,Певамо песме о мами,утврђивање,10.03.2025.4.,час,после подне</w:t>
            </w:r>
            <w:r>
              <w:rPr>
                <w:rFonts w:ascii="Times New Roman" w:eastAsia="Times New Roman" w:hAnsi="Times New Roman" w:cs="Times New Roman"/>
                <w:color w:val="000000"/>
                <w:sz w:val="24"/>
                <w:szCs w:val="24"/>
                <w:shd w:val="clear" w:color="auto" w:fill="FFFFFF"/>
                <w:lang w:eastAsia="sr-Latn-RS"/>
              </w:rPr>
              <w:t xml:space="preserve"> (писање припреме, организација времена и простора, реализација часа, самоевалуација)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13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Асистент - помоћник на угледном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Ликовна култура:Сликарски материјал и прибор-колаж,10.10.2024.,после подне (час одржала Д.Репман) (помоћ у прпреми часа, асистенција током извођења часа,учешће у дискусији)</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Математика:Откривамо непознати број,1.час-обрада,2.04.2025.</w:t>
            </w:r>
            <w:r>
              <w:rPr>
                <w:rFonts w:ascii="Times New Roman" w:eastAsia="Times New Roman" w:hAnsi="Times New Roman" w:cs="Times New Roman"/>
                <w:color w:val="000000"/>
                <w:sz w:val="24"/>
                <w:szCs w:val="24"/>
                <w:lang w:eastAsia="sr-Latn-RS"/>
              </w:rPr>
              <w:t xml:space="preserve"> (помоћ у прпреми часа, асистенција током извођења часа,учешће у дискусији)</w:t>
            </w:r>
          </w:p>
          <w:p w:rsidR="006F381C" w:rsidRDefault="006F381C">
            <w:pPr>
              <w:spacing w:after="24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rPr>
          <w:trHeight w:val="13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угледном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Српски језик:Глас,слово,реч,реченица,препознавање и усвајање појмова,24.09.2024.после подне (час одржала Д.Репман) (присуствовсање на часу, евидентирање уочених квалитета часа, дискусија)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Свет око нас,Стиже нам пролеће,4.час-обрада,25.03.2025.</w:t>
            </w:r>
            <w:r>
              <w:rPr>
                <w:rFonts w:ascii="Times New Roman" w:eastAsia="Times New Roman" w:hAnsi="Times New Roman" w:cs="Times New Roman"/>
                <w:color w:val="000000"/>
                <w:sz w:val="24"/>
                <w:szCs w:val="24"/>
                <w:lang w:eastAsia="sr-Latn-RS"/>
              </w:rPr>
              <w:t xml:space="preserve"> (присуствовсање на часу, евидентирање уочених квалитета часа, дискусија)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tc>
      </w:tr>
      <w:tr w:rsidR="006F381C">
        <w:trPr>
          <w:trHeight w:val="5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Организовани одлазак ученика у биоскоп, позориште, концерте, спортске и културне манифестације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26.09.2024.Презентација фолклора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8.10.2024.Посета Градском музеју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49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09.10.2024. Посета позоришту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10.10.2024.Презентација шаха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19.10.2024.Крос РТС-а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31.10.2024.Предавање ватрогасаца о безбедности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117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1.11.2024. Посета полицајца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30.05.2025.Посета музичкој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57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Организатор предавања, трибина, смотри</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Планирање и организација Дечије недеље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rPr>
          <w:trHeight w:val="647"/>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Планирање и организација Светосавске недеље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rPr>
          <w:trHeight w:val="735"/>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602"/>
        </w:trPr>
        <w:tc>
          <w:tcPr>
            <w:tcW w:w="0" w:type="auto"/>
            <w:vMerge/>
            <w:tcBorders>
              <w:top w:val="single" w:sz="4" w:space="0" w:color="000000"/>
              <w:left w:val="single" w:sz="4" w:space="0" w:color="000000"/>
              <w:bottom w:val="single" w:sz="4" w:space="0" w:color="000000"/>
              <w:right w:val="single" w:sz="4" w:space="0" w:color="000000"/>
            </w:tcBorders>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Платформа –Чувам те,семинари он-лине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458"/>
        <w:gridCol w:w="5500"/>
        <w:gridCol w:w="1672"/>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Милојка  Пејановић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ОПИС РЕАЛИЗОВАНИХ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Извођење угледних часова студентима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Наставна јединице из српског језика ,математике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угледним часовима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 Педагошком факултету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угледним часовима студената  у току првог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29.10.2024.  26.11.2024.  10.12.2024.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Рад у стручним активима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Планирање активности,организација и вођење   документације-реализовано 5 састанака Већа учитеља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и дискусија на презентацијама издавачких кућа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Клет, Бигз, Едука Фреска, Логос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Онлаин 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xml:space="preserve"> 6.09.2024. „Заједно против насиља“     18.9.2024.Програм обукенаставника разредне наставе  за предмет Дигитални свет 2</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14.06.2025. Програм обуке за дежурне наставнике на завршном испиту у основном образовању</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!2.2.2025.“Дигитална писменост“</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17.3.2025. „Чувам те“ </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16+8</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16</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40</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076"/>
        <w:gridCol w:w="4338"/>
        <w:gridCol w:w="1216"/>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                                          Ведрана Павићевић Пап</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Излагање на састанцима стручних органа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Актив страног језика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угледним часовима колега из стручног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8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семинари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презентацијама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Савладавање понуђених семинара током школске године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и дискусија на презентацијама издавачких кућа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28</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44</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450"/>
        <w:gridCol w:w="5508"/>
        <w:gridCol w:w="1672"/>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Мира Мартић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ОПИС РЕАЛИЗОВАНИХ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Извођење угледних часова студентима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Наставна јединице из српског језика ,математике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угледним часовима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 Педагошком факултету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угледним часовима студената  у току првог полугодишта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29.10.2024.  26.11.2024.  10.12.2024.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Рад у стручним активима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Планирање активности,организација и вођење   документације-реализовано 5 састанака Већа учитеља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и дискусија на презентацијама издавачких кућа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Клет, Бигз, Едука Фреска, Логос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Онлаин 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xml:space="preserve"> 6.09.2024. „Заједно против насиља“     18.9.2024.Програм обукенаставника разредне наставе  за предмет Дигитални свет 2</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14.06.2025.</w:t>
            </w:r>
            <w:r>
              <w:rPr>
                <w:rFonts w:ascii="Arial" w:eastAsia="Times New Roman" w:hAnsi="Arial" w:cs="Arial"/>
                <w:color w:val="333333"/>
                <w:sz w:val="21"/>
                <w:szCs w:val="21"/>
                <w:shd w:val="clear" w:color="auto" w:fill="F3F4F6"/>
                <w:lang w:eastAsia="sr-Latn-RS"/>
              </w:rPr>
              <w:t xml:space="preserve"> </w:t>
            </w:r>
            <w:r>
              <w:rPr>
                <w:rFonts w:ascii="Calibri" w:eastAsia="Times New Roman" w:hAnsi="Calibri" w:cs="Calibri"/>
                <w:color w:val="000000"/>
                <w:sz w:val="28"/>
                <w:szCs w:val="28"/>
                <w:lang w:eastAsia="sr-Latn-RS"/>
              </w:rPr>
              <w:t>Програм обуке за супервизоре и председнике школских комисија на Завршном испиту школске 2024/2025 године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2.2.2025.“Дигитална писменост“</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17.3.2025. „Чувам те“ </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16+8</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8</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16</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lastRenderedPageBreak/>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40</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718"/>
        <w:gridCol w:w="4833"/>
        <w:gridCol w:w="1079"/>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smallCaps/>
                <w:color w:val="000000"/>
                <w:sz w:val="20"/>
                <w:szCs w:val="20"/>
                <w:lang w:eastAsia="sr-Latn-RS"/>
              </w:rPr>
              <w:t>МИЛЕНА КРГА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Извођење угледних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Наставна јединица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Присуство на угледним часовима колега из стручног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Такмичење младих математичара „ Мислиша“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Учешће  на такмичењу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5</w:t>
            </w:r>
          </w:p>
        </w:tc>
      </w:tr>
      <w:tr w:rsidR="006F381C">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Рад у стручним активима-руководилац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Планирање активности,организација и вођење састанака и документације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Учешће и дискусија на презентацијама издавачких кућа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1+1+1+1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Он лајн 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Савладавање понуђених семинара током школске године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Са платформе Чувам те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Стратегије у раду са ученицима који показују проблеме у понашању;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Породично насилље;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Стварање сигурне атмосфере за развој и учење;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Заштита деце са сметњама у развоју у случајевима занемаривања, злостављања и насиља;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Улога установа обаровања и васпитања у борби против трговине људима;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Безбедно коришћење дигиталних технологија;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Сарадња полиције и установа образовања и васпитања у превенцији ризичног понашања деце и младих. </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18</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44</w:t>
            </w:r>
          </w:p>
        </w:tc>
      </w:tr>
    </w:tbl>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97" w:name="_Toc208496410"/>
      <w:r>
        <w:rPr>
          <w:rFonts w:ascii="Times New Roman" w:eastAsiaTheme="majorEastAsia" w:hAnsi="Times New Roman" w:cstheme="majorBidi"/>
          <w:b/>
          <w:sz w:val="26"/>
          <w:szCs w:val="26"/>
          <w:lang w:val="sr-Cyrl-RS"/>
        </w:rPr>
        <w:t>Извештај о интерном стручном усавршавању наставника предметне наставе</w:t>
      </w:r>
      <w:bookmarkEnd w:id="97"/>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672"/>
        <w:gridCol w:w="4968"/>
        <w:gridCol w:w="990"/>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МАЈА ЈАЊАТОВИЋ БУБАЛО – извештај за 2024/25.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Октобар – обележавање Дана здраве хране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Израда плаката и уређење паноа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Новембар – акција озелењавања учионице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Садња саксијског цвећа и уређење учионице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Новембар – обележавање Светског дана климатских промена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израда одговарајућих плаката и уређење паноа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Новембар - Рециклажа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Израда кутија за раздвајање и селекцију отпада, едукација ученика другог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Март – обележавање Светског дана воде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израда одговарајућих плаката и уређење паноа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Мај – обележавање међународног дана диверзитета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излет и упознавање биодиверзитета околине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r>
      <w:tr w:rsidR="006F381C">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Онлајн семинари са платформе „Чувам те“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Обука за запослене –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w:t>
            </w:r>
            <w:r>
              <w:rPr>
                <w:rFonts w:ascii="Calibri" w:eastAsia="Times New Roman" w:hAnsi="Calibri" w:cs="Calibri"/>
                <w:color w:val="000000"/>
                <w:lang w:eastAsia="sr-Latn-RS"/>
              </w:rPr>
              <w:t xml:space="preserve"> </w:t>
            </w:r>
            <w:r>
              <w:rPr>
                <w:rFonts w:ascii="Calibri" w:eastAsia="Times New Roman" w:hAnsi="Calibri" w:cs="Calibri"/>
                <w:color w:val="000000"/>
                <w:sz w:val="28"/>
                <w:szCs w:val="28"/>
                <w:lang w:eastAsia="sr-Latn-RS"/>
              </w:rPr>
              <w:t>Поступање запослених у установама образовања и васпитања у ситуацијама дискриминаторног понашања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16 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презентацијама уџбеника (Алек Кавчић фондација, Завод)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и дискусија на презентацијама издавачких кућа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ФизиБизи фестивал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на фестивалу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припрема за фестивал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6</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44</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287"/>
        <w:gridCol w:w="6190"/>
        <w:gridCol w:w="1153"/>
      </w:tblGrid>
      <w:tr w:rsidR="006F381C">
        <w:trPr>
          <w:trHeight w:val="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b/>
                <w:sz w:val="24"/>
                <w:szCs w:val="24"/>
                <w:lang w:val="sr-Cyrl-RS" w:eastAsia="sr-Latn-RS"/>
              </w:rPr>
              <w:t>ЈЕЛЕНА ТЕРЗИЈОВСКИ</w:t>
            </w:r>
          </w:p>
        </w:tc>
      </w:tr>
      <w:tr w:rsidR="006F381C">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Назив планираног стручног усавршавања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Број сати</w:t>
            </w:r>
          </w:p>
        </w:tc>
      </w:tr>
      <w:tr w:rsidR="006F381C">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Учешће у активностима Актива страног језика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Излагање на састанцима стручних органа, организација и извођење школског такмичења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5</w:t>
            </w:r>
          </w:p>
        </w:tc>
      </w:tr>
      <w:tr w:rsidR="006F381C">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Онлајн семинари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Васпитање и социјално- емоционално учење у функцији добробити и целовитог развој деце, Примена стручног упутства за укључивање ученика миграната у систем образовања- спречавање трговине децом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 + 24</w:t>
            </w:r>
          </w:p>
        </w:tc>
      </w:tr>
      <w:tr w:rsidR="006F381C">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Укупно 45 бодова</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366"/>
        <w:gridCol w:w="3467"/>
        <w:gridCol w:w="1787"/>
      </w:tblGrid>
      <w:tr w:rsidR="006F381C">
        <w:trPr>
          <w:trHeight w:val="35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right="3441"/>
              <w:jc w:val="right"/>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Рената Цветков </w:t>
            </w:r>
          </w:p>
        </w:tc>
      </w:tr>
      <w:tr w:rsidR="006F381C">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НАЗИВ СТРУЧНОГ УСАВРШАЊА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ОПИС АКТИВНОСТИ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БРОЈ САТИ</w:t>
            </w:r>
          </w:p>
        </w:tc>
      </w:tr>
      <w:tr w:rsidR="006F381C">
        <w:trPr>
          <w:trHeight w:val="27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1" w:right="547" w:firstLine="17"/>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Изложба примера добре праксе  4 Изложбе ликовних радова </w:t>
            </w:r>
          </w:p>
          <w:p w:rsidR="006F381C" w:rsidRDefault="00CF281A">
            <w:pPr>
              <w:spacing w:before="10" w:after="0" w:line="240" w:lineRule="auto"/>
              <w:ind w:left="131"/>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 Сајма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18" w:right="150" w:firstLine="20"/>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Излагање практичних  радова као примера  добре праксе  </w:t>
            </w:r>
          </w:p>
          <w:p w:rsidR="006F381C" w:rsidRDefault="00CF281A">
            <w:pPr>
              <w:spacing w:before="15" w:after="0" w:line="240" w:lineRule="auto"/>
              <w:ind w:left="118" w:right="480" w:firstLine="20"/>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Изложбе ликовних  достигнућа </w:t>
            </w:r>
          </w:p>
          <w:p w:rsidR="006F381C" w:rsidRDefault="00CF281A">
            <w:pPr>
              <w:spacing w:before="15" w:after="0" w:line="240" w:lineRule="auto"/>
              <w:ind w:left="121" w:right="155" w:hanging="15"/>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Хуманитрне продајне  изложбе практичних  радова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61" w:right="144"/>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8+8+8+8+8 +8+8</w:t>
            </w:r>
          </w:p>
        </w:tc>
      </w:tr>
      <w:tr w:rsidR="006F381C">
        <w:trPr>
          <w:trHeight w:val="13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4" w:right="168" w:firstLine="15"/>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огледним и угледним  часовима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39"/>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w:t>
            </w:r>
          </w:p>
          <w:p w:rsidR="006F381C" w:rsidRDefault="00CF281A">
            <w:pPr>
              <w:spacing w:before="13" w:after="0" w:line="240" w:lineRule="auto"/>
              <w:ind w:left="120" w:right="140" w:hanging="4"/>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угледним и огледним  часовима колега из  стручног већа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r>
      <w:tr w:rsidR="006F381C">
        <w:trPr>
          <w:trHeight w:val="1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7" w:right="338" w:firstLine="11"/>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Излагање на састанцима стручних  органа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17"/>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у свим  </w:t>
            </w:r>
          </w:p>
          <w:p w:rsidR="006F381C" w:rsidRDefault="00CF281A">
            <w:pPr>
              <w:spacing w:before="13" w:after="0" w:line="240" w:lineRule="auto"/>
              <w:ind w:left="120" w:right="201" w:firstLine="8"/>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активностима Актива  уметности и вештина  и Наставничког већа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tc>
      </w:tr>
      <w:tr w:rsidR="006F381C">
        <w:trPr>
          <w:trHeight w:val="10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0" w:right="398" w:firstLine="19"/>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Развијање партнерства са другим  установама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17"/>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Учествовање у  </w:t>
            </w:r>
          </w:p>
          <w:p w:rsidR="006F381C" w:rsidRDefault="00CF281A">
            <w:pPr>
              <w:spacing w:before="19" w:after="0" w:line="240" w:lineRule="auto"/>
              <w:ind w:left="136"/>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радионицама и  </w:t>
            </w:r>
          </w:p>
          <w:p w:rsidR="006F381C" w:rsidRDefault="00CF281A">
            <w:pPr>
              <w:spacing w:before="13" w:after="0" w:line="240" w:lineRule="auto"/>
              <w:ind w:left="136"/>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изложбама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tc>
      </w:tr>
      <w:tr w:rsidR="006F381C">
        <w:trPr>
          <w:trHeight w:val="10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0" w:right="862" w:firstLine="19"/>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презентацијама  уџбеника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17" w:right="50" w:hanging="19"/>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и дискусија на  презентацијама  </w:t>
            </w:r>
          </w:p>
          <w:p w:rsidR="006F381C" w:rsidRDefault="00CF281A">
            <w:pPr>
              <w:spacing w:before="16" w:after="0" w:line="240" w:lineRule="auto"/>
              <w:ind w:left="136"/>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издавачких кућа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w:t>
            </w:r>
          </w:p>
        </w:tc>
      </w:tr>
      <w:tr w:rsidR="006F381C">
        <w:trPr>
          <w:trHeight w:val="24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8"/>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Онлаин семинари: </w:t>
            </w:r>
          </w:p>
          <w:p w:rsidR="006F381C" w:rsidRDefault="00CF281A">
            <w:pPr>
              <w:spacing w:before="18" w:after="0" w:line="240" w:lineRule="auto"/>
              <w:ind w:left="120" w:right="317" w:firstLine="5"/>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-29.Фестивал луткарства основних  школа/ Удружење војвођанских  учитеља </w:t>
            </w:r>
          </w:p>
          <w:p w:rsidR="006F381C" w:rsidRDefault="00CF281A">
            <w:pPr>
              <w:spacing w:before="15" w:after="0" w:line="240" w:lineRule="auto"/>
              <w:ind w:left="125" w:right="720" w:hanging="11"/>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-Вебинар “Настава будућности. Вештачка интелигенција као  партнер у образовном процесу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8"/>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Савладавање  </w:t>
            </w:r>
          </w:p>
          <w:p w:rsidR="006F381C" w:rsidRDefault="00CF281A">
            <w:pPr>
              <w:spacing w:before="18" w:after="0" w:line="240" w:lineRule="auto"/>
              <w:ind w:left="116" w:right="234" w:firstLine="20"/>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понуђених семинара  током школске  </w:t>
            </w:r>
          </w:p>
          <w:p w:rsidR="006F381C" w:rsidRDefault="00CF281A">
            <w:pPr>
              <w:spacing w:before="10" w:after="0" w:line="240" w:lineRule="auto"/>
              <w:ind w:left="131"/>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2024./2025. 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6" w:right="176" w:firstLine="13"/>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16+16+16+ 8</w:t>
            </w:r>
          </w:p>
        </w:tc>
      </w:tr>
    </w:tbl>
    <w:p w:rsidR="006F381C" w:rsidRDefault="006F381C">
      <w:pPr>
        <w:spacing w:after="240" w:line="240" w:lineRule="auto"/>
        <w:rPr>
          <w:rFonts w:ascii="Times New Roman" w:eastAsia="Times New Roman" w:hAnsi="Times New Roman" w:cs="Times New Roman"/>
          <w:sz w:val="24"/>
          <w:szCs w:val="24"/>
          <w:lang w:eastAsia="sr-Latn-RS"/>
        </w:rPr>
      </w:pPr>
    </w:p>
    <w:tbl>
      <w:tblPr>
        <w:tblW w:w="9629" w:type="dxa"/>
        <w:tblCellMar>
          <w:top w:w="15" w:type="dxa"/>
          <w:left w:w="15" w:type="dxa"/>
          <w:bottom w:w="15" w:type="dxa"/>
          <w:right w:w="15" w:type="dxa"/>
        </w:tblCellMar>
        <w:tblLook w:val="04A0" w:firstRow="1" w:lastRow="0" w:firstColumn="1" w:lastColumn="0" w:noHBand="0" w:noVBand="1"/>
      </w:tblPr>
      <w:tblGrid>
        <w:gridCol w:w="4385"/>
        <w:gridCol w:w="3402"/>
        <w:gridCol w:w="1842"/>
      </w:tblGrid>
      <w:tr w:rsidR="006F381C">
        <w:trPr>
          <w:trHeight w:val="2065"/>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ind w:left="125" w:right="814" w:hanging="6"/>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-Обука за дежурне наставнике 2024./2025. </w:t>
            </w:r>
          </w:p>
          <w:p w:rsidR="006F381C" w:rsidRDefault="00CF281A">
            <w:pPr>
              <w:spacing w:before="6"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-Семинар “Заједно против насиља “</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350"/>
        </w:trPr>
        <w:tc>
          <w:tcPr>
            <w:tcW w:w="77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УКУПНО БОДОВА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125</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856"/>
        <w:gridCol w:w="4867"/>
        <w:gridCol w:w="1907"/>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ТАТЈАНА  САВИЋ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Извођење угледних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Угледни час     Одељење 8/1</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Датум 12.5.2025.</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Наставна јединица Сфера и лопта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Часу присуствовала психолог школе Љиљана Кнежевић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Извођење угледних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Угледни час     Одељење 8/3</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Датум 13.5.2025.</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Наставна јединица Сфера и лопта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Часу присуствовале педагог школе Љубинка Мирић и наставница Горана Дацић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угледним часовима колега из стручног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Излагање на састанцима стручних органа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на састанцима Наставничког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и дискусија на презентацијама издавачких кућа</w:t>
            </w:r>
          </w:p>
          <w:p w:rsidR="006F381C" w:rsidRDefault="00CF281A">
            <w:pPr>
              <w:numPr>
                <w:ilvl w:val="0"/>
                <w:numId w:val="91"/>
              </w:numPr>
              <w:spacing w:line="240" w:lineRule="auto"/>
              <w:textAlignment w:val="baseline"/>
              <w:rPr>
                <w:rFonts w:ascii="Calibri" w:eastAsia="Times New Roman" w:hAnsi="Calibri" w:cs="Calibri"/>
                <w:color w:val="000000"/>
                <w:sz w:val="28"/>
                <w:szCs w:val="28"/>
                <w:lang w:eastAsia="sr-Latn-RS"/>
              </w:rPr>
            </w:pPr>
            <w:r>
              <w:rPr>
                <w:rFonts w:ascii="Calibri" w:eastAsia="Times New Roman" w:hAnsi="Calibri" w:cs="Calibri"/>
                <w:color w:val="000000"/>
                <w:sz w:val="28"/>
                <w:szCs w:val="28"/>
                <w:lang w:eastAsia="sr-Latn-RS"/>
              </w:rPr>
              <w:t>Онлајн презентација уџбеника и збирка задатака за 7 разред издавачке куће Klett</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Срђан Димитријевић</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5.12.2024</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2.   Онлајн презентација уџбеника и збирке задатака за 7 разред издавачке куће Герундијум</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Јасна Благојевић и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др Синиша Јешић</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17.12.2024.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1+1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Савладавање понуђених семинара током школске године</w:t>
            </w:r>
          </w:p>
          <w:p w:rsidR="006F381C" w:rsidRDefault="00CF281A">
            <w:pPr>
              <w:numPr>
                <w:ilvl w:val="0"/>
                <w:numId w:val="92"/>
              </w:numPr>
              <w:spacing w:line="240" w:lineRule="auto"/>
              <w:textAlignment w:val="baseline"/>
              <w:rPr>
                <w:rFonts w:ascii="Calibri" w:eastAsia="Times New Roman" w:hAnsi="Calibri" w:cs="Calibri"/>
                <w:color w:val="000000"/>
                <w:sz w:val="28"/>
                <w:szCs w:val="28"/>
                <w:lang w:eastAsia="sr-Latn-RS"/>
              </w:rPr>
            </w:pPr>
            <w:r>
              <w:rPr>
                <w:rFonts w:ascii="Calibri" w:eastAsia="Times New Roman" w:hAnsi="Calibri" w:cs="Calibri"/>
                <w:color w:val="000000"/>
                <w:sz w:val="28"/>
                <w:szCs w:val="28"/>
                <w:lang w:eastAsia="sr-Latn-RS"/>
              </w:rPr>
              <w:t>Заједно против насиља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Центар за стручно усавршавање запослених у образовању Сомбор</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9.9.2024.</w:t>
            </w:r>
          </w:p>
          <w:p w:rsidR="006F381C" w:rsidRDefault="00CF281A">
            <w:pPr>
              <w:numPr>
                <w:ilvl w:val="0"/>
                <w:numId w:val="93"/>
              </w:numPr>
              <w:spacing w:line="240" w:lineRule="auto"/>
              <w:textAlignment w:val="baseline"/>
              <w:rPr>
                <w:rFonts w:ascii="Calibri" w:eastAsia="Times New Roman" w:hAnsi="Calibri" w:cs="Calibri"/>
                <w:color w:val="000000"/>
                <w:sz w:val="28"/>
                <w:szCs w:val="28"/>
                <w:lang w:eastAsia="sr-Latn-RS"/>
              </w:rPr>
            </w:pPr>
            <w:r>
              <w:rPr>
                <w:rFonts w:ascii="Calibri" w:eastAsia="Times New Roman" w:hAnsi="Calibri" w:cs="Calibri"/>
                <w:color w:val="000000"/>
                <w:sz w:val="28"/>
                <w:szCs w:val="28"/>
                <w:lang w:eastAsia="sr-Latn-RS"/>
              </w:rPr>
              <w:t>Новосадски математички семинар</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Природно математички факултет Нови Сад</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23.11.2024.</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3.  „Поступање запослених у установама образовања и</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васпитања у ситуацијама дискриминаторног понашања”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Платформа „Чувам те“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09.12.2024.</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4. Образовна академија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2C3E50"/>
                <w:sz w:val="28"/>
                <w:szCs w:val="28"/>
                <w:shd w:val="clear" w:color="auto" w:fill="FFFFFF"/>
                <w:lang w:eastAsia="sr-Latn-RS"/>
              </w:rPr>
              <w:t>Тема: Комуникација: минско или подстицајно поље</w:t>
            </w:r>
            <w:r>
              <w:rPr>
                <w:rFonts w:ascii="Times New Roman" w:eastAsia="Times New Roman" w:hAnsi="Times New Roman" w:cs="Times New Roman"/>
                <w:b/>
                <w:bCs/>
                <w:color w:val="2C3E50"/>
                <w:sz w:val="28"/>
                <w:szCs w:val="28"/>
                <w:lang w:eastAsia="sr-Latn-RS"/>
              </w:rPr>
              <w:br/>
            </w:r>
            <w:r>
              <w:rPr>
                <w:rFonts w:ascii="Times New Roman" w:eastAsia="Times New Roman" w:hAnsi="Times New Roman" w:cs="Times New Roman"/>
                <w:color w:val="2C3E50"/>
                <w:sz w:val="28"/>
                <w:szCs w:val="28"/>
                <w:shd w:val="clear" w:color="auto" w:fill="FFFFFF"/>
                <w:lang w:eastAsia="sr-Latn-RS"/>
              </w:rPr>
              <w:t>Предавач: Ирена Лободок Штулић, психолог</w:t>
            </w:r>
            <w:r>
              <w:rPr>
                <w:rFonts w:ascii="Times New Roman" w:eastAsia="Times New Roman" w:hAnsi="Times New Roman" w:cs="Times New Roman"/>
                <w:b/>
                <w:bCs/>
                <w:color w:val="2C3E50"/>
                <w:sz w:val="28"/>
                <w:szCs w:val="28"/>
                <w:lang w:eastAsia="sr-Latn-RS"/>
              </w:rPr>
              <w:br/>
            </w:r>
            <w:r>
              <w:rPr>
                <w:rFonts w:ascii="Times New Roman" w:eastAsia="Times New Roman" w:hAnsi="Times New Roman" w:cs="Times New Roman"/>
                <w:color w:val="2C3E50"/>
                <w:sz w:val="28"/>
                <w:szCs w:val="28"/>
                <w:shd w:val="clear" w:color="auto" w:fill="FFFFFF"/>
                <w:lang w:eastAsia="sr-Latn-RS"/>
              </w:rPr>
              <w:t>Термин: среда, 11. 12. 2024. у 19 часова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5. „Настава будућности (и садашњости) – Вештачка интелигенција у образовном процесу“ вебинар</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БИГЗ 27.2.2025.</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6. Са Гуглом на часу: од традиције до иновације у сваком предмету, Ненад Гугл, професор српског језика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Трибина  бр.решења 345-4/2025    25.1.2025.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8+8+16+1+1+1</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58</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221"/>
        <w:gridCol w:w="4796"/>
        <w:gridCol w:w="1613"/>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                                                        Сенка Канурић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угледним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угледним часовима колега из стручног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Извођење угледног часа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Извођење угледног часа -историја и српски језик-Грчки богови виђени нашим очима (час није одржан због скраћене наставе у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Развијање партнерства са другим установама ( Градски музеј и Музеј Подунавских Шваба) </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Радионице у Музеју у оквиру часова Свакодневни живот у прошлости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Такмичења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Учествовање у организацији такмичења и смотри од општинског нивоа (Министарство није  организовало ниједан ниво такмичења због неиспуњавања услова у школама)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трибине-вебинари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Издавачка кућа Klett</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 не може до може:Подршка развоју деце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-Комуникација:минско или подстицајно поље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 Гуглом на часу:од традиције до иновације у сваком предмету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Издавачка кућа Data Status</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-Учење кроз процесе:трансформација образовања путем формативног оцењивања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-Претпубертет и пубертет-решавање конфликтних ситуација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-Youtube у настави историје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1+1+1+1+1+1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семинари-платформа „Чувам 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-Васпитање  и социјално-емоционално учење у функцији добробити и целовитог развоја деце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p w:rsidR="006F381C" w:rsidRDefault="006F381C">
            <w:pPr>
              <w:spacing w:after="24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реализацији програма/пројекта локалне самоуправе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ЗЗЈЗ Даворка Боснић,психолог-Колико се познајеш? (радионица)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МУП-</w:t>
            </w:r>
            <w:r>
              <w:rPr>
                <w:rFonts w:ascii="Times New Roman" w:eastAsia="Times New Roman" w:hAnsi="Times New Roman" w:cs="Times New Roman"/>
                <w:color w:val="343A40"/>
                <w:sz w:val="24"/>
                <w:szCs w:val="24"/>
                <w:shd w:val="clear" w:color="auto" w:fill="FFFFFF"/>
                <w:lang w:eastAsia="sr-Latn-RS"/>
              </w:rPr>
              <w:t>Превенција вршњачког насиља у стварном и виртуелном окружењу - онлајн игрице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343A40"/>
                <w:sz w:val="24"/>
                <w:szCs w:val="24"/>
                <w:shd w:val="clear" w:color="auto" w:fill="FFFFFF"/>
                <w:lang w:eastAsia="sr-Latn-RS"/>
              </w:rPr>
              <w:t>Поливалентна служба Дома здравља Биљана Миљеновић-Контрацепција (радионица)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Организатор предавања,трибина ,смотри,изложби радова у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Изложбе поводом Државних празника –Дан примирја,Сретење,Дан града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Новогодишња и Ускршња продаја колача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Евалуација уџбeника за 7.разред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Евауација уџбеника историје за 7.разред Издавачкe куће Klett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15</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57</w:t>
            </w:r>
          </w:p>
        </w:tc>
      </w:tr>
    </w:tbl>
    <w:p w:rsidR="006F381C" w:rsidRDefault="006F381C">
      <w:pPr>
        <w:rPr>
          <w:rFonts w:ascii="Times New Roman" w:hAnsi="Times New Roman" w:cs="Times New Roman"/>
          <w:sz w:val="24"/>
          <w:szCs w:val="24"/>
          <w:lang w:val="sr-Cyrl-RS"/>
        </w:rPr>
      </w:pPr>
    </w:p>
    <w:tbl>
      <w:tblPr>
        <w:tblW w:w="0" w:type="auto"/>
        <w:tblLook w:val="04A0" w:firstRow="1" w:lastRow="0" w:firstColumn="1" w:lastColumn="0" w:noHBand="0" w:noVBand="1"/>
      </w:tblPr>
      <w:tblGrid>
        <w:gridCol w:w="2668"/>
        <w:gridCol w:w="4706"/>
        <w:gridCol w:w="2256"/>
      </w:tblGrid>
      <w:tr w:rsidR="006F381C">
        <w:tc>
          <w:tcPr>
            <w:tcW w:w="9819" w:type="dxa"/>
            <w:gridSpan w:val="3"/>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lastRenderedPageBreak/>
              <w:t xml:space="preserve">ИВАН ЛУКИЋ </w:t>
            </w:r>
          </w:p>
        </w:tc>
      </w:tr>
      <w:tr w:rsidR="006F381C">
        <w:tc>
          <w:tcPr>
            <w:tcW w:w="2689"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НАЗИВ РЕАЛИЗОВАНОГ СТРУЧНОГ УСАВРШАЊА</w:t>
            </w:r>
          </w:p>
        </w:tc>
        <w:tc>
          <w:tcPr>
            <w:tcW w:w="4819"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ОПИС АКТИВНОСТИ</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БРОЈ САТИ</w:t>
            </w:r>
          </w:p>
        </w:tc>
      </w:tr>
      <w:tr w:rsidR="006F381C">
        <w:trPr>
          <w:trHeight w:val="1400"/>
        </w:trPr>
        <w:tc>
          <w:tcPr>
            <w:tcW w:w="268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lang w:val="en-US"/>
              </w:rPr>
              <w:t>злагање на састанцима стручних органа</w:t>
            </w:r>
          </w:p>
        </w:tc>
        <w:tc>
          <w:tcPr>
            <w:tcW w:w="481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Учешће у активностима Школског одбора и Наставничког већа</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tc>
      </w:tr>
      <w:tr w:rsidR="006F381C">
        <w:trPr>
          <w:trHeight w:val="851"/>
        </w:trPr>
        <w:tc>
          <w:tcPr>
            <w:tcW w:w="268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Присуство на презентацијама уџбеника</w:t>
            </w:r>
          </w:p>
        </w:tc>
        <w:tc>
          <w:tcPr>
            <w:tcW w:w="481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Учешће и дискусија на презентацијама издавачких кућа: Нови Логос, Клетт и Фреска</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r>
      <w:tr w:rsidR="006F381C">
        <w:tc>
          <w:tcPr>
            <w:tcW w:w="268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Учесник стручне посете/студијског путовања</w:t>
            </w:r>
          </w:p>
        </w:tc>
        <w:tc>
          <w:tcPr>
            <w:tcW w:w="481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Посета комплексу Текериш</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tc>
      </w:tr>
      <w:tr w:rsidR="006F381C">
        <w:tc>
          <w:tcPr>
            <w:tcW w:w="268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Онлајн семинари</w:t>
            </w:r>
          </w:p>
        </w:tc>
        <w:tc>
          <w:tcPr>
            <w:tcW w:w="481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Платформа чувам те</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16</w:t>
            </w:r>
          </w:p>
        </w:tc>
      </w:tr>
      <w:tr w:rsidR="006F381C">
        <w:tc>
          <w:tcPr>
            <w:tcW w:w="268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Учесник стручне посете/студијског путовања</w:t>
            </w:r>
          </w:p>
        </w:tc>
        <w:tc>
          <w:tcPr>
            <w:tcW w:w="481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Посета комплексу Бранковина</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tc>
      </w:tr>
      <w:tr w:rsidR="006F381C">
        <w:tc>
          <w:tcPr>
            <w:tcW w:w="268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eastAsia="sr-Latn-RS"/>
              </w:rPr>
              <w:t>Евалуација уџбeника за 7.разред</w:t>
            </w:r>
          </w:p>
        </w:tc>
        <w:tc>
          <w:tcPr>
            <w:tcW w:w="4819" w:type="dxa"/>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eastAsia="sr-Latn-RS"/>
              </w:rPr>
              <w:t>Евауација уџбеника историје за 7.разред Издавачкe куће Klett</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F381C">
        <w:tc>
          <w:tcPr>
            <w:tcW w:w="7508" w:type="dxa"/>
            <w:gridSpan w:val="2"/>
            <w:tcBorders>
              <w:top w:val="single" w:sz="4" w:space="0" w:color="auto"/>
              <w:left w:val="single" w:sz="4" w:space="0" w:color="auto"/>
              <w:bottom w:val="single" w:sz="4" w:space="0" w:color="auto"/>
              <w:right w:val="single" w:sz="4" w:space="0" w:color="auto"/>
            </w:tcBorders>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УКУПНО БОДОВА</w:t>
            </w:r>
          </w:p>
        </w:tc>
        <w:tc>
          <w:tcPr>
            <w:tcW w:w="2311"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6285"/>
        <w:gridCol w:w="2288"/>
        <w:gridCol w:w="1057"/>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rPr>
                <w:b/>
              </w:rPr>
            </w:pPr>
            <w:r>
              <w:rPr>
                <w:b/>
                <w:color w:val="000000"/>
              </w:rPr>
              <w:t>МАРИЈА МАЛБАША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НАЗИВ РЕАЛИЗОВАНОГ СТРУЧНОГ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Васпитање и социо-емоционално учење у функцији добробити и целовитог развоја деце - Платформа ЧУВАМ ТЕ 15.03.2025.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Апликација за самовредновање - помоћ у осигурању квалитета процеса и резултата самовредновања, Klett 04.03.2025.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Са Гуглом на часу: од традиције до иновације у сваком предмету, Ненад Гугл-професор српског језика, Klett 25.01.2025.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w:t>
            </w:r>
          </w:p>
        </w:tc>
      </w:tr>
      <w:tr w:rsidR="006F381C">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Изазови савременог родитељства и васпитања, Александар Мисојчић, психијатар и психотерапеут, Klett 06.02.2025.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w:t>
            </w:r>
          </w:p>
        </w:tc>
      </w:tr>
      <w:tr w:rsidR="006F381C">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Шта нас покреће: љубав, рад, знање, стрпљење, Klett 27.05.2025.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w:t>
            </w:r>
          </w:p>
        </w:tc>
      </w:tr>
      <w:tr w:rsidR="006F381C">
        <w:trPr>
          <w:trHeight w:val="1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Излагање на састанцима стручних</w:t>
            </w:r>
          </w:p>
          <w:p w:rsidR="006F381C" w:rsidRDefault="00CF281A">
            <w:pPr>
              <w:pStyle w:val="NormalWeb"/>
              <w:spacing w:before="0" w:beforeAutospacing="0" w:after="0" w:afterAutospacing="0"/>
            </w:pPr>
            <w:r>
              <w:rPr>
                <w:color w:val="000000"/>
              </w:rPr>
              <w:t>органа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учешће у свим активностима</w:t>
            </w:r>
          </w:p>
          <w:p w:rsidR="006F381C" w:rsidRDefault="00CF281A">
            <w:pPr>
              <w:pStyle w:val="NormalWeb"/>
              <w:spacing w:before="0" w:beforeAutospacing="0" w:after="0" w:afterAutospacing="0"/>
            </w:pPr>
            <w:r>
              <w:rPr>
                <w:color w:val="000000"/>
              </w:rPr>
              <w:t>Наставничког већа, Стручног</w:t>
            </w:r>
          </w:p>
          <w:p w:rsidR="006F381C" w:rsidRDefault="00CF281A">
            <w:pPr>
              <w:pStyle w:val="NormalWeb"/>
              <w:spacing w:before="0" w:beforeAutospacing="0" w:after="0" w:afterAutospacing="0"/>
            </w:pPr>
            <w:r>
              <w:rPr>
                <w:color w:val="000000"/>
              </w:rPr>
              <w:t>већа природних наука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t>Примена стручног упутства за укључивање ученика миграната у систем образовања-спречавање трговине децом, ЗУОВ платформа, 14.01.2025.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24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color w:val="000000"/>
              </w:rPr>
              <w:lastRenderedPageBreak/>
              <w:t>Дете у кризи-изазов савременог образовања- </w:t>
            </w:r>
          </w:p>
          <w:p w:rsidR="006F381C" w:rsidRDefault="00CF281A">
            <w:pPr>
              <w:pStyle w:val="NormalWeb"/>
              <w:spacing w:before="0" w:beforeAutospacing="0" w:after="0" w:afterAutospacing="0"/>
            </w:pPr>
            <w:r>
              <w:rPr>
                <w:color w:val="000000"/>
              </w:rPr>
              <w:t>21-22.03.2025. Отворена просветна иницијатива, Јагодина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200" w:afterAutospacing="0"/>
            </w:pPr>
            <w:r>
              <w:rPr>
                <w:color w:val="000000"/>
              </w:rPr>
              <w:t>Наши ученици у свету критичког мишљења и медијске писмености- платформа Завод за унапређивање образовања и васпитања, 12.02.2025.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40</w:t>
            </w:r>
          </w:p>
        </w:tc>
      </w:tr>
      <w:tr w:rsidR="006F381C">
        <w:trPr>
          <w:trHeight w:val="8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200" w:afterAutospacing="0"/>
            </w:pPr>
            <w:r>
              <w:rPr>
                <w:color w:val="000000"/>
              </w:rPr>
              <w:t>Учешће и излагање на Физи Бизи фестивалу - Бактерије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учешће, излагање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8</w:t>
            </w: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b/>
                <w:bCs/>
                <w:color w:val="000000"/>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118</w:t>
            </w:r>
          </w:p>
        </w:tc>
      </w:tr>
    </w:tbl>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251"/>
        <w:gridCol w:w="5627"/>
        <w:gridCol w:w="752"/>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rPr>
                <w:b/>
                <w:lang w:val="sr-Cyrl-RS"/>
              </w:rPr>
            </w:pPr>
            <w:r>
              <w:rPr>
                <w:b/>
                <w:color w:val="000000"/>
                <w:lang w:val="sr-Cyrl-RS"/>
              </w:rPr>
              <w:t>ЈОВАНА ШУШИЛОВИЋ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НАЗИВ РЕАЛИЗОВАНОГ СТРУЧНОГ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rFonts w:ascii="Calibri" w:hAnsi="Calibri" w:cs="Calibri"/>
                <w:b/>
                <w:bCs/>
                <w:color w:val="000000"/>
              </w:rPr>
              <w:t>Учешће у пројекту и организацији ученика 8. разреда „ Новогодишњи сајам“</w:t>
            </w:r>
            <w:r>
              <w:rPr>
                <w:rFonts w:ascii="Calibri" w:hAnsi="Calibri" w:cs="Calibri"/>
                <w:color w:val="000000"/>
              </w:rPr>
              <w:t xml:space="preserve"> </w:t>
            </w:r>
            <w:r>
              <w:rPr>
                <w:rFonts w:ascii="Calibri" w:hAnsi="Calibri" w:cs="Calibri"/>
                <w:b/>
                <w:bCs/>
                <w:color w:val="000000"/>
              </w:rPr>
              <w:t>као руководилац тима међупредметних компетенција (домаћинство и техника и технологија)</w:t>
            </w:r>
            <w:r>
              <w:rPr>
                <w:rFonts w:ascii="Calibri" w:hAnsi="Calibri"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rFonts w:ascii="Calibri" w:hAnsi="Calibri" w:cs="Calibri"/>
                <w:bCs/>
                <w:color w:val="000000"/>
              </w:rPr>
              <w:t>Радионица „Пут Светог Саве у Јерусалим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both"/>
              <w:rPr>
                <w:rFonts w:ascii="Times New Roman" w:eastAsia="Times New Roman" w:hAnsi="Times New Roman" w:cs="Times New Roman"/>
                <w:b/>
                <w:sz w:val="24"/>
                <w:szCs w:val="24"/>
                <w:lang w:eastAsia="sr-Latn-RS"/>
              </w:rPr>
            </w:pPr>
            <w:r>
              <w:rPr>
                <w:rFonts w:ascii="Calibri" w:eastAsia="Times New Roman" w:hAnsi="Calibri" w:cs="Calibri"/>
                <w:b/>
                <w:lang w:eastAsia="sr-Latn-RS"/>
              </w:rPr>
              <w:t>“      </w:t>
            </w:r>
            <w:r>
              <w:rPr>
                <w:rFonts w:ascii="Calibri" w:eastAsia="Times New Roman" w:hAnsi="Calibri" w:cs="Calibri"/>
                <w:b/>
                <w:bCs/>
                <w:lang w:eastAsia="sr-Latn-RS"/>
              </w:rPr>
              <w:t>Обука „ Васпитање и социјално-емоцијално учење у функцији добробити и целовитог развоја деце </w:t>
            </w:r>
          </w:p>
          <w:p w:rsidR="006F381C" w:rsidRDefault="006F381C">
            <w:pPr>
              <w:pStyle w:val="NormalWeb"/>
              <w:spacing w:before="0" w:beforeAutospacing="0" w:after="0" w:afterAutospacing="0"/>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rFonts w:ascii="Calibri" w:hAnsi="Calibri" w:cs="Calibri"/>
                <w:color w:val="000000"/>
              </w:rPr>
              <w:t>Платформа „Чувам 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both"/>
              <w:rPr>
                <w:rFonts w:ascii="Times New Roman" w:eastAsia="Times New Roman" w:hAnsi="Times New Roman" w:cs="Times New Roman"/>
                <w:b/>
                <w:sz w:val="24"/>
                <w:szCs w:val="24"/>
                <w:lang w:eastAsia="sr-Latn-RS"/>
              </w:rPr>
            </w:pPr>
            <w:r>
              <w:rPr>
                <w:rFonts w:ascii="Calibri" w:eastAsia="Times New Roman" w:hAnsi="Calibri" w:cs="Calibri"/>
                <w:b/>
                <w:bCs/>
                <w:lang w:eastAsia="sr-Latn-RS"/>
              </w:rPr>
              <w:t xml:space="preserve">Излагање и присуство на састанцима  стручних органа                   </w:t>
            </w:r>
            <w:r>
              <w:rPr>
                <w:rFonts w:ascii="Calibri" w:eastAsia="Times New Roman" w:hAnsi="Calibri" w:cs="Calibri"/>
                <w:b/>
                <w:lang w:eastAsia="sr-Latn-R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t>Учешће на састанцима и у свим активностимa Одељенских и Наставничких већа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t>3</w:t>
            </w:r>
          </w:p>
        </w:tc>
      </w:tr>
      <w:tr w:rsidR="006F381C">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after="0"/>
            </w:pPr>
            <w:r>
              <w:rPr>
                <w:rFonts w:ascii="Calibri" w:hAnsi="Calibri" w:cs="Calibri"/>
                <w:b/>
                <w:bCs/>
                <w:color w:val="000000"/>
              </w:rPr>
              <w:t>Обука „Заштита деце са сметњама у рзвоју у случајевима занемаривања и дискриминације,злостављања и насиља“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rFonts w:ascii="Calibri" w:hAnsi="Calibri" w:cs="Calibri"/>
                <w:color w:val="000000"/>
              </w:rPr>
              <w:t>Платформа „Чувам 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t>16</w:t>
            </w:r>
          </w:p>
        </w:tc>
      </w:tr>
      <w:tr w:rsidR="006F381C">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Присуство на презентацијама</w:t>
            </w:r>
          </w:p>
          <w:p w:rsidR="006F381C" w:rsidRDefault="00CF281A">
            <w:pPr>
              <w:pStyle w:val="NormalWeb"/>
              <w:spacing w:before="0" w:beforeAutospacing="0" w:after="0" w:afterAutospacing="0"/>
            </w:pPr>
            <w:r>
              <w:rPr>
                <w:rFonts w:ascii="Calibri" w:hAnsi="Calibri" w:cs="Calibri"/>
                <w:b/>
                <w:bCs/>
                <w:color w:val="000000"/>
              </w:rPr>
              <w:lastRenderedPageBreak/>
              <w:t>уџбеника</w:t>
            </w:r>
            <w:r>
              <w:rPr>
                <w:rFonts w:ascii="Calibri" w:hAnsi="Calibri" w:cs="Calibri"/>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lastRenderedPageBreak/>
              <w:t>Учешће на презентацијама издавачких кућа</w:t>
            </w:r>
          </w:p>
          <w:p w:rsidR="006F381C" w:rsidRDefault="00CF281A">
            <w:pPr>
              <w:pStyle w:val="NormalWeb"/>
              <w:spacing w:before="0" w:beforeAutospacing="0" w:after="0" w:afterAutospacing="0"/>
              <w:jc w:val="center"/>
            </w:pPr>
            <w:r>
              <w:rPr>
                <w:rFonts w:ascii="Calibri" w:hAnsi="Calibri" w:cs="Calibri"/>
                <w:color w:val="000000"/>
              </w:rPr>
              <w:t>                     Klett,BIGZ,Vulkan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t>3</w:t>
            </w:r>
          </w:p>
        </w:tc>
      </w:tr>
      <w:tr w:rsidR="006F381C">
        <w:trPr>
          <w:trHeight w:val="18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rFonts w:ascii="Calibri" w:hAnsi="Calibri" w:cs="Calibri"/>
                <w:b/>
                <w:bCs/>
                <w:color w:val="000000"/>
              </w:rPr>
              <w:lastRenderedPageBreak/>
              <w:t>Обука „ Улога установа образовања и васпитања у борби против трговине људима“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pPr>
            <w:r>
              <w:rPr>
                <w:rFonts w:ascii="Calibri" w:hAnsi="Calibri" w:cs="Calibri"/>
                <w:bCs/>
                <w:color w:val="000000"/>
              </w:rPr>
              <w:t>Платформа „Чувам те“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t>16</w:t>
            </w: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b/>
                <w:bCs/>
                <w:color w:val="000000"/>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pStyle w:val="NormalWeb"/>
              <w:spacing w:before="0" w:beforeAutospacing="0" w:after="0" w:afterAutospacing="0"/>
              <w:jc w:val="center"/>
            </w:pPr>
            <w:r>
              <w:rPr>
                <w:color w:val="000000"/>
              </w:rPr>
              <w:t>56</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Calibri" w:eastAsia="Times New Roman" w:hAnsi="Calibri" w:cs="Calibri"/>
          <w:b/>
          <w:bCs/>
          <w:color w:val="000000"/>
          <w:lang w:eastAsia="sr-Latn-RS"/>
        </w:rPr>
        <w:t> </w:t>
      </w:r>
      <w:r>
        <w:rPr>
          <w:rFonts w:ascii="Calibri" w:eastAsia="Times New Roman" w:hAnsi="Calibri" w:cs="Calibri"/>
          <w:b/>
          <w:bCs/>
          <w:color w:val="000000"/>
          <w:lang w:eastAsia="sr-Latn-RS"/>
        </w:rPr>
        <w:tab/>
        <w:t> </w:t>
      </w:r>
    </w:p>
    <w:tbl>
      <w:tblPr>
        <w:tblW w:w="0" w:type="auto"/>
        <w:tblCellMar>
          <w:top w:w="15" w:type="dxa"/>
          <w:left w:w="15" w:type="dxa"/>
          <w:bottom w:w="15" w:type="dxa"/>
          <w:right w:w="15" w:type="dxa"/>
        </w:tblCellMar>
        <w:tblLook w:val="04A0" w:firstRow="1" w:lastRow="0" w:firstColumn="1" w:lastColumn="0" w:noHBand="0" w:noVBand="1"/>
      </w:tblPr>
      <w:tblGrid>
        <w:gridCol w:w="4048"/>
        <w:gridCol w:w="4399"/>
        <w:gridCol w:w="1183"/>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b/>
                <w:sz w:val="24"/>
                <w:szCs w:val="24"/>
                <w:lang w:eastAsia="sr-Latn-RS"/>
              </w:rPr>
            </w:pPr>
            <w:r>
              <w:rPr>
                <w:rFonts w:ascii="Times New Roman" w:eastAsia="Times New Roman" w:hAnsi="Times New Roman" w:cs="Times New Roman"/>
                <w:b/>
                <w:color w:val="000000"/>
                <w:sz w:val="24"/>
                <w:szCs w:val="24"/>
                <w:lang w:eastAsia="sr-Latn-RS"/>
              </w:rPr>
              <w:t>СОЊА КРАЈИНА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Излагање на састанцима стручних органа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свим активностима</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Наставничког већа и Стручног већа за уметност, културу и спорт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Активности које се односе на развијање</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партнерства са другим установама и развој</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праксе хоризонталног учења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са другим школама,</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спортским клубовима,</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хуманитарним организацијама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Онлајн 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Савладавање понуђених семинара</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pStyle w:val="NormalWeb"/>
              <w:spacing w:before="0" w:beforeAutospacing="0" w:after="0" w:afterAutospacing="0"/>
              <w:jc w:val="center"/>
            </w:pPr>
            <w:r>
              <w:rPr>
                <w:color w:val="000000"/>
              </w:rPr>
              <w:t>16+16</w:t>
            </w: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  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5281"/>
        <w:gridCol w:w="3315"/>
        <w:gridCol w:w="1034"/>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b/>
                <w:sz w:val="24"/>
                <w:szCs w:val="24"/>
                <w:lang w:eastAsia="sr-Latn-RS"/>
              </w:rPr>
            </w:pPr>
            <w:r>
              <w:rPr>
                <w:rFonts w:ascii="Times New Roman" w:eastAsia="Times New Roman" w:hAnsi="Times New Roman" w:cs="Times New Roman"/>
                <w:b/>
                <w:color w:val="000000"/>
                <w:sz w:val="24"/>
                <w:szCs w:val="24"/>
                <w:lang w:eastAsia="sr-Latn-RS"/>
              </w:rPr>
              <w:t>МИЛОШ МИШЧЕВИЋ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Развој кључних компетенција и општих међупредметних компетенција применом дигиталних алата-дрон, мбот робот 3Д штампач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Практичан рад са дроновима,  мбот роботима и 3Д штампачима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Употреба google sketchup у настави технике и технологије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Рад на рачунару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    16</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280"/>
        <w:gridCol w:w="5299"/>
        <w:gridCol w:w="1051"/>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eastAsia="sr-Latn-RS"/>
              </w:rPr>
              <w:t>ГОРАНА ДАЦИЋ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Новосадски математички семинар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Семинар је одржан 23.11.2024. на Природно-математиком факултету у Новом Саду. Компетенција К1, приоритетна област П3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839"/>
        </w:trPr>
        <w:tc>
          <w:tcPr>
            <w:tcW w:w="0" w:type="auto"/>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угледном часу</w:t>
            </w:r>
          </w:p>
        </w:tc>
        <w:tc>
          <w:tcPr>
            <w:tcW w:w="0" w:type="auto"/>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угледном часу који је одржала колегиница Татјана Савић 13.5.2025. са темом „Сфера и лопта“ </w:t>
            </w:r>
          </w:p>
        </w:tc>
        <w:tc>
          <w:tcPr>
            <w:tcW w:w="0" w:type="auto"/>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      2</w:t>
            </w: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     10</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318"/>
        <w:gridCol w:w="5249"/>
        <w:gridCol w:w="1063"/>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ИВАНА ШИЈАЧИЋ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састанцима стручних органа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у свим активностима Наставничког већа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Међународно такмичење „Кенгур без граница“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у реализацији</w:t>
            </w:r>
          </w:p>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такмичења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Стручан семинар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„Новосадски математички семинар“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Онлајн семинар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„Васпитање и социјално-емоционално учење у функцији добробити и целовитог развоја деце”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16</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44</w:t>
            </w:r>
          </w:p>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273"/>
        <w:gridCol w:w="4485"/>
        <w:gridCol w:w="872"/>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МИШЧЕВИЋ СНЕЖАНА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НАЗИВ ПЛАНИРАНОГ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ОПИС РЕАЛИЗОВАНИХ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угледним/огледним  часовима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угледним/огледним  часовима колега (није реализовано)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Излагање/слушање излагања  на састанцима стручних органа, хоризонтално усавршавање</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Актив страног језика на школском / градском нивоу (размена искуства)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Наставничка већа Чонопља- слушање извештаја са пројектних активности учесника (Светлана Калајџић, Адријана Мијић, Стевана Поповић)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tc>
      </w:tr>
      <w:tr w:rsidR="006F381C">
        <w:trPr>
          <w:trHeight w:val="1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Присуство на презентацијама уџбеника                                         </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и дискусија на презентацијама издавачких кућа (није реализовано)</w:t>
            </w:r>
          </w:p>
          <w:p w:rsidR="006F381C" w:rsidRDefault="006F381C">
            <w:pPr>
              <w:spacing w:after="24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tc>
      </w:tr>
      <w:tr w:rsidR="006F381C">
        <w:trPr>
          <w:trHeight w:val="13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Онлајн презентације дидактичких садржаја на француском језику (Youtu.be, CLE international)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-Dialogues en français</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-Grammaire française</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-Civilisation</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-Merci, La classe </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2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у Дечијој недељи</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1.10.2024.</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16.10.2024.</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Окт./нов.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-Koстић Лази на звезданој стази (рецитовање на француском песме Санта Марија де ла Салуте) НВ</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-Припремање колача са ученицима НВ</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-Радионица Деца уче децу Чо и НВ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1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Организација Европског дана језика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26.9.2024.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-рецитовање на француском језику</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-музика на франц.језику</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-квиз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правила добре комуникације (радионица 5.разред )</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5</w:t>
            </w:r>
          </w:p>
          <w:p w:rsidR="006F381C" w:rsidRDefault="006F381C">
            <w:pPr>
              <w:spacing w:after="24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Организација Франкофоније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март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-израда и реализација  онлајн квиза ЧО,Гимн,НВ</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-пројекција франц.филма у школи Гимн., Чо</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 радионица Деца уче децу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Рад са ученицима 1. циклуса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Одржавање часова у 4. разреду НВ, ЧО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4 + 2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Планирање у 5. разреду</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15.8.2024.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Дискусија актива франц.јез.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Учешће у хуманитарној акцији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Окт.2024.</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1-5.3.2025.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shd w:val="clear" w:color="auto" w:fill="FFFFFF"/>
                <w:lang w:eastAsia="sr-Latn-RS"/>
              </w:rPr>
              <w:t>-Помоћ оболелима од церебралне парализе и параплегије Западнобачког округа; Чо</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shd w:val="clear" w:color="auto" w:fill="FFFFFF"/>
                <w:lang w:eastAsia="sr-Latn-RS"/>
              </w:rPr>
              <w:t>-Хум. помоћ у организацији Савеза жена и  школе у Чонопљи</w:t>
            </w:r>
            <w:r>
              <w:rPr>
                <w:rFonts w:ascii="Arial" w:eastAsia="Times New Roman" w:hAnsi="Arial" w:cs="Arial"/>
                <w:color w:val="081735"/>
                <w:shd w:val="clear" w:color="auto" w:fill="FFFFFF"/>
                <w:lang w:eastAsia="sr-Latn-RS"/>
              </w:rPr>
              <w:t xml:space="preserve"> </w:t>
            </w:r>
            <w:r>
              <w:rPr>
                <w:rFonts w:ascii="Calibri" w:eastAsia="Times New Roman" w:hAnsi="Calibri" w:cs="Calibri"/>
                <w:color w:val="000000"/>
                <w:sz w:val="28"/>
                <w:szCs w:val="28"/>
                <w:shd w:val="clear" w:color="auto" w:fill="FFFFFF"/>
                <w:lang w:eastAsia="sr-Latn-RS"/>
              </w:rPr>
              <w:t xml:space="preserve">за децу </w:t>
            </w:r>
            <w:r>
              <w:rPr>
                <w:rFonts w:ascii="Calibri" w:eastAsia="Times New Roman" w:hAnsi="Calibri" w:cs="Calibri"/>
                <w:color w:val="000000"/>
                <w:sz w:val="28"/>
                <w:szCs w:val="28"/>
                <w:shd w:val="clear" w:color="auto" w:fill="FFFFFF"/>
                <w:lang w:eastAsia="sr-Latn-RS"/>
              </w:rPr>
              <w:lastRenderedPageBreak/>
              <w:t>без родитељског старања и децу са посебним потребама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1+1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lastRenderedPageBreak/>
              <w:t>Еколошке акције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shd w:val="clear" w:color="auto" w:fill="FFFFFF"/>
                <w:lang w:eastAsia="sr-Latn-RS"/>
              </w:rPr>
              <w:t>Сакупљање чепова НВ, ЧО</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Онлајн семинари, платформа „Чувам те“,  остале обуке;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30.11.2024. </w:t>
            </w:r>
          </w:p>
          <w:p w:rsidR="006F381C" w:rsidRDefault="006F381C">
            <w:pPr>
              <w:spacing w:after="24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Конструктивно превазилажење стреса као основна животна вештина за очување менталног здравља – семинар ЧО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8</w:t>
            </w:r>
          </w:p>
          <w:p w:rsidR="006F381C" w:rsidRDefault="00CF281A">
            <w:pPr>
              <w:spacing w:after="24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48</w:t>
            </w:r>
          </w:p>
        </w:tc>
      </w:tr>
    </w:tbl>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587"/>
        <w:gridCol w:w="2165"/>
        <w:gridCol w:w="1359"/>
        <w:gridCol w:w="1519"/>
      </w:tblGrid>
      <w:tr w:rsidR="006F381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b/>
                <w:sz w:val="24"/>
                <w:szCs w:val="24"/>
                <w:lang w:val="sr-Cyrl-RS" w:eastAsia="sr-Latn-RS"/>
              </w:rPr>
              <w:t>ЧАБРАЈА МИЛИЋ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Назив семинара,обуке ,стручног скупа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-Област стручног усавршавања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-Компетенције које програм развија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ема стручног скупа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Трајање програма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БОДОВИ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lang w:eastAsia="sr-Latn-RS"/>
              </w:rPr>
            </w:pPr>
            <w:r>
              <w:rPr>
                <w:rFonts w:ascii="Calibri" w:eastAsia="Times New Roman" w:hAnsi="Calibri" w:cs="Calibri"/>
                <w:color w:val="000000"/>
                <w:lang w:eastAsia="sr-Latn-RS"/>
              </w:rPr>
              <w:t xml:space="preserve"> РЕДНИ    БРОЈ</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Вебинар за наставнике Клет(Логос),Фреска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Компетенција К1 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 час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Програм обуке за деж. Наставника на завршном испиту у основном образовању МПНР</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Дана 20 ,06.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xml:space="preserve"> К1</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8 САТИ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ОБУКА ЗА ЗАПОСЛЕНЕ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Стратегије у раду са ученицима који повезују проблеме у понашању дана 18.07 2025 , сертификат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К1</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 сати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Васпитање и социјано-емоционално учење у функцији добробити и целовитог развоја деце  дана 23.03.2025</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сертификат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К1</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П1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 сати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949"/>
        <w:gridCol w:w="5682"/>
        <w:gridCol w:w="999"/>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МАРКО МИРКОВИЋ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НАЗИВ СТРУЧНОГ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Презентација уџбеника ИК БИГЗ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Онлаjн семинари</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Савладавање понуђених семинара током школске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Поступање запослених у установама образовања и</w:t>
            </w:r>
            <w:r>
              <w:rPr>
                <w:rFonts w:ascii="Calibri" w:eastAsia="Times New Roman" w:hAnsi="Calibri" w:cs="Calibri"/>
                <w:color w:val="000000"/>
                <w:sz w:val="24"/>
                <w:szCs w:val="24"/>
                <w:lang w:eastAsia="sr-Latn-RS"/>
              </w:rPr>
              <w:br/>
              <w:t>васпитања у ситуацијама дискриминаторног понашања август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Васпитање и социјално-емоционално учење у</w:t>
            </w:r>
            <w:r>
              <w:rPr>
                <w:rFonts w:ascii="Calibri" w:eastAsia="Times New Roman" w:hAnsi="Calibri" w:cs="Calibri"/>
                <w:color w:val="000000"/>
                <w:sz w:val="24"/>
                <w:szCs w:val="24"/>
                <w:lang w:eastAsia="sr-Latn-RS"/>
              </w:rPr>
              <w:br/>
              <w:t>функцији добробити и целовитог развоја деце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март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Развој кључних компетенција и општих међупредметних компетенција применом дигиталних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алата-дрон,</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mBot робот и 3D штампач</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мај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Обука за дежурне наставнике на Завршном испиту школске 2024/2025. године </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јун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49</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5120"/>
        <w:gridCol w:w="3410"/>
        <w:gridCol w:w="1100"/>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color w:val="000000"/>
                <w:sz w:val="24"/>
                <w:szCs w:val="24"/>
                <w:lang w:val="sr-Cyrl-RS" w:eastAsia="sr-Latn-RS"/>
              </w:rPr>
              <w:t xml:space="preserve">                                                 </w:t>
            </w:r>
            <w:r>
              <w:rPr>
                <w:rFonts w:ascii="Times New Roman" w:eastAsia="Times New Roman" w:hAnsi="Times New Roman" w:cs="Times New Roman"/>
                <w:b/>
                <w:color w:val="000000"/>
                <w:sz w:val="24"/>
                <w:szCs w:val="24"/>
                <w:lang w:val="sr-Cyrl-RS" w:eastAsia="sr-Latn-RS"/>
              </w:rPr>
              <w:t>СОЊА ЂОРЂЕВИЋ ЈОЦИЋ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“Безбедно коришћење дигиталне технологије – превенција дигиталног насиља“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обука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„Васпитање и социјално-емоционално учење у функцији добробити и целовитог развоја деце“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обука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Гостовање Дејана Алексића у Градској библиотеци „Карло Бијелицки“, Сомбор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организација  посете    ученика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Посета Школском одељењу градске библиотеке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Стручна посета Сајму књига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учешће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w:t>
            </w:r>
          </w:p>
        </w:tc>
      </w:tr>
      <w:tr w:rsidR="006F381C">
        <w:trPr>
          <w:trHeight w:val="3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Организација школске приредбе (Испраћај осмака)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организација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w:t>
            </w:r>
          </w:p>
        </w:tc>
      </w:tr>
      <w:tr w:rsidR="006F381C">
        <w:trPr>
          <w:trHeight w:val="1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Завршни испит из Српског језика и књижевности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прегледач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50</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540"/>
        <w:gridCol w:w="4924"/>
        <w:gridCol w:w="1166"/>
      </w:tblGrid>
      <w:tr w:rsidR="006F381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Емилија Рилке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ОСТВАРЕНОГ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Извођење угледних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Драматизација у настави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(Представљање скеча „Нова и стара година“ у млађим разредима)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пројектима образовно-васпитног карактера у установи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Пројекат „Читалићи“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Осмишљавање пројекта „Језички тобоган“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и дискусија на презентацијама издавачких кућа (онлајн)</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Логос, Едука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Остваривање пројеката образовно-васпитног карактера у установи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Организовање одласка ученика на Сајам књига у Београд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Активности које се односе на развијање партнерства са другим установама и развој праксе хоризонталног учења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94"/>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Сарадња са Градском библиотеком у Сомбору</w:t>
            </w:r>
          </w:p>
          <w:p w:rsidR="006F381C" w:rsidRDefault="00CF281A">
            <w:pPr>
              <w:numPr>
                <w:ilvl w:val="0"/>
                <w:numId w:val="94"/>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Сарадња са Друштвом за српски језик и књижевност</w:t>
            </w:r>
          </w:p>
          <w:p w:rsidR="006F381C" w:rsidRDefault="00CF281A">
            <w:pPr>
              <w:numPr>
                <w:ilvl w:val="0"/>
                <w:numId w:val="94"/>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Сарадња са предшколским установама у Сомбору</w:t>
            </w:r>
          </w:p>
          <w:p w:rsidR="006F381C" w:rsidRDefault="00CF281A">
            <w:pPr>
              <w:numPr>
                <w:ilvl w:val="0"/>
                <w:numId w:val="94"/>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Сарадња са Савезом УСАВ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5+5+5+5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Излагање на састанцима стручних органа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95"/>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Учешће у свим активностима Наставничког већа, Одељењског већа и Тима за инклузивно образовање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Обележавање различитих јубилеја из области књижевности и језика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numPr>
                <w:ilvl w:val="0"/>
                <w:numId w:val="96"/>
              </w:numPr>
              <w:spacing w:after="0" w:line="240" w:lineRule="auto"/>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Организација и учешће у обележавању важних датума и тематских недеља (Дан матерњег језика, Дана европских језика, Дечја недеља, Вукова недеља...)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54</w:t>
            </w:r>
          </w:p>
        </w:tc>
      </w:tr>
    </w:tbl>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966"/>
        <w:gridCol w:w="1523"/>
        <w:gridCol w:w="1532"/>
        <w:gridCol w:w="1426"/>
        <w:gridCol w:w="1468"/>
        <w:gridCol w:w="1715"/>
      </w:tblGrid>
      <w:tr w:rsidR="006F381C">
        <w:trPr>
          <w:trHeight w:val="394"/>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b/>
                <w:sz w:val="24"/>
                <w:szCs w:val="24"/>
                <w:lang w:val="sr-Cyrl-RS" w:eastAsia="sr-Latn-RS"/>
              </w:rPr>
              <w:t>ЈЕЛЕНА ЗУРКОВИЋ</w:t>
            </w:r>
          </w:p>
        </w:tc>
      </w:tr>
      <w:tr w:rsidR="006F381C">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Садржај</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(тема или назив семинара)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Област усавршавања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Начин реализације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Ниво</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или на нивоу школе прецизирати стр.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Време реализације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Реализатор</w:t>
            </w:r>
          </w:p>
        </w:tc>
      </w:tr>
      <w:tr w:rsidR="006F381C">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„Традиција вашара у Србији“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Васпитне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Посета у оквиру СНА тј домаћинства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11.септембар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Градски музеј у Сомбору </w:t>
            </w:r>
          </w:p>
        </w:tc>
      </w:tr>
      <w:tr w:rsidR="006F381C">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 xml:space="preserve"> „Моје породично стабло“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и васпитни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СНА-Домаћинство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Дечија недеља  2024.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Јелена Зурковић</w:t>
            </w:r>
          </w:p>
        </w:tc>
      </w:tr>
      <w:tr w:rsidR="006F381C">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Свечана додела награда за Малих научних радова УНС СРНА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и друштвене науке</w:t>
            </w:r>
            <w:r>
              <w:rPr>
                <w:rFonts w:ascii="Times New Roman" w:eastAsia="Times New Roman" w:hAnsi="Times New Roman" w:cs="Times New Roman"/>
                <w:color w:val="000000"/>
                <w:sz w:val="20"/>
                <w:szCs w:val="20"/>
                <w:lang w:eastAsia="sr-Latn-RS"/>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2 сата, ученице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11.октобар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УНС „СРНА“</w:t>
            </w:r>
          </w:p>
        </w:tc>
      </w:tr>
      <w:tr w:rsidR="006F381C">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„Кристалне структуре у настави хемије“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1 сат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21.новембар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Вебинар ИК „Дата Статус“</w:t>
            </w:r>
          </w:p>
        </w:tc>
      </w:tr>
      <w:tr w:rsidR="006F381C">
        <w:trPr>
          <w:trHeight w:val="7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lastRenderedPageBreak/>
              <w:t>Три године рада и постојања УНС „СРНА“- Захвалница за сарадњу на пројекту Мали научни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и друштвене науке</w:t>
            </w:r>
            <w:r>
              <w:rPr>
                <w:rFonts w:ascii="Times New Roman" w:eastAsia="Times New Roman" w:hAnsi="Times New Roman" w:cs="Times New Roman"/>
                <w:color w:val="000000"/>
                <w:sz w:val="20"/>
                <w:szCs w:val="20"/>
                <w:lang w:eastAsia="sr-Latn-RS"/>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2 сата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19,новембар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УНС „СРНА“</w:t>
            </w:r>
          </w:p>
        </w:tc>
      </w:tr>
      <w:tr w:rsidR="006F381C">
        <w:trPr>
          <w:trHeight w:val="7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Пројекат Мали научни  за 2025, годину , теме     „ Мали кораци ка технологијама будућности „ и „ Родна (не)једнакост  у музици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и друштвене науке, васпитни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Конкурс отворен у децембру 2024.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Током целе школске године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УНС  „СРНА“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„Алхемија бомбе“-историја нуклеарне ере –промоција књиге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1 сат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21. новембар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Дечије одељење библиотеке „Карло Бијелицки“ у Сомбору</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Предавање академика Ивана Гутмана „Хемијски састав свемира“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0"/>
                <w:szCs w:val="20"/>
                <w:lang w:eastAsia="sr-Latn-RS"/>
              </w:rPr>
              <w:t>1 сат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23.новембар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Физи-бози фестивал </w:t>
            </w:r>
          </w:p>
        </w:tc>
      </w:tr>
      <w:tr w:rsidR="006F381C">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„Лазини укрштаји“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Васпитни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8 сати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29.новембар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Фондација „Лаза Костић“</w:t>
            </w:r>
          </w:p>
        </w:tc>
      </w:tr>
      <w:tr w:rsidR="006F381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 xml:space="preserve"> Организација и реализација новогодишњег сајма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8 сати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16.децембар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Тим за предузетништво</w:t>
            </w:r>
          </w:p>
        </w:tc>
      </w:tr>
      <w:tr w:rsidR="006F381C">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Радио емисија „Поштована децо2 –Кулинарске авантуре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Васпитни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 сата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31,децембар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Марија Мишић, Радио Београд</w:t>
            </w:r>
          </w:p>
        </w:tc>
      </w:tr>
      <w:tr w:rsidR="006F381C">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Онлајн презентација уџбеника  Хемија за 7.разред основне школе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 сат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12.децембар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ИК Логос</w:t>
            </w:r>
          </w:p>
        </w:tc>
      </w:tr>
      <w:tr w:rsidR="006F381C">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Онлајн презентација уџбеника  Хемија за 7.разред основне школе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 сат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23.децембар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Ик Герундијум</w:t>
            </w:r>
          </w:p>
        </w:tc>
      </w:tr>
      <w:tr w:rsidR="006F381C">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Онлајн презентација уџбеника  Хемија за 7.разред основне школе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 сат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24. децембар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ИК Вулкан </w:t>
            </w:r>
          </w:p>
        </w:tc>
      </w:tr>
      <w:tr w:rsidR="006F381C">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lastRenderedPageBreak/>
              <w:t>Стручни скуп –анализа и дискусија презентације уџбеника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 сат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19. фебруар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ИК Логос </w:t>
            </w:r>
          </w:p>
        </w:tc>
      </w:tr>
      <w:tr w:rsidR="006F381C">
        <w:trPr>
          <w:trHeight w:val="10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Међународни дан жена и девојака у науци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Израда плаката и презентација ученика седмог 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11.фебруар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Јелена зурковић</w:t>
            </w:r>
          </w:p>
        </w:tc>
      </w:tr>
      <w:tr w:rsidR="006F381C">
        <w:trPr>
          <w:trHeight w:val="10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Међународни дан вода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Израда плаката и презентација ученика седмог 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22.март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Јелена Зурковић </w:t>
            </w:r>
          </w:p>
        </w:tc>
      </w:tr>
      <w:tr w:rsidR="006F381C">
        <w:trPr>
          <w:trHeight w:val="1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„Мода спаја генерације“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Васпитни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Радионица за ученике седмог 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 xml:space="preserve"> 3.април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Станислава Дражић и СШ „Свети Сава“</w:t>
            </w:r>
          </w:p>
        </w:tc>
      </w:tr>
      <w:tr w:rsidR="006F381C">
        <w:trPr>
          <w:trHeight w:val="8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„Египатски модни трагови“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Васпитни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Посета ученика седмог 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23.мај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СШ „Свети Сава“ у сарадњи са Градским музејом у Сомбору</w:t>
            </w:r>
          </w:p>
        </w:tc>
      </w:tr>
      <w:tr w:rsidR="006F381C">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Организација и реализација пролећне продаје колача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Васпитни 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8 сати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школско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5.мај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Тим за предузетништво</w:t>
            </w:r>
          </w:p>
        </w:tc>
      </w:tr>
      <w:tr w:rsidR="006F381C">
        <w:trPr>
          <w:trHeight w:val="7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Присуство и учешће у Наставној секцији СХД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6 сати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ваншколско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Током школске године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СХД </w:t>
            </w:r>
          </w:p>
        </w:tc>
      </w:tr>
      <w:tr w:rsidR="006F381C">
        <w:trPr>
          <w:trHeight w:val="7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Излагање на састанцима стручних органа ( Наставничког веће, Стручног већа природних наука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Природне науке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  сата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школско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Током школске године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Јелена Зурковић</w:t>
            </w:r>
          </w:p>
        </w:tc>
      </w:tr>
    </w:tbl>
    <w:p w:rsidR="006F381C" w:rsidRDefault="006F381C">
      <w:pPr>
        <w:rPr>
          <w:rFonts w:ascii="Times New Roman" w:hAnsi="Times New Roman" w:cs="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901"/>
        <w:gridCol w:w="4740"/>
        <w:gridCol w:w="989"/>
      </w:tblGrid>
      <w:tr w:rsidR="006F381C">
        <w:trPr>
          <w:trHeight w:val="25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b/>
                <w:sz w:val="24"/>
                <w:szCs w:val="24"/>
                <w:lang w:eastAsia="sr-Latn-RS"/>
              </w:rPr>
            </w:pPr>
            <w:r>
              <w:rPr>
                <w:rFonts w:ascii="Times New Roman" w:eastAsia="Times New Roman" w:hAnsi="Times New Roman" w:cs="Times New Roman"/>
                <w:b/>
                <w:color w:val="000000"/>
                <w:sz w:val="24"/>
                <w:szCs w:val="24"/>
                <w:lang w:eastAsia="sr-Latn-RS"/>
              </w:rPr>
              <w:t>СЛАВИЦА ПЛАЦ</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НАЗИВ РЕАЛИЗОВАНОГ СТРУЧНОГ УСАВРШАЊА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ОПИС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БРОЈ САТИ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Развијање партнерства са другим установама (Градска библиотека, Сомборске новине, Културни центар)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 Градском библиотеком у оквиру пројекта „Читалићи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tc>
      </w:tr>
      <w:tr w:rsidR="006F381C">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Присуство на презентацијама уџбеника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и дискусија на презентацијама издавачких кућа Клет и Вулкан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1+1</w:t>
            </w:r>
          </w:p>
        </w:tc>
      </w:tr>
      <w:tr w:rsidR="006F381C">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Остваривање пројеката образовно-васпитног карактера у установи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Организовање одласка ученика на Сајам књига у Београд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3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Излагање на састанцима стручних органа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Учешће у свим активностима Наставничког већа, Одељењског већа и Тима за инклузивно образовање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w:t>
            </w:r>
          </w:p>
        </w:tc>
      </w:tr>
      <w:tr w:rsidR="006F381C">
        <w:trPr>
          <w:trHeight w:val="1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Администратор школског сајта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Континуирано администрирање школског сајта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Администратор Образовне платформе „Гугл учионица“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Континуирано администрирање Образовне платформе „Гугл учионица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Обележавање различитих јубилеја из области књижевности и језика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Организација и учешће у обележавању важних датума и тематских недеља (Дан матерњег језика, Дана европских језика, Дечја недеља, Вукова недеља...)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8</w:t>
            </w:r>
          </w:p>
        </w:tc>
      </w:tr>
      <w:tr w:rsidR="006F381C">
        <w:trPr>
          <w:trHeight w:val="2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УКУПНО БОДОВА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58</w:t>
            </w:r>
          </w:p>
        </w:tc>
      </w:tr>
    </w:tbl>
    <w:p w:rsidR="006F381C" w:rsidRDefault="006F381C">
      <w:pPr>
        <w:rPr>
          <w:rFonts w:ascii="Times New Roman" w:hAnsi="Times New Roman" w:cs="Times New Roman"/>
          <w:sz w:val="24"/>
          <w:szCs w:val="24"/>
          <w:lang w:val="sr-Cyrl-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98" w:name="_Toc208496411"/>
      <w:r>
        <w:rPr>
          <w:rFonts w:ascii="Times New Roman" w:eastAsiaTheme="majorEastAsia" w:hAnsi="Times New Roman" w:cs="Times New Roman"/>
          <w:b/>
          <w:i/>
          <w:sz w:val="32"/>
          <w:szCs w:val="32"/>
          <w:u w:val="single"/>
          <w:lang w:val="sr-Cyrl-RS"/>
        </w:rPr>
        <w:t>Успеси ученика</w:t>
      </w:r>
      <w:bookmarkEnd w:id="98"/>
    </w:p>
    <w:p w:rsidR="006F381C" w:rsidRDefault="00CF281A">
      <w:pPr>
        <w:keepNext/>
        <w:keepLines/>
        <w:spacing w:before="40" w:after="0"/>
        <w:jc w:val="center"/>
        <w:outlineLvl w:val="1"/>
        <w:rPr>
          <w:rFonts w:ascii="Times New Roman" w:eastAsiaTheme="majorEastAsia" w:hAnsi="Times New Roman" w:cstheme="majorBidi"/>
          <w:b/>
          <w:color w:val="FF0000"/>
          <w:sz w:val="26"/>
          <w:szCs w:val="26"/>
          <w:lang w:val="sr-Cyrl-RS"/>
        </w:rPr>
      </w:pPr>
      <w:bookmarkStart w:id="99" w:name="_Toc208496412"/>
      <w:r>
        <w:rPr>
          <w:rFonts w:ascii="Times New Roman" w:eastAsiaTheme="majorEastAsia" w:hAnsi="Times New Roman" w:cstheme="majorBidi"/>
          <w:b/>
          <w:sz w:val="26"/>
          <w:szCs w:val="26"/>
          <w:lang w:val="sr-Cyrl-RS"/>
        </w:rPr>
        <w:t>Најбољи ученици генерације осмог разреда</w:t>
      </w:r>
      <w:bookmarkEnd w:id="99"/>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 основу предлога одељенских заједница осмог разреда и позитивног мишљења Ђачког парламента, Комисија за бодовање ученика генерације је извршила бодовање и резултат је следећи:</w:t>
      </w:r>
    </w:p>
    <w:p w:rsidR="006F381C" w:rsidRDefault="006F381C">
      <w:pPr>
        <w:pStyle w:val="NoSpacing"/>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645"/>
        <w:gridCol w:w="2620"/>
        <w:gridCol w:w="2182"/>
        <w:gridCol w:w="1418"/>
      </w:tblGrid>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Ред.</w:t>
            </w:r>
          </w:p>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број</w:t>
            </w:r>
          </w:p>
        </w:t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Име и презиме ученика</w:t>
            </w:r>
          </w:p>
        </w:tc>
        <w:tc>
          <w:tcPr>
            <w:tcW w:w="2182"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Број бодова</w:t>
            </w:r>
          </w:p>
        </w:tc>
        <w:tc>
          <w:tcPr>
            <w:tcW w:w="1418"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Разред/</w:t>
            </w:r>
          </w:p>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одељ.</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Елена Скокић</w:t>
            </w:r>
          </w:p>
        </w:tc>
        <w:tc>
          <w:tcPr>
            <w:tcW w:w="2182"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114</w:t>
            </w:r>
          </w:p>
        </w:tc>
        <w:tc>
          <w:tcPr>
            <w:tcW w:w="1418"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8-1</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Николина Проле</w:t>
            </w:r>
          </w:p>
        </w:tc>
        <w:tc>
          <w:tcPr>
            <w:tcW w:w="2182"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275</w:t>
            </w:r>
          </w:p>
        </w:tc>
        <w:tc>
          <w:tcPr>
            <w:tcW w:w="1418"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8-1</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Бранка Клипа Радојчић</w:t>
            </w:r>
          </w:p>
        </w:tc>
        <w:tc>
          <w:tcPr>
            <w:tcW w:w="2182"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1418"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8-3</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Миа Шошкић</w:t>
            </w:r>
          </w:p>
        </w:tc>
        <w:tc>
          <w:tcPr>
            <w:tcW w:w="2182"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1418" w:type="dxa"/>
          </w:tcPr>
          <w:p w:rsidR="006F381C" w:rsidRDefault="00CF281A">
            <w:pPr>
              <w:rPr>
                <w:rFonts w:ascii="Times New Roman" w:hAnsi="Times New Roman" w:cs="Times New Roman"/>
                <w:sz w:val="24"/>
                <w:szCs w:val="24"/>
              </w:rPr>
            </w:pPr>
            <w:r>
              <w:rPr>
                <w:rFonts w:ascii="Times New Roman" w:hAnsi="Times New Roman" w:cs="Times New Roman"/>
                <w:sz w:val="24"/>
                <w:szCs w:val="24"/>
                <w:lang w:val="sr-Cyrl-RS"/>
              </w:rPr>
              <w:t>8-3</w:t>
            </w:r>
          </w:p>
        </w:tc>
      </w:tr>
    </w:tbl>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На основу изложеног Наставничко веће је једногласно за Ученика генерације прогласило Николину Проле.</w:t>
      </w:r>
    </w:p>
    <w:p w:rsidR="006F381C" w:rsidRDefault="006F381C">
      <w:pPr>
        <w:spacing w:after="0" w:line="240" w:lineRule="auto"/>
        <w:jc w:val="center"/>
        <w:rPr>
          <w:rFonts w:ascii="Calibri" w:hAnsi="Calibri" w:cs="Calibri"/>
          <w:sz w:val="28"/>
          <w:szCs w:val="28"/>
          <w:lang w:val="sr-Cyrl-RS"/>
        </w:rPr>
      </w:pPr>
    </w:p>
    <w:p w:rsidR="006F381C" w:rsidRDefault="00CF281A">
      <w:pPr>
        <w:keepNext/>
        <w:keepLines/>
        <w:spacing w:before="40" w:after="0"/>
        <w:outlineLvl w:val="1"/>
        <w:rPr>
          <w:rFonts w:ascii="Times New Roman" w:eastAsiaTheme="majorEastAsia" w:hAnsi="Times New Roman" w:cstheme="majorBidi"/>
          <w:b/>
          <w:sz w:val="24"/>
          <w:szCs w:val="24"/>
          <w:lang w:val="sr-Cyrl-RS"/>
        </w:rPr>
      </w:pPr>
      <w:bookmarkStart w:id="100" w:name="_Toc208496413"/>
      <w:r>
        <w:rPr>
          <w:rFonts w:ascii="Times New Roman" w:eastAsiaTheme="majorEastAsia" w:hAnsi="Times New Roman" w:cstheme="majorBidi"/>
          <w:b/>
          <w:sz w:val="24"/>
          <w:szCs w:val="24"/>
          <w:lang w:val="sr-Cyrl-RS"/>
        </w:rPr>
        <w:t>За спортисткињу и спортисту  генерације предложени су и бодовани следећи ученици:</w:t>
      </w:r>
      <w:bookmarkEnd w:id="100"/>
    </w:p>
    <w:p w:rsidR="006F381C" w:rsidRDefault="00CF281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Комисија је вредновала и спортске успехе ученика које су предложили наставници физичког и здравственог васпитања. </w:t>
      </w:r>
    </w:p>
    <w:p w:rsidR="006F381C" w:rsidRDefault="006F381C">
      <w:pPr>
        <w:pStyle w:val="NoSpacing"/>
        <w:rPr>
          <w:rFonts w:ascii="Times New Roman" w:hAnsi="Times New Roman" w:cs="Times New Roman"/>
          <w:sz w:val="24"/>
          <w:szCs w:val="24"/>
          <w:lang w:val="sr-Cyrl-RS"/>
        </w:rPr>
      </w:pPr>
    </w:p>
    <w:p w:rsidR="006F381C" w:rsidRDefault="006F381C">
      <w:pPr>
        <w:pStyle w:val="NoSpacing"/>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651"/>
        <w:gridCol w:w="2959"/>
        <w:gridCol w:w="2296"/>
        <w:gridCol w:w="1432"/>
      </w:tblGrid>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Ред.</w:t>
            </w:r>
          </w:p>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број</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Име и презиме ученика</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Број бодова</w:t>
            </w:r>
          </w:p>
        </w:tc>
        <w:tc>
          <w:tcPr>
            <w:tcW w:w="1418"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Разред/</w:t>
            </w:r>
          </w:p>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одељ.</w:t>
            </w:r>
          </w:p>
        </w:tc>
      </w:tr>
      <w:tr w:rsidR="006F381C">
        <w:tc>
          <w:tcPr>
            <w:tcW w:w="7338" w:type="dxa"/>
            <w:gridSpan w:val="4"/>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ДЕЧАЦИ</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Лука Мрђа</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115</w:t>
            </w:r>
          </w:p>
        </w:tc>
        <w:tc>
          <w:tcPr>
            <w:tcW w:w="1418"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8-2</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Давид Божанић</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65</w:t>
            </w:r>
          </w:p>
        </w:tc>
        <w:tc>
          <w:tcPr>
            <w:tcW w:w="1418"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8-1</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3.</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Небојша Дудуковић</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50</w:t>
            </w:r>
          </w:p>
        </w:tc>
        <w:tc>
          <w:tcPr>
            <w:tcW w:w="1418"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8-3</w:t>
            </w:r>
          </w:p>
        </w:tc>
      </w:tr>
      <w:tr w:rsidR="006F381C">
        <w:tc>
          <w:tcPr>
            <w:tcW w:w="7338" w:type="dxa"/>
            <w:gridSpan w:val="4"/>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ДЕВОЈЧИЦЕ</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Нађа Боца</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149</w:t>
            </w:r>
          </w:p>
        </w:tc>
        <w:tc>
          <w:tcPr>
            <w:tcW w:w="1418"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8-2</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Ања Мутић</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55</w:t>
            </w:r>
          </w:p>
        </w:tc>
        <w:tc>
          <w:tcPr>
            <w:tcW w:w="1418"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8-1</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Маја Ковачевић</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30</w:t>
            </w:r>
          </w:p>
        </w:tc>
        <w:tc>
          <w:tcPr>
            <w:tcW w:w="1418"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8-1</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7.</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Уна Бошњачић</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10</w:t>
            </w:r>
          </w:p>
        </w:tc>
        <w:tc>
          <w:tcPr>
            <w:tcW w:w="1418"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8-1</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8.</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Николина Проле</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1418" w:type="dxa"/>
          </w:tcPr>
          <w:p w:rsidR="006F381C" w:rsidRDefault="00CF281A">
            <w:pPr>
              <w:rPr>
                <w:rFonts w:ascii="Times New Roman" w:hAnsi="Times New Roman" w:cs="Times New Roman"/>
                <w:sz w:val="24"/>
                <w:szCs w:val="24"/>
              </w:rPr>
            </w:pPr>
            <w:r>
              <w:rPr>
                <w:rFonts w:ascii="Times New Roman" w:hAnsi="Times New Roman" w:cs="Times New Roman"/>
                <w:sz w:val="24"/>
                <w:szCs w:val="24"/>
                <w:lang w:val="sr-Cyrl-RS"/>
              </w:rPr>
              <w:t>8-1</w:t>
            </w:r>
          </w:p>
        </w:tc>
      </w:tr>
      <w:tr w:rsidR="006F381C">
        <w:tc>
          <w:tcPr>
            <w:tcW w:w="0" w:type="auto"/>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9.</w:t>
            </w:r>
          </w:p>
        </w:tc>
        <w:tc>
          <w:tcPr>
            <w:tcW w:w="2930"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Лара Личина</w:t>
            </w:r>
          </w:p>
        </w:tc>
        <w:tc>
          <w:tcPr>
            <w:tcW w:w="2273" w:type="dxa"/>
          </w:tcPr>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1418" w:type="dxa"/>
          </w:tcPr>
          <w:p w:rsidR="006F381C" w:rsidRDefault="00CF281A">
            <w:pPr>
              <w:rPr>
                <w:rFonts w:ascii="Times New Roman" w:hAnsi="Times New Roman" w:cs="Times New Roman"/>
                <w:sz w:val="24"/>
                <w:szCs w:val="24"/>
              </w:rPr>
            </w:pPr>
            <w:r>
              <w:rPr>
                <w:rFonts w:ascii="Times New Roman" w:hAnsi="Times New Roman" w:cs="Times New Roman"/>
                <w:sz w:val="24"/>
                <w:szCs w:val="24"/>
                <w:lang w:val="sr-Cyrl-RS"/>
              </w:rPr>
              <w:t>8-2</w:t>
            </w:r>
          </w:p>
        </w:tc>
      </w:tr>
    </w:tbl>
    <w:p w:rsidR="006F381C" w:rsidRDefault="006F381C">
      <w:pPr>
        <w:pStyle w:val="NoSpacing"/>
        <w:rPr>
          <w:rFonts w:ascii="Times New Roman" w:hAnsi="Times New Roman" w:cs="Times New Roman"/>
          <w:sz w:val="24"/>
          <w:szCs w:val="24"/>
          <w:lang w:val="sr-Cyrl-RS"/>
        </w:rPr>
      </w:pPr>
    </w:p>
    <w:p w:rsidR="006F381C" w:rsidRDefault="00CF281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На основу изложеног Наставничко веће је једногласно за Спотристу генерације прогласило Луку Мрђу, а за Спортисткињу генерације Нађа Боцу.</w:t>
      </w:r>
    </w:p>
    <w:p w:rsidR="006F381C" w:rsidRDefault="006F381C">
      <w:pPr>
        <w:spacing w:after="0" w:line="240" w:lineRule="auto"/>
        <w:jc w:val="center"/>
        <w:rPr>
          <w:rFonts w:ascii="Calibri" w:hAnsi="Calibri" w:cs="Calibri"/>
          <w:b/>
          <w:sz w:val="28"/>
          <w:szCs w:val="28"/>
          <w:lang w:val="sr-Cyrl-RS"/>
        </w:rPr>
      </w:pPr>
    </w:p>
    <w:p w:rsidR="006F381C" w:rsidRDefault="006F381C">
      <w:pPr>
        <w:spacing w:after="0" w:line="240" w:lineRule="auto"/>
        <w:jc w:val="both"/>
        <w:rPr>
          <w:rFonts w:ascii="Times New Roman" w:hAnsi="Times New Roman" w:cs="Times New Roman"/>
          <w:sz w:val="24"/>
          <w:szCs w:val="24"/>
          <w:lang w:val="sr-Cyrl-RS"/>
        </w:rPr>
      </w:pPr>
    </w:p>
    <w:p w:rsidR="006F381C" w:rsidRDefault="006F381C">
      <w:pPr>
        <w:spacing w:after="0" w:line="240" w:lineRule="auto"/>
        <w:rPr>
          <w:rFonts w:ascii="Times New Roman" w:hAnsi="Times New Roman" w:cs="Times New Roman"/>
          <w:color w:val="FF0000"/>
          <w:sz w:val="24"/>
          <w:szCs w:val="24"/>
          <w:lang w:val="sr-Cyrl-RS"/>
        </w:rPr>
      </w:pPr>
    </w:p>
    <w:p w:rsidR="006F381C" w:rsidRDefault="006F381C">
      <w:pPr>
        <w:spacing w:after="0" w:line="240" w:lineRule="auto"/>
        <w:jc w:val="both"/>
        <w:rPr>
          <w:rFonts w:ascii="Times New Roman" w:hAnsi="Times New Roman" w:cs="Times New Roman"/>
          <w:sz w:val="24"/>
          <w:szCs w:val="24"/>
          <w:lang w:val="sr-Cyrl-RS"/>
        </w:rPr>
      </w:pPr>
    </w:p>
    <w:p w:rsidR="006F381C" w:rsidRDefault="006F381C">
      <w:pPr>
        <w:spacing w:after="0" w:line="240" w:lineRule="auto"/>
        <w:jc w:val="both"/>
        <w:rPr>
          <w:rFonts w:ascii="Times New Roman" w:hAnsi="Times New Roman" w:cs="Times New Roman"/>
          <w:sz w:val="24"/>
          <w:szCs w:val="24"/>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01" w:name="_Toc208496414"/>
      <w:r>
        <w:rPr>
          <w:rFonts w:ascii="Times New Roman" w:eastAsiaTheme="majorEastAsia" w:hAnsi="Times New Roman" w:cstheme="majorBidi"/>
          <w:b/>
          <w:sz w:val="26"/>
          <w:szCs w:val="26"/>
          <w:lang w:val="sr-Cyrl-RS"/>
        </w:rPr>
        <w:t>Носиоци Дипломе „Вук Караџић“</w:t>
      </w:r>
      <w:bookmarkEnd w:id="101"/>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pStyle w:val="NoSpacing"/>
        <w:rPr>
          <w:sz w:val="32"/>
          <w:szCs w:val="32"/>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402"/>
        <w:gridCol w:w="1092"/>
      </w:tblGrid>
      <w:tr w:rsidR="006F381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Ред.</w:t>
            </w:r>
          </w:p>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број</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Име и презиме ученика</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Разред/</w:t>
            </w:r>
          </w:p>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одељ.</w:t>
            </w:r>
          </w:p>
        </w:tc>
      </w:tr>
      <w:tr w:rsidR="006F381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Николина М. Проле</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8-1</w:t>
            </w:r>
          </w:p>
        </w:tc>
      </w:tr>
      <w:tr w:rsidR="006F381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2.</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Елена В. Скокић</w:t>
            </w:r>
          </w:p>
        </w:tc>
        <w:tc>
          <w:tcPr>
            <w:tcW w:w="0" w:type="auto"/>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8-1</w:t>
            </w:r>
          </w:p>
        </w:tc>
      </w:tr>
      <w:tr w:rsidR="006F381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3.</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Ксенија С. Будимир</w:t>
            </w:r>
          </w:p>
        </w:tc>
        <w:tc>
          <w:tcPr>
            <w:tcW w:w="0" w:type="auto"/>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8-1</w:t>
            </w:r>
          </w:p>
        </w:tc>
      </w:tr>
      <w:tr w:rsidR="006F381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4.</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Бранка М. Клипа Радојчић</w:t>
            </w:r>
          </w:p>
        </w:tc>
        <w:tc>
          <w:tcPr>
            <w:tcW w:w="0" w:type="auto"/>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8-3</w:t>
            </w:r>
          </w:p>
        </w:tc>
      </w:tr>
      <w:tr w:rsidR="006F381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5.</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Миа Д.  Шошкић</w:t>
            </w:r>
          </w:p>
        </w:tc>
        <w:tc>
          <w:tcPr>
            <w:tcW w:w="0" w:type="auto"/>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8-3</w:t>
            </w:r>
          </w:p>
        </w:tc>
      </w:tr>
      <w:tr w:rsidR="006F381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6.</w:t>
            </w:r>
          </w:p>
        </w:tc>
        <w:tc>
          <w:tcPr>
            <w:tcW w:w="0" w:type="auto"/>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Марко М. Николић</w:t>
            </w:r>
          </w:p>
        </w:tc>
        <w:tc>
          <w:tcPr>
            <w:tcW w:w="0" w:type="auto"/>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8-3</w:t>
            </w:r>
          </w:p>
        </w:tc>
      </w:tr>
    </w:tbl>
    <w:p w:rsidR="006F381C" w:rsidRDefault="006F381C">
      <w:pPr>
        <w:pStyle w:val="NoSpacing"/>
        <w:rPr>
          <w:sz w:val="32"/>
          <w:szCs w:val="32"/>
          <w:lang w:val="en-US"/>
        </w:rPr>
      </w:pPr>
    </w:p>
    <w:p w:rsidR="006F381C" w:rsidRDefault="006F381C">
      <w:pPr>
        <w:pStyle w:val="NoSpacing"/>
        <w:rPr>
          <w:sz w:val="32"/>
          <w:szCs w:val="32"/>
          <w:lang w:val="en-US"/>
        </w:rPr>
      </w:pPr>
    </w:p>
    <w:p w:rsidR="006F381C" w:rsidRDefault="00CF281A">
      <w:pPr>
        <w:keepNext/>
        <w:keepLines/>
        <w:spacing w:before="40" w:after="0"/>
        <w:jc w:val="center"/>
        <w:outlineLvl w:val="1"/>
        <w:rPr>
          <w:rFonts w:ascii="Times New Roman" w:eastAsiaTheme="majorEastAsia" w:hAnsi="Times New Roman" w:cs="Times New Roman"/>
          <w:b/>
          <w:color w:val="FF0000"/>
          <w:sz w:val="24"/>
          <w:szCs w:val="24"/>
          <w:lang w:val="sr-Cyrl-RS"/>
        </w:rPr>
      </w:pPr>
      <w:r>
        <w:rPr>
          <w:b/>
          <w:sz w:val="32"/>
          <w:szCs w:val="32"/>
          <w:lang w:val="sr-Cyrl-RS"/>
        </w:rPr>
        <w:t xml:space="preserve">                          </w:t>
      </w:r>
    </w:p>
    <w:p w:rsidR="006F381C" w:rsidRDefault="006F381C">
      <w:pPr>
        <w:keepNext/>
        <w:keepLines/>
        <w:spacing w:before="40" w:after="0"/>
        <w:jc w:val="center"/>
        <w:outlineLvl w:val="1"/>
        <w:rPr>
          <w:rFonts w:ascii="Times New Roman" w:eastAsiaTheme="majorEastAsia" w:hAnsi="Times New Roman" w:cs="Times New Roman"/>
          <w:b/>
          <w:color w:val="FF0000"/>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02" w:name="_Toc208496415"/>
      <w:r>
        <w:rPr>
          <w:rFonts w:ascii="Times New Roman" w:eastAsiaTheme="majorEastAsia" w:hAnsi="Times New Roman" w:cstheme="majorBidi"/>
          <w:b/>
          <w:sz w:val="26"/>
          <w:szCs w:val="26"/>
          <w:lang w:val="sr-Cyrl-RS"/>
        </w:rPr>
        <w:t>Носиоци Дипломе ,,Доситеј Обрадовић“</w:t>
      </w:r>
      <w:bookmarkEnd w:id="102"/>
    </w:p>
    <w:p w:rsidR="006F381C" w:rsidRDefault="006F381C">
      <w:pPr>
        <w:tabs>
          <w:tab w:val="center" w:pos="4536"/>
          <w:tab w:val="right" w:pos="9072"/>
        </w:tabs>
        <w:spacing w:after="0" w:line="240" w:lineRule="auto"/>
        <w:rPr>
          <w:rFonts w:ascii="Times New Roman" w:hAnsi="Times New Roman" w:cs="Times New Roman"/>
          <w:sz w:val="24"/>
          <w:szCs w:val="24"/>
          <w:lang w:val="sr-Cyrl-RS"/>
        </w:rPr>
      </w:pPr>
    </w:p>
    <w:p w:rsidR="006F381C" w:rsidRDefault="00CF281A">
      <w:pPr>
        <w:pStyle w:val="NoSpacing"/>
        <w:jc w:val="center"/>
        <w:rPr>
          <w:sz w:val="32"/>
          <w:szCs w:val="32"/>
          <w:lang w:val="sr-Cyrl-RS"/>
        </w:rPr>
      </w:pPr>
      <w:r>
        <w:rPr>
          <w:b/>
          <w:sz w:val="32"/>
          <w:szCs w:val="32"/>
          <w:lang w:val="sr-Cyrl-RS"/>
        </w:rPr>
        <w:t xml:space="preserve"> </w:t>
      </w:r>
    </w:p>
    <w:tbl>
      <w:tblPr>
        <w:tblStyle w:val="TableGrid"/>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209"/>
        <w:gridCol w:w="1275"/>
        <w:gridCol w:w="4536"/>
      </w:tblGrid>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Ред.</w:t>
            </w:r>
          </w:p>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број</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Име и презиме ученика</w:t>
            </w:r>
          </w:p>
        </w:tc>
        <w:tc>
          <w:tcPr>
            <w:tcW w:w="1275"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Разред/</w:t>
            </w:r>
          </w:p>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одељ.</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Наставни предмет</w:t>
            </w:r>
          </w:p>
        </w:tc>
      </w:tr>
      <w:tr w:rsidR="006F381C">
        <w:tc>
          <w:tcPr>
            <w:tcW w:w="9747" w:type="dxa"/>
            <w:gridSpan w:val="4"/>
          </w:tcPr>
          <w:p w:rsidR="006F381C" w:rsidRDefault="00CF281A">
            <w:pPr>
              <w:pStyle w:val="NoSpacing"/>
              <w:jc w:val="center"/>
              <w:rPr>
                <w:rFonts w:ascii="Times New Roman" w:hAnsi="Times New Roman" w:cs="Times New Roman"/>
                <w:sz w:val="28"/>
                <w:szCs w:val="28"/>
                <w:lang w:val="sr-Cyrl-RS"/>
              </w:rPr>
            </w:pPr>
            <w:r>
              <w:rPr>
                <w:b/>
                <w:sz w:val="32"/>
                <w:szCs w:val="32"/>
                <w:lang w:val="sr-Cyrl-RS"/>
              </w:rPr>
              <w:t>ОДЕЉЕНСКИ СТАРЕШИНА 8-1 МИЛОШ МИШЧЕВИЋ</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lastRenderedPageBreak/>
              <w:t>1.</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Давид С. Божанић</w:t>
            </w:r>
          </w:p>
        </w:tc>
        <w:tc>
          <w:tcPr>
            <w:tcW w:w="1275"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8-1</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Физичко и здравствено васпитање</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2.</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Уна П. Бошњачић</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8-1</w:t>
            </w:r>
          </w:p>
        </w:tc>
        <w:tc>
          <w:tcPr>
            <w:tcW w:w="4536"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Физичко и здравствено васпитање, историја</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3.</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Маја Ђ. Ковачевић</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8-1</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Физичко и здравствено васпитање</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4.</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Ксенија С. Будимир</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8-1</w:t>
            </w:r>
          </w:p>
        </w:tc>
        <w:tc>
          <w:tcPr>
            <w:tcW w:w="4536" w:type="dxa"/>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Техника и технологија, српски језик и књижевност</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5.</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Елена В. Скокић</w:t>
            </w:r>
          </w:p>
        </w:tc>
        <w:tc>
          <w:tcPr>
            <w:tcW w:w="1275"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8-1</w:t>
            </w:r>
          </w:p>
        </w:tc>
        <w:tc>
          <w:tcPr>
            <w:tcW w:w="4536" w:type="dxa"/>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Историја, хемија</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6.</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Ања Д. Мутић</w:t>
            </w:r>
          </w:p>
        </w:tc>
        <w:tc>
          <w:tcPr>
            <w:tcW w:w="1275" w:type="dxa"/>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8-1</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Физичко и здравствено васпитање</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7.</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Николина М. Проле</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8-1</w:t>
            </w:r>
          </w:p>
        </w:tc>
        <w:tc>
          <w:tcPr>
            <w:tcW w:w="4536"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Физичко и здравствено васпитање, математика, хемија, физика, историја, техника и технологија, српски језик и књижевност</w:t>
            </w:r>
          </w:p>
        </w:tc>
      </w:tr>
      <w:tr w:rsidR="006F381C">
        <w:tc>
          <w:tcPr>
            <w:tcW w:w="9747" w:type="dxa"/>
            <w:gridSpan w:val="4"/>
          </w:tcPr>
          <w:p w:rsidR="006F381C" w:rsidRDefault="00CF281A">
            <w:pPr>
              <w:spacing w:after="0" w:line="240" w:lineRule="auto"/>
              <w:jc w:val="center"/>
              <w:rPr>
                <w:rFonts w:ascii="Times New Roman" w:hAnsi="Times New Roman" w:cs="Times New Roman"/>
                <w:sz w:val="28"/>
                <w:szCs w:val="28"/>
                <w:lang w:val="sr-Cyrl-RS"/>
              </w:rPr>
            </w:pPr>
            <w:r>
              <w:rPr>
                <w:b/>
                <w:sz w:val="32"/>
                <w:szCs w:val="32"/>
                <w:lang w:val="sr-Cyrl-RS"/>
              </w:rPr>
              <w:t>ОДЕЉЕНСКИ СТАРЕШИНА 8-2 СЕНКА КАНУРИЋ</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8.</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Немања Д. Грубишић</w:t>
            </w:r>
          </w:p>
        </w:tc>
        <w:tc>
          <w:tcPr>
            <w:tcW w:w="1275" w:type="dxa"/>
          </w:tcPr>
          <w:p w:rsidR="006F381C" w:rsidRDefault="00CF281A">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t>8-2</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Физичко и здравствено васпитање</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9.</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Лука М. Мрђа</w:t>
            </w:r>
          </w:p>
        </w:tc>
        <w:tc>
          <w:tcPr>
            <w:tcW w:w="1275"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8-2</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Физичко и здравствено васпитање</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10.</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Лара И. Личина</w:t>
            </w:r>
          </w:p>
        </w:tc>
        <w:tc>
          <w:tcPr>
            <w:tcW w:w="1275"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8-2</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Физичко и здравствено васпитање</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11.</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Нађа Н. Боца</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8-2</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Физичко и здравствено васпитање</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12.</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Бранка М. Клипа Радојчић</w:t>
            </w:r>
          </w:p>
        </w:tc>
        <w:tc>
          <w:tcPr>
            <w:tcW w:w="1275"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8-3</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Историја</w:t>
            </w:r>
          </w:p>
        </w:tc>
      </w:tr>
      <w:tr w:rsidR="006F381C">
        <w:tc>
          <w:tcPr>
            <w:tcW w:w="9747" w:type="dxa"/>
            <w:gridSpan w:val="4"/>
          </w:tcPr>
          <w:p w:rsidR="006F381C" w:rsidRDefault="00CF281A">
            <w:pPr>
              <w:pStyle w:val="NoSpacing"/>
              <w:jc w:val="center"/>
              <w:rPr>
                <w:rFonts w:ascii="Times New Roman" w:hAnsi="Times New Roman" w:cs="Times New Roman"/>
                <w:sz w:val="28"/>
                <w:szCs w:val="28"/>
                <w:lang w:val="sr-Cyrl-RS"/>
              </w:rPr>
            </w:pPr>
            <w:r>
              <w:rPr>
                <w:b/>
                <w:sz w:val="32"/>
                <w:szCs w:val="32"/>
                <w:lang w:val="sr-Cyrl-RS"/>
              </w:rPr>
              <w:t>ОДЕЉЕНСКИ СТАРЕШИНА 8-3 ОЛИВЕРА КОЗЛИНА</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13.</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Миа Д. Шошкић</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8-3</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Техника и технологија</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14.</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Марко М. Николић</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8-3</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Ликовна култура</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15.</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Кузман Т. Драча</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8-3</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Биологија, српски језик и књижевност</w:t>
            </w:r>
          </w:p>
        </w:tc>
      </w:tr>
      <w:tr w:rsidR="006F381C">
        <w:tc>
          <w:tcPr>
            <w:tcW w:w="727"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16.</w:t>
            </w:r>
          </w:p>
        </w:tc>
        <w:tc>
          <w:tcPr>
            <w:tcW w:w="3209"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Небојша Д. Дудуковић</w:t>
            </w:r>
          </w:p>
        </w:tc>
        <w:tc>
          <w:tcPr>
            <w:tcW w:w="1275" w:type="dxa"/>
          </w:tcPr>
          <w:p w:rsidR="006F381C" w:rsidRDefault="00CF281A">
            <w:pPr>
              <w:spacing w:after="0" w:line="240" w:lineRule="auto"/>
              <w:rPr>
                <w:rFonts w:ascii="Times New Roman" w:hAnsi="Times New Roman" w:cs="Times New Roman"/>
              </w:rPr>
            </w:pPr>
            <w:r>
              <w:rPr>
                <w:rFonts w:ascii="Times New Roman" w:hAnsi="Times New Roman" w:cs="Times New Roman"/>
                <w:sz w:val="28"/>
                <w:szCs w:val="28"/>
                <w:lang w:val="sr-Cyrl-RS"/>
              </w:rPr>
              <w:t>8-3</w:t>
            </w:r>
          </w:p>
        </w:tc>
        <w:tc>
          <w:tcPr>
            <w:tcW w:w="4536" w:type="dxa"/>
          </w:tcPr>
          <w:p w:rsidR="006F381C" w:rsidRDefault="00CF281A">
            <w:pPr>
              <w:pStyle w:val="NoSpacing"/>
              <w:rPr>
                <w:rFonts w:ascii="Times New Roman" w:hAnsi="Times New Roman" w:cs="Times New Roman"/>
                <w:sz w:val="28"/>
                <w:szCs w:val="28"/>
                <w:lang w:val="sr-Cyrl-RS"/>
              </w:rPr>
            </w:pPr>
            <w:r>
              <w:rPr>
                <w:rFonts w:ascii="Times New Roman" w:hAnsi="Times New Roman" w:cs="Times New Roman"/>
                <w:sz w:val="28"/>
                <w:szCs w:val="28"/>
                <w:lang w:val="sr-Cyrl-RS"/>
              </w:rPr>
              <w:t>Биологија, техника и технологија, физичко и здравствено васпитање</w:t>
            </w:r>
          </w:p>
        </w:tc>
      </w:tr>
    </w:tbl>
    <w:p w:rsidR="006F381C" w:rsidRDefault="006F381C">
      <w:pPr>
        <w:tabs>
          <w:tab w:val="center" w:pos="4536"/>
          <w:tab w:val="right" w:pos="9072"/>
        </w:tabs>
        <w:spacing w:after="0" w:line="240" w:lineRule="auto"/>
        <w:rPr>
          <w:rFonts w:ascii="Times New Roman" w:hAnsi="Times New Roman" w:cs="Times New Roman"/>
          <w:color w:val="FF0000"/>
          <w:sz w:val="24"/>
          <w:szCs w:val="24"/>
          <w:lang w:val="sr-Cyrl-RS"/>
        </w:rPr>
      </w:pPr>
    </w:p>
    <w:p w:rsidR="006F381C" w:rsidRDefault="006F381C">
      <w:pPr>
        <w:spacing w:after="0" w:line="240" w:lineRule="auto"/>
        <w:rPr>
          <w:sz w:val="24"/>
          <w:szCs w:val="24"/>
          <w:lang w:val="sr-Cyrl-RS"/>
        </w:rPr>
      </w:pPr>
    </w:p>
    <w:p w:rsidR="006F381C" w:rsidRDefault="006F381C">
      <w:pPr>
        <w:spacing w:after="0" w:line="240" w:lineRule="auto"/>
        <w:rPr>
          <w:sz w:val="28"/>
          <w:szCs w:val="28"/>
          <w:lang w:val="sr-Cyrl-RS"/>
        </w:rPr>
      </w:pPr>
    </w:p>
    <w:p w:rsidR="006F381C" w:rsidRDefault="006F381C">
      <w:pPr>
        <w:spacing w:after="0" w:line="240" w:lineRule="auto"/>
        <w:rPr>
          <w:sz w:val="28"/>
          <w:szCs w:val="28"/>
          <w:lang w:val="sr-Cyrl-RS"/>
        </w:rPr>
      </w:pPr>
    </w:p>
    <w:p w:rsidR="006F381C" w:rsidRDefault="006F381C">
      <w:pPr>
        <w:tabs>
          <w:tab w:val="center" w:pos="4536"/>
          <w:tab w:val="right" w:pos="9072"/>
        </w:tabs>
        <w:spacing w:after="0" w:line="240" w:lineRule="auto"/>
        <w:rPr>
          <w:rFonts w:ascii="Times New Roman" w:hAnsi="Times New Roman" w:cs="Times New Roman"/>
          <w:color w:val="FF0000"/>
          <w:sz w:val="24"/>
          <w:szCs w:val="24"/>
          <w:lang w:val="sr-Cyrl-RS"/>
        </w:rPr>
      </w:pPr>
    </w:p>
    <w:p w:rsidR="006F381C" w:rsidRDefault="006F381C">
      <w:pPr>
        <w:tabs>
          <w:tab w:val="center" w:pos="4536"/>
          <w:tab w:val="right" w:pos="9072"/>
        </w:tabs>
        <w:spacing w:after="0" w:line="240" w:lineRule="auto"/>
        <w:rPr>
          <w:rFonts w:ascii="Times New Roman" w:hAnsi="Times New Roman" w:cs="Times New Roman"/>
          <w:color w:val="FF0000"/>
          <w:sz w:val="24"/>
          <w:szCs w:val="24"/>
          <w:lang w:val="sr-Cyrl-RS"/>
        </w:rPr>
      </w:pPr>
    </w:p>
    <w:p w:rsidR="006F381C" w:rsidRDefault="006F381C">
      <w:pPr>
        <w:tabs>
          <w:tab w:val="center" w:pos="4536"/>
          <w:tab w:val="right" w:pos="9072"/>
        </w:tabs>
        <w:spacing w:after="0" w:line="240" w:lineRule="auto"/>
        <w:rPr>
          <w:rFonts w:ascii="Times New Roman" w:hAnsi="Times New Roman" w:cs="Times New Roman"/>
          <w:color w:val="FF0000"/>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03" w:name="_Toc208496416"/>
      <w:r>
        <w:rPr>
          <w:rFonts w:ascii="Times New Roman" w:eastAsiaTheme="majorEastAsia" w:hAnsi="Times New Roman" w:cstheme="majorBidi"/>
          <w:b/>
          <w:sz w:val="26"/>
          <w:szCs w:val="26"/>
          <w:lang w:val="sr-Cyrl-RS"/>
        </w:rPr>
        <w:t>Успеси на такмичењима</w:t>
      </w:r>
      <w:bookmarkEnd w:id="103"/>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3"/>
        <w:gridCol w:w="2754"/>
        <w:gridCol w:w="1418"/>
        <w:gridCol w:w="2512"/>
      </w:tblGrid>
      <w:tr w:rsidR="006F381C">
        <w:trPr>
          <w:trHeight w:val="315"/>
        </w:trPr>
        <w:tc>
          <w:tcPr>
            <w:tcW w:w="3053" w:type="dxa"/>
            <w:vMerge w:val="restart"/>
            <w:tcBorders>
              <w:top w:val="single" w:sz="4" w:space="0" w:color="auto"/>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Техника и технологија</w:t>
            </w:r>
          </w:p>
        </w:tc>
        <w:tc>
          <w:tcPr>
            <w:tcW w:w="2754"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Лана Векић</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6.</w:t>
            </w:r>
          </w:p>
        </w:tc>
        <w:tc>
          <w:tcPr>
            <w:tcW w:w="25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 место општинско такмичење</w:t>
            </w:r>
          </w:p>
        </w:tc>
      </w:tr>
      <w:tr w:rsidR="006F381C">
        <w:trPr>
          <w:trHeight w:val="299"/>
        </w:trPr>
        <w:tc>
          <w:tcPr>
            <w:tcW w:w="3053" w:type="dxa"/>
            <w:vMerge/>
            <w:tcBorders>
              <w:left w:val="single" w:sz="4" w:space="0" w:color="auto"/>
              <w:right w:val="single" w:sz="4" w:space="0" w:color="auto"/>
            </w:tcBorders>
            <w:vAlign w:val="center"/>
          </w:tcPr>
          <w:p w:rsidR="006F381C" w:rsidRDefault="006F381C">
            <w:pPr>
              <w:rPr>
                <w:sz w:val="24"/>
                <w:szCs w:val="24"/>
                <w:lang w:val="sr-Cyrl-RS"/>
              </w:rPr>
            </w:pPr>
          </w:p>
        </w:tc>
        <w:tc>
          <w:tcPr>
            <w:tcW w:w="2754"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Тара Козлина</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6.</w:t>
            </w:r>
          </w:p>
        </w:tc>
        <w:tc>
          <w:tcPr>
            <w:tcW w:w="25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 место општинско такмичење</w:t>
            </w:r>
          </w:p>
        </w:tc>
      </w:tr>
      <w:tr w:rsidR="006F381C">
        <w:trPr>
          <w:trHeight w:val="219"/>
        </w:trPr>
        <w:tc>
          <w:tcPr>
            <w:tcW w:w="3053" w:type="dxa"/>
            <w:vMerge/>
            <w:tcBorders>
              <w:left w:val="single" w:sz="4" w:space="0" w:color="auto"/>
              <w:right w:val="single" w:sz="4" w:space="0" w:color="auto"/>
            </w:tcBorders>
            <w:vAlign w:val="center"/>
          </w:tcPr>
          <w:p w:rsidR="006F381C" w:rsidRDefault="006F381C">
            <w:pPr>
              <w:rPr>
                <w:sz w:val="24"/>
                <w:szCs w:val="24"/>
                <w:lang w:val="sr-Cyrl-RS"/>
              </w:rPr>
            </w:pPr>
          </w:p>
        </w:tc>
        <w:tc>
          <w:tcPr>
            <w:tcW w:w="2754"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Милица Врбљанац</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6.</w:t>
            </w:r>
          </w:p>
        </w:tc>
        <w:tc>
          <w:tcPr>
            <w:tcW w:w="25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 место општинско такмичење</w:t>
            </w:r>
          </w:p>
        </w:tc>
      </w:tr>
      <w:tr w:rsidR="006F381C">
        <w:trPr>
          <w:trHeight w:val="219"/>
        </w:trPr>
        <w:tc>
          <w:tcPr>
            <w:tcW w:w="3053" w:type="dxa"/>
            <w:vMerge/>
            <w:tcBorders>
              <w:left w:val="single" w:sz="4" w:space="0" w:color="auto"/>
              <w:right w:val="single" w:sz="4" w:space="0" w:color="auto"/>
            </w:tcBorders>
            <w:vAlign w:val="center"/>
          </w:tcPr>
          <w:p w:rsidR="006F381C" w:rsidRDefault="006F381C">
            <w:pPr>
              <w:rPr>
                <w:sz w:val="24"/>
                <w:szCs w:val="24"/>
                <w:lang w:val="sr-Cyrl-RS"/>
              </w:rPr>
            </w:pPr>
          </w:p>
        </w:tc>
        <w:tc>
          <w:tcPr>
            <w:tcW w:w="2754"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Алиса Муњас</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7.</w:t>
            </w:r>
          </w:p>
        </w:tc>
        <w:tc>
          <w:tcPr>
            <w:tcW w:w="25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 место општинско такмичење</w:t>
            </w:r>
          </w:p>
        </w:tc>
      </w:tr>
      <w:tr w:rsidR="006F381C">
        <w:trPr>
          <w:trHeight w:val="219"/>
        </w:trPr>
        <w:tc>
          <w:tcPr>
            <w:tcW w:w="3053" w:type="dxa"/>
            <w:vMerge/>
            <w:tcBorders>
              <w:left w:val="single" w:sz="4" w:space="0" w:color="auto"/>
              <w:right w:val="single" w:sz="4" w:space="0" w:color="auto"/>
            </w:tcBorders>
            <w:vAlign w:val="center"/>
          </w:tcPr>
          <w:p w:rsidR="006F381C" w:rsidRDefault="006F381C">
            <w:pPr>
              <w:rPr>
                <w:sz w:val="24"/>
                <w:szCs w:val="24"/>
                <w:lang w:val="sr-Cyrl-RS"/>
              </w:rPr>
            </w:pPr>
          </w:p>
        </w:tc>
        <w:tc>
          <w:tcPr>
            <w:tcW w:w="2754"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Ива Петреш</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7.</w:t>
            </w:r>
          </w:p>
        </w:tc>
        <w:tc>
          <w:tcPr>
            <w:tcW w:w="25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 место општинско такмичење</w:t>
            </w:r>
          </w:p>
        </w:tc>
      </w:tr>
      <w:tr w:rsidR="006F381C">
        <w:trPr>
          <w:trHeight w:val="219"/>
        </w:trPr>
        <w:tc>
          <w:tcPr>
            <w:tcW w:w="3053" w:type="dxa"/>
            <w:vMerge/>
            <w:tcBorders>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2754"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Николина Проле</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8.</w:t>
            </w:r>
          </w:p>
        </w:tc>
        <w:tc>
          <w:tcPr>
            <w:tcW w:w="25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 место општинско такмичење</w:t>
            </w:r>
          </w:p>
        </w:tc>
      </w:tr>
    </w:tbl>
    <w:p w:rsidR="006F381C" w:rsidRDefault="006F381C">
      <w:pPr>
        <w:spacing w:after="0" w:line="240" w:lineRule="auto"/>
        <w:rPr>
          <w:rFonts w:ascii="Calibri" w:eastAsia="SimSun" w:hAnsi="Calibri" w:cs="Times New Roman"/>
          <w:sz w:val="20"/>
          <w:szCs w:val="20"/>
          <w:lang w:val="en-US" w:eastAsia="zh-CN"/>
        </w:rPr>
      </w:pP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 w:val="26"/>
          <w:szCs w:val="26"/>
          <w:lang w:val="en-US" w:eastAsia="sr-Latn-RS"/>
        </w:rPr>
      </w:pPr>
      <w:r>
        <w:rPr>
          <w:rFonts w:ascii="Times New Roman" w:eastAsia="Times New Roman" w:hAnsi="Times New Roman" w:cs="Times New Roman"/>
          <w:b/>
          <w:bCs/>
          <w:sz w:val="26"/>
          <w:szCs w:val="26"/>
          <w:lang w:val="en-US" w:eastAsia="sr-Latn-RS"/>
        </w:rPr>
        <w:t>Успеси на спортским такмичењима</w:t>
      </w:r>
    </w:p>
    <w:p w:rsidR="006F381C" w:rsidRDefault="00CF281A">
      <w:pPr>
        <w:spacing w:after="0" w:line="240" w:lineRule="auto"/>
        <w:rPr>
          <w:rFonts w:ascii="Times New Roman" w:eastAsia="Times New Roman" w:hAnsi="Times New Roman" w:cs="Times New Roman"/>
          <w:color w:val="FF0000"/>
          <w:sz w:val="24"/>
          <w:szCs w:val="24"/>
          <w:lang w:eastAsia="sr-Latn-RS"/>
        </w:rPr>
      </w:pPr>
      <w:r>
        <w:rPr>
          <w:rFonts w:ascii="Calibri" w:eastAsia="Times New Roman" w:hAnsi="Calibri" w:cs="Calibri"/>
          <w:color w:val="FF0000"/>
          <w:sz w:val="20"/>
          <w:szCs w:val="20"/>
          <w:lang w:eastAsia="sr-Latn-RS"/>
        </w:rPr>
        <w:t> </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
        <w:gridCol w:w="71"/>
        <w:gridCol w:w="9124"/>
        <w:gridCol w:w="220"/>
      </w:tblGrid>
      <w:tr w:rsidR="006F381C">
        <w:trPr>
          <w:gridBefore w:val="2"/>
          <w:gridAfter w:val="1"/>
          <w:wBefore w:w="151" w:type="pct"/>
          <w:wAfter w:w="114" w:type="pct"/>
          <w:trHeight w:val="1808"/>
        </w:trPr>
        <w:tc>
          <w:tcPr>
            <w:tcW w:w="4735" w:type="pct"/>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03"/>
              <w:gridCol w:w="712"/>
              <w:gridCol w:w="1011"/>
              <w:gridCol w:w="856"/>
              <w:gridCol w:w="1222"/>
              <w:gridCol w:w="1093"/>
              <w:gridCol w:w="757"/>
              <w:gridCol w:w="1051"/>
            </w:tblGrid>
            <w:tr w:rsidR="006F381C">
              <w:trPr>
                <w:trHeight w:val="1556"/>
              </w:trPr>
              <w:tc>
                <w:tcPr>
                  <w:tcW w:w="109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 xml:space="preserve">                      Дисциплина</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rPr>
                  </w:pPr>
                  <w:r>
                    <w:rPr>
                      <w:sz w:val="24"/>
                      <w:szCs w:val="24"/>
                      <w:lang w:val="sr-Cyrl-RS"/>
                    </w:rPr>
                    <w:t xml:space="preserve">                                                                              Име и презиме ученика</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 xml:space="preserve">   Разред </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p w:rsidR="006F381C" w:rsidRDefault="00CF281A">
                  <w:pPr>
                    <w:widowControl w:val="0"/>
                    <w:jc w:val="both"/>
                    <w:rPr>
                      <w:sz w:val="24"/>
                      <w:szCs w:val="24"/>
                      <w:lang w:val="sr-Cyrl-RS"/>
                    </w:rPr>
                  </w:pPr>
                  <w:r>
                    <w:rPr>
                      <w:sz w:val="24"/>
                      <w:szCs w:val="24"/>
                      <w:lang w:val="sr-Cyrl-RS"/>
                    </w:rPr>
                    <w:t>Општински ниво</w:t>
                  </w:r>
                </w:p>
              </w:tc>
              <w:tc>
                <w:tcPr>
                  <w:tcW w:w="856"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p w:rsidR="006F381C" w:rsidRDefault="00CF281A">
                  <w:pPr>
                    <w:widowControl w:val="0"/>
                    <w:jc w:val="both"/>
                    <w:rPr>
                      <w:sz w:val="24"/>
                      <w:szCs w:val="24"/>
                      <w:lang w:val="sr-Cyrl-RS"/>
                    </w:rPr>
                  </w:pPr>
                  <w:r>
                    <w:rPr>
                      <w:sz w:val="24"/>
                      <w:szCs w:val="24"/>
                      <w:lang w:val="sr-Cyrl-RS"/>
                    </w:rPr>
                    <w:t>Окружни ниво</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p w:rsidR="006F381C" w:rsidRDefault="00CF281A">
                  <w:pPr>
                    <w:widowControl w:val="0"/>
                    <w:jc w:val="both"/>
                    <w:rPr>
                      <w:sz w:val="24"/>
                      <w:szCs w:val="24"/>
                      <w:lang w:val="sr-Cyrl-RS"/>
                    </w:rPr>
                  </w:pPr>
                  <w:r>
                    <w:rPr>
                      <w:sz w:val="24"/>
                      <w:szCs w:val="24"/>
                      <w:lang w:val="sr-Cyrl-RS"/>
                    </w:rPr>
                    <w:t>Међуокружни ниво</w:t>
                  </w:r>
                </w:p>
              </w:tc>
              <w:tc>
                <w:tcPr>
                  <w:tcW w:w="109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Војвођански ниво</w:t>
                  </w:r>
                </w:p>
              </w:tc>
              <w:tc>
                <w:tcPr>
                  <w:tcW w:w="757"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СОШОВ</w:t>
                  </w: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p w:rsidR="006F381C" w:rsidRDefault="00CF281A">
                  <w:pPr>
                    <w:widowControl w:val="0"/>
                    <w:jc w:val="both"/>
                    <w:rPr>
                      <w:sz w:val="24"/>
                      <w:szCs w:val="24"/>
                      <w:lang w:val="sr-Cyrl-RS"/>
                    </w:rPr>
                  </w:pPr>
                  <w:r>
                    <w:rPr>
                      <w:sz w:val="24"/>
                      <w:szCs w:val="24"/>
                      <w:lang w:val="sr-Cyrl-RS"/>
                    </w:rPr>
                    <w:t xml:space="preserve">        Републички ниво</w:t>
                  </w:r>
                </w:p>
              </w:tc>
            </w:tr>
            <w:tr w:rsidR="006F381C">
              <w:trPr>
                <w:trHeight w:val="323"/>
              </w:trPr>
              <w:tc>
                <w:tcPr>
                  <w:tcW w:w="1093" w:type="dxa"/>
                  <w:tcBorders>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Џудо</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Јована Галовић</w:t>
                  </w:r>
                </w:p>
              </w:tc>
              <w:tc>
                <w:tcPr>
                  <w:tcW w:w="712"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jc w:val="center"/>
                    <w:rPr>
                      <w:sz w:val="24"/>
                      <w:szCs w:val="24"/>
                      <w:lang w:val="sr-Cyrl-RS"/>
                    </w:rPr>
                  </w:pPr>
                  <w:r>
                    <w:rPr>
                      <w:sz w:val="24"/>
                      <w:szCs w:val="24"/>
                      <w:lang w:val="sr-Cyrl-RS"/>
                    </w:rPr>
                    <w:t>5.</w:t>
                  </w:r>
                </w:p>
              </w:tc>
              <w:tc>
                <w:tcPr>
                  <w:tcW w:w="1011" w:type="dxa"/>
                  <w:tcBorders>
                    <w:left w:val="single" w:sz="4" w:space="0" w:color="auto"/>
                    <w:right w:val="single" w:sz="4" w:space="0" w:color="auto"/>
                  </w:tcBorders>
                  <w:vAlign w:val="center"/>
                </w:tcPr>
                <w:p w:rsidR="006F381C" w:rsidRDefault="006F381C">
                  <w:pPr>
                    <w:widowControl w:val="0"/>
                    <w:jc w:val="center"/>
                    <w:rPr>
                      <w:sz w:val="24"/>
                      <w:szCs w:val="24"/>
                      <w:lang w:val="sr-Cyrl-RS"/>
                    </w:rPr>
                  </w:pPr>
                </w:p>
              </w:tc>
              <w:tc>
                <w:tcPr>
                  <w:tcW w:w="856" w:type="dxa"/>
                  <w:tcBorders>
                    <w:left w:val="single" w:sz="4" w:space="0" w:color="auto"/>
                    <w:right w:val="single" w:sz="4" w:space="0" w:color="auto"/>
                  </w:tcBorders>
                </w:tcPr>
                <w:p w:rsidR="006F381C" w:rsidRDefault="006F381C">
                  <w:pPr>
                    <w:widowControl w:val="0"/>
                    <w:jc w:val="both"/>
                    <w:rPr>
                      <w:sz w:val="24"/>
                      <w:szCs w:val="24"/>
                      <w:lang w:val="sr-Cyrl-RS"/>
                    </w:rPr>
                  </w:pPr>
                </w:p>
              </w:tc>
              <w:tc>
                <w:tcPr>
                  <w:tcW w:w="1222" w:type="dxa"/>
                  <w:tcBorders>
                    <w:left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w:t>
                  </w:r>
                </w:p>
              </w:tc>
              <w:tc>
                <w:tcPr>
                  <w:tcW w:w="757" w:type="dxa"/>
                  <w:tcBorders>
                    <w:left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left w:val="single" w:sz="4" w:space="0" w:color="auto"/>
                    <w:right w:val="single" w:sz="4" w:space="0" w:color="auto"/>
                  </w:tcBorders>
                </w:tcPr>
                <w:p w:rsidR="006F381C" w:rsidRDefault="006F381C">
                  <w:pPr>
                    <w:widowControl w:val="0"/>
                    <w:jc w:val="both"/>
                    <w:rPr>
                      <w:sz w:val="24"/>
                      <w:szCs w:val="24"/>
                      <w:lang w:val="sr-Cyrl-RS"/>
                    </w:rPr>
                  </w:pPr>
                </w:p>
              </w:tc>
            </w:tr>
            <w:tr w:rsidR="006F381C">
              <w:trPr>
                <w:trHeight w:val="253"/>
              </w:trPr>
              <w:tc>
                <w:tcPr>
                  <w:tcW w:w="1093" w:type="dxa"/>
                  <w:vMerge w:val="restart"/>
                  <w:tcBorders>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Карате</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Милан Радмиловић</w:t>
                  </w:r>
                </w:p>
              </w:tc>
              <w:tc>
                <w:tcPr>
                  <w:tcW w:w="712"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jc w:val="center"/>
                    <w:rPr>
                      <w:sz w:val="24"/>
                      <w:szCs w:val="24"/>
                      <w:lang w:val="sr-Cyrl-RS"/>
                    </w:rPr>
                  </w:pPr>
                  <w:r>
                    <w:rPr>
                      <w:sz w:val="24"/>
                      <w:szCs w:val="24"/>
                      <w:lang w:val="sr-Cyrl-RS"/>
                    </w:rPr>
                    <w:t>5.</w:t>
                  </w:r>
                </w:p>
              </w:tc>
              <w:tc>
                <w:tcPr>
                  <w:tcW w:w="1011" w:type="dxa"/>
                  <w:tcBorders>
                    <w:left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left w:val="single" w:sz="4" w:space="0" w:color="auto"/>
                    <w:right w:val="single" w:sz="4" w:space="0" w:color="auto"/>
                  </w:tcBorders>
                </w:tcPr>
                <w:p w:rsidR="006F381C" w:rsidRDefault="006F381C">
                  <w:pPr>
                    <w:widowControl w:val="0"/>
                    <w:jc w:val="both"/>
                    <w:rPr>
                      <w:sz w:val="24"/>
                      <w:szCs w:val="24"/>
                      <w:lang w:val="sr-Cyrl-RS"/>
                    </w:rPr>
                  </w:pPr>
                </w:p>
              </w:tc>
              <w:tc>
                <w:tcPr>
                  <w:tcW w:w="1222" w:type="dxa"/>
                  <w:tcBorders>
                    <w:left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w:t>
                  </w:r>
                </w:p>
              </w:tc>
              <w:tc>
                <w:tcPr>
                  <w:tcW w:w="757" w:type="dxa"/>
                  <w:tcBorders>
                    <w:left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left w:val="single" w:sz="4" w:space="0" w:color="auto"/>
                    <w:right w:val="single" w:sz="4" w:space="0" w:color="auto"/>
                  </w:tcBorders>
                </w:tcPr>
                <w:p w:rsidR="006F381C" w:rsidRDefault="006F381C">
                  <w:pPr>
                    <w:widowControl w:val="0"/>
                    <w:jc w:val="both"/>
                    <w:rPr>
                      <w:sz w:val="24"/>
                      <w:szCs w:val="24"/>
                      <w:lang w:val="sr-Cyrl-RS"/>
                    </w:rPr>
                  </w:pPr>
                </w:p>
              </w:tc>
            </w:tr>
            <w:tr w:rsidR="006F381C">
              <w:trPr>
                <w:trHeight w:val="253"/>
              </w:trPr>
              <w:tc>
                <w:tcPr>
                  <w:tcW w:w="1093" w:type="dxa"/>
                  <w:vMerge/>
                  <w:tcBorders>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Ведран Јурић</w:t>
                  </w:r>
                </w:p>
              </w:tc>
              <w:tc>
                <w:tcPr>
                  <w:tcW w:w="712"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jc w:val="center"/>
                    <w:rPr>
                      <w:sz w:val="24"/>
                      <w:szCs w:val="24"/>
                      <w:lang w:val="sr-Cyrl-RS"/>
                    </w:rPr>
                  </w:pPr>
                  <w:r>
                    <w:rPr>
                      <w:sz w:val="24"/>
                      <w:szCs w:val="24"/>
                      <w:lang w:val="sr-Cyrl-RS"/>
                    </w:rPr>
                    <w:t>6.</w:t>
                  </w:r>
                </w:p>
              </w:tc>
              <w:tc>
                <w:tcPr>
                  <w:tcW w:w="1011" w:type="dxa"/>
                  <w:tcBorders>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222" w:type="dxa"/>
                  <w:tcBorders>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w:t>
                  </w:r>
                </w:p>
              </w:tc>
              <w:tc>
                <w:tcPr>
                  <w:tcW w:w="757" w:type="dxa"/>
                  <w:tcBorders>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val="restart"/>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Спортска гимнастика</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Теодора Кнежевић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6.</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w:t>
                  </w:r>
                </w:p>
              </w:tc>
              <w:tc>
                <w:tcPr>
                  <w:tcW w:w="122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4.</w:t>
                  </w: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Јана Кривокапић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6.</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w:t>
                  </w:r>
                </w:p>
              </w:tc>
              <w:tc>
                <w:tcPr>
                  <w:tcW w:w="122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8.</w:t>
                  </w: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val="restart"/>
                  <w:tcBorders>
                    <w:top w:val="single" w:sz="4" w:space="0" w:color="auto"/>
                    <w:left w:val="single" w:sz="4" w:space="0" w:color="auto"/>
                    <w:bottom w:val="single" w:sz="4" w:space="0" w:color="auto"/>
                    <w:right w:val="single" w:sz="4" w:space="0" w:color="auto"/>
                  </w:tcBorders>
                </w:tcPr>
                <w:p w:rsidR="006F381C" w:rsidRDefault="00CF281A">
                  <w:pPr>
                    <w:rPr>
                      <w:sz w:val="24"/>
                      <w:szCs w:val="24"/>
                      <w:lang w:val="sr-Cyrl-RS"/>
                    </w:rPr>
                  </w:pPr>
                  <w:r>
                    <w:rPr>
                      <w:sz w:val="24"/>
                      <w:szCs w:val="24"/>
                      <w:lang w:val="sr-Cyrl-RS"/>
                    </w:rPr>
                    <w:t>Спортске игре младих</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Јана Мартинов</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5.</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ind w:left="720"/>
                    <w:jc w:val="both"/>
                    <w:rPr>
                      <w:sz w:val="24"/>
                      <w:szCs w:val="24"/>
                      <w:lang w:val="sr-Cyrl-RS"/>
                    </w:rPr>
                  </w:pPr>
                  <w:r>
                    <w:rPr>
                      <w:sz w:val="24"/>
                      <w:szCs w:val="24"/>
                      <w:lang w:val="sr-Cyrl-RS"/>
                    </w:rPr>
                    <w:t>2.</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Катарина Михаљевић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5.</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rPr>
                <w:trHeight w:val="336"/>
              </w:trPr>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nil"/>
                    <w:left w:val="single" w:sz="4" w:space="0" w:color="auto"/>
                    <w:right w:val="single" w:sz="4" w:space="0" w:color="auto"/>
                  </w:tcBorders>
                </w:tcPr>
                <w:p w:rsidR="006F381C" w:rsidRDefault="006F381C">
                  <w:pPr>
                    <w:widowControl w:val="0"/>
                    <w:jc w:val="both"/>
                    <w:rPr>
                      <w:sz w:val="24"/>
                      <w:szCs w:val="24"/>
                      <w:lang w:val="sr-Cyrl-RS"/>
                    </w:rPr>
                  </w:pPr>
                </w:p>
              </w:tc>
              <w:tc>
                <w:tcPr>
                  <w:tcW w:w="712" w:type="dxa"/>
                  <w:tcBorders>
                    <w:top w:val="nil"/>
                    <w:left w:val="single" w:sz="4" w:space="0" w:color="auto"/>
                    <w:right w:val="single" w:sz="4" w:space="0" w:color="auto"/>
                  </w:tcBorders>
                </w:tcPr>
                <w:p w:rsidR="006F381C" w:rsidRDefault="006F381C">
                  <w:pPr>
                    <w:widowControl w:val="0"/>
                    <w:jc w:val="both"/>
                    <w:rPr>
                      <w:sz w:val="24"/>
                      <w:szCs w:val="24"/>
                      <w:lang w:val="sr-Cyrl-RS"/>
                    </w:rPr>
                  </w:pPr>
                </w:p>
              </w:tc>
              <w:tc>
                <w:tcPr>
                  <w:tcW w:w="1011" w:type="dxa"/>
                  <w:tcBorders>
                    <w:top w:val="nil"/>
                    <w:left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nil"/>
                    <w:left w:val="single" w:sz="4" w:space="0" w:color="auto"/>
                    <w:right w:val="single" w:sz="4" w:space="0" w:color="auto"/>
                  </w:tcBorders>
                </w:tcPr>
                <w:p w:rsidR="006F381C" w:rsidRDefault="006F381C">
                  <w:pPr>
                    <w:widowControl w:val="0"/>
                    <w:jc w:val="both"/>
                    <w:rPr>
                      <w:sz w:val="24"/>
                      <w:szCs w:val="24"/>
                      <w:lang w:val="sr-Cyrl-RS"/>
                    </w:rPr>
                  </w:pPr>
                </w:p>
              </w:tc>
              <w:tc>
                <w:tcPr>
                  <w:tcW w:w="1222" w:type="dxa"/>
                  <w:tcBorders>
                    <w:top w:val="nil"/>
                    <w:left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nil"/>
                    <w:left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nil"/>
                    <w:left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nil"/>
                    <w:left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tcBorders>
                    <w:top w:val="single" w:sz="4" w:space="0" w:color="auto"/>
                    <w:left w:val="single" w:sz="4" w:space="0" w:color="auto"/>
                    <w:bottom w:val="single" w:sz="4" w:space="0" w:color="auto"/>
                    <w:right w:val="single" w:sz="4" w:space="0" w:color="auto"/>
                  </w:tcBorders>
                  <w:vAlign w:val="center"/>
                </w:tcPr>
                <w:p w:rsidR="006F381C" w:rsidRDefault="00CF281A">
                  <w:pPr>
                    <w:rPr>
                      <w:sz w:val="24"/>
                      <w:szCs w:val="24"/>
                      <w:lang w:val="sr-Cyrl-RS"/>
                    </w:rPr>
                  </w:pPr>
                  <w:r>
                    <w:rPr>
                      <w:sz w:val="24"/>
                      <w:szCs w:val="24"/>
                      <w:lang w:val="sr-Cyrl-RS"/>
                    </w:rPr>
                    <w:lastRenderedPageBreak/>
                    <w:t>Стрељаштво</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Јован Глигорић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7.</w:t>
                  </w:r>
                </w:p>
              </w:tc>
              <w:tc>
                <w:tcPr>
                  <w:tcW w:w="1011"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w:t>
                  </w:r>
                </w:p>
              </w:tc>
              <w:tc>
                <w:tcPr>
                  <w:tcW w:w="856"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val="restart"/>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Пливање</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Милица Милошевић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7.</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4.</w:t>
                  </w:r>
                </w:p>
              </w:tc>
            </w:tr>
            <w:tr w:rsidR="006F381C">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Милош Зорић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7.</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6.</w:t>
                  </w:r>
                </w:p>
              </w:tc>
            </w:tr>
            <w:tr w:rsidR="006F381C">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Милана Илић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5.</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14.</w:t>
                  </w:r>
                </w:p>
              </w:tc>
            </w:tr>
            <w:tr w:rsidR="006F381C">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Зоја Култ</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5.</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10.</w:t>
                  </w:r>
                </w:p>
              </w:tc>
            </w:tr>
            <w:tr w:rsidR="006F381C">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Коста Чичовачки</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5.</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Атина Загорац</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5.</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rPr>
                <w:trHeight w:val="819"/>
              </w:trPr>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Угљеша Кнежевић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val="restart"/>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Атлетика: уличне трке  (није МП)</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Лазар Векић</w:t>
                  </w:r>
                </w:p>
              </w:tc>
              <w:tc>
                <w:tcPr>
                  <w:tcW w:w="712"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jc w:val="center"/>
                    <w:rPr>
                      <w:sz w:val="24"/>
                      <w:szCs w:val="24"/>
                      <w:lang w:val="sr-Cyrl-RS"/>
                    </w:rPr>
                  </w:pPr>
                  <w:r>
                    <w:rPr>
                      <w:sz w:val="24"/>
                      <w:szCs w:val="24"/>
                      <w:lang w:val="sr-Cyrl-RS"/>
                    </w:rPr>
                    <w:t>6.</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jc w:val="center"/>
                    <w:rPr>
                      <w:sz w:val="24"/>
                      <w:szCs w:val="24"/>
                      <w:lang w:val="sr-Cyrl-RS"/>
                    </w:rPr>
                  </w:pPr>
                  <w:r>
                    <w:rPr>
                      <w:sz w:val="24"/>
                      <w:szCs w:val="24"/>
                      <w:lang w:val="sr-Cyrl-RS"/>
                    </w:rPr>
                    <w:t>2.</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rPr>
                <w:trHeight w:val="236"/>
              </w:trPr>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Давид Божанић</w:t>
                  </w:r>
                </w:p>
              </w:tc>
              <w:tc>
                <w:tcPr>
                  <w:tcW w:w="712" w:type="dxa"/>
                  <w:tcBorders>
                    <w:top w:val="single" w:sz="4" w:space="0" w:color="auto"/>
                    <w:left w:val="single" w:sz="4" w:space="0" w:color="auto"/>
                    <w:right w:val="single" w:sz="4" w:space="0" w:color="auto"/>
                  </w:tcBorders>
                  <w:vAlign w:val="center"/>
                </w:tcPr>
                <w:p w:rsidR="006F381C" w:rsidRDefault="00CF281A">
                  <w:pPr>
                    <w:widowControl w:val="0"/>
                    <w:jc w:val="center"/>
                    <w:rPr>
                      <w:sz w:val="24"/>
                      <w:szCs w:val="24"/>
                      <w:lang w:val="sr-Cyrl-RS"/>
                    </w:rPr>
                  </w:pPr>
                  <w:r>
                    <w:rPr>
                      <w:sz w:val="24"/>
                      <w:szCs w:val="24"/>
                      <w:lang w:val="sr-Cyrl-RS"/>
                    </w:rPr>
                    <w:t>8.</w:t>
                  </w:r>
                </w:p>
              </w:tc>
              <w:tc>
                <w:tcPr>
                  <w:tcW w:w="1011"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right w:val="single" w:sz="4" w:space="0" w:color="auto"/>
                  </w:tcBorders>
                  <w:vAlign w:val="center"/>
                </w:tcPr>
                <w:p w:rsidR="006F381C" w:rsidRDefault="00CF281A">
                  <w:pPr>
                    <w:widowControl w:val="0"/>
                    <w:jc w:val="center"/>
                    <w:rPr>
                      <w:sz w:val="24"/>
                      <w:szCs w:val="24"/>
                      <w:lang w:val="sr-Cyrl-RS"/>
                    </w:rPr>
                  </w:pPr>
                  <w:r>
                    <w:rPr>
                      <w:sz w:val="24"/>
                      <w:szCs w:val="24"/>
                      <w:lang w:val="sr-Cyrl-RS"/>
                    </w:rPr>
                    <w:t>3.</w:t>
                  </w:r>
                </w:p>
              </w:tc>
              <w:tc>
                <w:tcPr>
                  <w:tcW w:w="1222"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Атлетика: 600м</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Адријан Чаушевић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5.</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rPr>
                <w:trHeight w:val="1226"/>
              </w:trPr>
              <w:tc>
                <w:tcPr>
                  <w:tcW w:w="1093" w:type="dxa"/>
                  <w:tcBorders>
                    <w:top w:val="single" w:sz="4" w:space="0" w:color="auto"/>
                    <w:left w:val="single" w:sz="4" w:space="0" w:color="auto"/>
                    <w:bottom w:val="single" w:sz="4" w:space="0" w:color="auto"/>
                    <w:right w:val="single" w:sz="4" w:space="0" w:color="auto"/>
                  </w:tcBorders>
                  <w:vAlign w:val="center"/>
                </w:tcPr>
                <w:p w:rsidR="006F381C" w:rsidRDefault="00CF281A">
                  <w:pPr>
                    <w:widowControl w:val="0"/>
                    <w:jc w:val="both"/>
                    <w:rPr>
                      <w:sz w:val="24"/>
                      <w:szCs w:val="24"/>
                      <w:lang w:val="sr-Cyrl-RS"/>
                    </w:rPr>
                  </w:pPr>
                  <w:r>
                    <w:rPr>
                      <w:sz w:val="24"/>
                      <w:szCs w:val="24"/>
                      <w:lang w:val="sr-Cyrl-RS"/>
                    </w:rPr>
                    <w:t>Атлетика: скок у вис</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Милица Скулар</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 xml:space="preserve">6. </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w:t>
                  </w: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r>
            <w:tr w:rsidR="006F381C">
              <w:tc>
                <w:tcPr>
                  <w:tcW w:w="1093" w:type="dxa"/>
                  <w:vMerge w:val="restart"/>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Атлетика Крос РТС, репу. смотра</w:t>
                  </w:r>
                </w:p>
              </w:tc>
              <w:tc>
                <w:tcPr>
                  <w:tcW w:w="1103"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Филип Марић</w:t>
                  </w:r>
                </w:p>
              </w:tc>
              <w:tc>
                <w:tcPr>
                  <w:tcW w:w="712"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1</w:t>
                  </w:r>
                </w:p>
              </w:tc>
              <w:tc>
                <w:tcPr>
                  <w:tcW w:w="1011"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222"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bottom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bottom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2.</w:t>
                  </w:r>
                </w:p>
              </w:tc>
            </w:tr>
            <w:tr w:rsidR="006F381C">
              <w:trPr>
                <w:trHeight w:val="312"/>
              </w:trPr>
              <w:tc>
                <w:tcPr>
                  <w:tcW w:w="1093" w:type="dxa"/>
                  <w:vMerge/>
                  <w:tcBorders>
                    <w:top w:val="single" w:sz="4" w:space="0" w:color="auto"/>
                    <w:left w:val="single" w:sz="4" w:space="0" w:color="auto"/>
                    <w:bottom w:val="single" w:sz="4" w:space="0" w:color="auto"/>
                    <w:right w:val="single" w:sz="4" w:space="0" w:color="auto"/>
                  </w:tcBorders>
                  <w:vAlign w:val="center"/>
                </w:tcPr>
                <w:p w:rsidR="006F381C" w:rsidRDefault="006F381C">
                  <w:pPr>
                    <w:rPr>
                      <w:sz w:val="24"/>
                      <w:szCs w:val="24"/>
                      <w:lang w:val="sr-Cyrl-RS"/>
                    </w:rPr>
                  </w:pPr>
                </w:p>
              </w:tc>
              <w:tc>
                <w:tcPr>
                  <w:tcW w:w="1103" w:type="dxa"/>
                  <w:tcBorders>
                    <w:top w:val="single" w:sz="4" w:space="0" w:color="auto"/>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Милица Милоше</w:t>
                  </w:r>
                  <w:r>
                    <w:rPr>
                      <w:sz w:val="24"/>
                      <w:szCs w:val="24"/>
                      <w:lang w:val="sr-Cyrl-RS"/>
                    </w:rPr>
                    <w:lastRenderedPageBreak/>
                    <w:t>вић</w:t>
                  </w:r>
                </w:p>
              </w:tc>
              <w:tc>
                <w:tcPr>
                  <w:tcW w:w="712" w:type="dxa"/>
                  <w:tcBorders>
                    <w:top w:val="single" w:sz="4" w:space="0" w:color="auto"/>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lastRenderedPageBreak/>
                    <w:t>7</w:t>
                  </w:r>
                </w:p>
              </w:tc>
              <w:tc>
                <w:tcPr>
                  <w:tcW w:w="1011"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856"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1222"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1093"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757" w:type="dxa"/>
                  <w:tcBorders>
                    <w:top w:val="single" w:sz="4" w:space="0" w:color="auto"/>
                    <w:left w:val="single" w:sz="4" w:space="0" w:color="auto"/>
                    <w:right w:val="single" w:sz="4" w:space="0" w:color="auto"/>
                  </w:tcBorders>
                </w:tcPr>
                <w:p w:rsidR="006F381C" w:rsidRDefault="006F381C">
                  <w:pPr>
                    <w:widowControl w:val="0"/>
                    <w:jc w:val="both"/>
                    <w:rPr>
                      <w:sz w:val="24"/>
                      <w:szCs w:val="24"/>
                      <w:lang w:val="sr-Cyrl-RS"/>
                    </w:rPr>
                  </w:pPr>
                </w:p>
              </w:tc>
              <w:tc>
                <w:tcPr>
                  <w:tcW w:w="1051" w:type="dxa"/>
                  <w:tcBorders>
                    <w:top w:val="single" w:sz="4" w:space="0" w:color="auto"/>
                    <w:left w:val="single" w:sz="4" w:space="0" w:color="auto"/>
                    <w:right w:val="single" w:sz="4" w:space="0" w:color="auto"/>
                  </w:tcBorders>
                </w:tcPr>
                <w:p w:rsidR="006F381C" w:rsidRDefault="00CF281A">
                  <w:pPr>
                    <w:widowControl w:val="0"/>
                    <w:jc w:val="both"/>
                    <w:rPr>
                      <w:sz w:val="24"/>
                      <w:szCs w:val="24"/>
                      <w:lang w:val="sr-Cyrl-RS"/>
                    </w:rPr>
                  </w:pPr>
                  <w:r>
                    <w:rPr>
                      <w:sz w:val="24"/>
                      <w:szCs w:val="24"/>
                      <w:lang w:val="sr-Cyrl-RS"/>
                    </w:rPr>
                    <w:t>3.</w:t>
                  </w:r>
                </w:p>
              </w:tc>
            </w:tr>
          </w:tbl>
          <w:p w:rsidR="006F381C" w:rsidRDefault="006F381C">
            <w:pPr>
              <w:widowControl w:val="0"/>
              <w:spacing w:after="0" w:line="240" w:lineRule="auto"/>
              <w:jc w:val="center"/>
              <w:rPr>
                <w:rFonts w:ascii="Calibri" w:eastAsia="SimSun" w:hAnsi="Calibri" w:cs="Times New Roman"/>
                <w:sz w:val="24"/>
                <w:szCs w:val="24"/>
                <w:lang w:val="sr-Cyrl-RS" w:eastAsia="zh-CN"/>
              </w:rPr>
            </w:pPr>
          </w:p>
        </w:tc>
      </w:tr>
      <w:tr w:rsidR="006F381C">
        <w:trPr>
          <w:gridAfter w:val="3"/>
          <w:wAfter w:w="4886" w:type="pct"/>
          <w:trHeight w:val="3988"/>
        </w:trPr>
        <w:tc>
          <w:tcPr>
            <w:tcW w:w="114" w:type="pct"/>
            <w:vMerge w:val="restart"/>
            <w:tcBorders>
              <w:top w:val="nil"/>
              <w:left w:val="nil"/>
              <w:right w:val="nil"/>
            </w:tcBorders>
          </w:tcPr>
          <w:p w:rsidR="006F381C" w:rsidRDefault="006F381C">
            <w:pPr>
              <w:widowControl w:val="0"/>
              <w:spacing w:after="0" w:line="240" w:lineRule="auto"/>
              <w:jc w:val="center"/>
              <w:rPr>
                <w:rFonts w:ascii="Calibri" w:eastAsia="SimSun" w:hAnsi="Calibri" w:cs="Times New Roman"/>
                <w:sz w:val="24"/>
                <w:szCs w:val="24"/>
                <w:lang w:val="sr-Cyrl-RS" w:eastAsia="zh-CN"/>
              </w:rPr>
            </w:pPr>
          </w:p>
        </w:tc>
      </w:tr>
      <w:tr w:rsidR="006F381C">
        <w:trPr>
          <w:trHeight w:val="2414"/>
        </w:trPr>
        <w:tc>
          <w:tcPr>
            <w:tcW w:w="114" w:type="pct"/>
            <w:vMerge/>
            <w:tcBorders>
              <w:top w:val="nil"/>
              <w:left w:val="nil"/>
              <w:bottom w:val="nil"/>
              <w:right w:val="nil"/>
            </w:tcBorders>
            <w:vAlign w:val="center"/>
          </w:tcPr>
          <w:p w:rsidR="006F381C" w:rsidRDefault="006F381C">
            <w:pPr>
              <w:spacing w:after="0" w:line="240" w:lineRule="auto"/>
              <w:rPr>
                <w:rFonts w:ascii="Calibri" w:eastAsia="SimSun" w:hAnsi="Calibri" w:cs="Times New Roman"/>
                <w:sz w:val="24"/>
                <w:szCs w:val="24"/>
                <w:lang w:val="sr-Cyrl-RS" w:eastAsia="zh-CN"/>
              </w:rPr>
            </w:pPr>
          </w:p>
        </w:tc>
        <w:tc>
          <w:tcPr>
            <w:tcW w:w="4772" w:type="pct"/>
            <w:gridSpan w:val="2"/>
            <w:tcBorders>
              <w:top w:val="nil"/>
              <w:left w:val="nil"/>
              <w:bottom w:val="nil"/>
              <w:right w:val="nil"/>
            </w:tcBorders>
          </w:tcPr>
          <w:p w:rsidR="006F381C" w:rsidRDefault="006F381C">
            <w:pPr>
              <w:widowControl w:val="0"/>
              <w:spacing w:after="0" w:line="240" w:lineRule="auto"/>
              <w:jc w:val="both"/>
              <w:rPr>
                <w:rFonts w:ascii="Calibri" w:eastAsia="SimSun" w:hAnsi="Calibri" w:cs="Times New Roman"/>
                <w:sz w:val="24"/>
                <w:szCs w:val="24"/>
                <w:lang w:val="sr-Cyrl-RS" w:eastAsia="zh-CN"/>
              </w:rPr>
            </w:pPr>
          </w:p>
        </w:tc>
        <w:tc>
          <w:tcPr>
            <w:tcW w:w="114" w:type="pct"/>
            <w:vMerge w:val="restart"/>
            <w:tcBorders>
              <w:top w:val="nil"/>
              <w:left w:val="nil"/>
              <w:bottom w:val="nil"/>
              <w:right w:val="nil"/>
            </w:tcBorders>
          </w:tcPr>
          <w:p w:rsidR="006F381C" w:rsidRDefault="006F381C">
            <w:pPr>
              <w:widowControl w:val="0"/>
              <w:spacing w:after="0" w:line="240" w:lineRule="auto"/>
              <w:jc w:val="both"/>
              <w:rPr>
                <w:rFonts w:ascii="Calibri" w:eastAsia="SimSun" w:hAnsi="Calibri" w:cs="Times New Roman"/>
                <w:sz w:val="24"/>
                <w:szCs w:val="24"/>
                <w:lang w:val="sr-Cyrl-RS" w:eastAsia="zh-CN"/>
              </w:rPr>
            </w:pPr>
          </w:p>
        </w:tc>
      </w:tr>
      <w:tr w:rsidR="006F381C">
        <w:trPr>
          <w:gridBefore w:val="3"/>
          <w:wBefore w:w="4886" w:type="pct"/>
          <w:trHeight w:val="319"/>
        </w:trPr>
        <w:tc>
          <w:tcPr>
            <w:tcW w:w="114" w:type="pct"/>
            <w:vMerge/>
            <w:tcBorders>
              <w:top w:val="nil"/>
              <w:left w:val="nil"/>
              <w:bottom w:val="nil"/>
              <w:right w:val="nil"/>
            </w:tcBorders>
          </w:tcPr>
          <w:p w:rsidR="006F381C" w:rsidRDefault="006F381C">
            <w:pPr>
              <w:widowControl w:val="0"/>
              <w:spacing w:after="0" w:line="240" w:lineRule="auto"/>
              <w:jc w:val="both"/>
              <w:rPr>
                <w:rFonts w:ascii="Calibri" w:eastAsia="SimSun" w:hAnsi="Calibri" w:cs="Times New Roman"/>
                <w:sz w:val="24"/>
                <w:szCs w:val="24"/>
                <w:lang w:val="sr-Cyrl-RS" w:eastAsia="zh-CN"/>
              </w:rPr>
            </w:pP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keepNext/>
        <w:widowControl w:val="0"/>
        <w:autoSpaceDE w:val="0"/>
        <w:autoSpaceDN w:val="0"/>
        <w:adjustRightInd w:val="0"/>
        <w:spacing w:after="0" w:line="240" w:lineRule="auto"/>
        <w:jc w:val="center"/>
        <w:outlineLvl w:val="3"/>
        <w:rPr>
          <w:rFonts w:ascii="Times New Roman" w:eastAsia="Times New Roman" w:hAnsi="Times New Roman" w:cs="Times New Roman"/>
          <w:b/>
          <w:bCs/>
          <w:color w:val="FF0000"/>
          <w:szCs w:val="28"/>
          <w:lang w:val="en-US" w:eastAsia="sr-Latn-RS"/>
        </w:rPr>
      </w:pPr>
      <w:r>
        <w:rPr>
          <w:rFonts w:ascii="Times New Roman" w:eastAsia="Times New Roman" w:hAnsi="Times New Roman" w:cs="Times New Roman"/>
          <w:b/>
          <w:bCs/>
          <w:szCs w:val="28"/>
          <w:lang w:val="en-US" w:eastAsia="sr-Latn-RS"/>
        </w:rPr>
        <w:t>Успеси на смотрама</w:t>
      </w:r>
    </w:p>
    <w:p w:rsidR="006F381C" w:rsidRDefault="006F381C">
      <w:pPr>
        <w:keepNext/>
        <w:widowControl w:val="0"/>
        <w:autoSpaceDE w:val="0"/>
        <w:autoSpaceDN w:val="0"/>
        <w:adjustRightInd w:val="0"/>
        <w:spacing w:after="0" w:line="240" w:lineRule="auto"/>
        <w:jc w:val="center"/>
        <w:outlineLvl w:val="3"/>
        <w:rPr>
          <w:rFonts w:ascii="Times New Roman" w:eastAsia="Times New Roman" w:hAnsi="Times New Roman" w:cs="Times New Roman"/>
          <w:b/>
          <w:bCs/>
          <w:color w:val="FF0000"/>
          <w:szCs w:val="28"/>
          <w:lang w:val="en-US"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1405"/>
        <w:gridCol w:w="1143"/>
        <w:gridCol w:w="863"/>
        <w:gridCol w:w="1172"/>
        <w:gridCol w:w="989"/>
        <w:gridCol w:w="1422"/>
        <w:gridCol w:w="1220"/>
        <w:gridCol w:w="1416"/>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Врста смотре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Име и презиме ученика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Разред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Општински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Окружни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Међуокружни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Републички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p w:rsidR="006F381C" w:rsidRDefault="00CF281A">
            <w:pPr>
              <w:jc w:val="both"/>
              <w:rPr>
                <w:rFonts w:ascii="Times New Roman" w:eastAsia="Times New Roman" w:hAnsi="Times New Roman"/>
                <w:sz w:val="24"/>
                <w:szCs w:val="24"/>
                <w:lang w:eastAsia="sr-Latn-RS"/>
              </w:rPr>
            </w:pPr>
            <w:r>
              <w:rPr>
                <w:rFonts w:eastAsia="Times New Roman" w:cs="Calibri"/>
                <w:color w:val="000000"/>
                <w:sz w:val="24"/>
                <w:szCs w:val="24"/>
                <w:lang w:eastAsia="sr-Latn-RS"/>
              </w:rPr>
              <w:t>Међународни ниво</w:t>
            </w:r>
          </w:p>
        </w:tc>
      </w:tr>
      <w:tr w:rsidR="006F381C">
        <w:trPr>
          <w:trHeight w:val="18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jc w:val="center"/>
              <w:rPr>
                <w:rFonts w:ascii="Times New Roman" w:eastAsia="Times New Roman" w:hAnsi="Times New Roman"/>
                <w:sz w:val="24"/>
                <w:szCs w:val="24"/>
                <w:lang w:eastAsia="sr-Latn-RS"/>
              </w:rPr>
            </w:pPr>
            <w:r>
              <w:rPr>
                <w:rFonts w:ascii="Times New Roman" w:eastAsia="Times New Roman" w:hAnsi="Times New Roman"/>
                <w:sz w:val="24"/>
                <w:szCs w:val="24"/>
                <w:lang w:val="sr-Cyrl-RS" w:eastAsia="sr-Latn-RS"/>
              </w:rPr>
              <w:t>Ликовна смотра ,,Железница у очима деце“</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6F381C" w:rsidRDefault="00CF281A">
            <w:pPr>
              <w:jc w:val="center"/>
              <w:rPr>
                <w:rFonts w:ascii="Times New Roman" w:eastAsia="Times New Roman" w:hAnsi="Times New Roman"/>
                <w:sz w:val="24"/>
                <w:szCs w:val="24"/>
                <w:lang w:eastAsia="sr-Latn-RS"/>
              </w:rPr>
            </w:pPr>
            <w:r>
              <w:rPr>
                <w:rFonts w:ascii="Times New Roman" w:eastAsia="Times New Roman" w:hAnsi="Times New Roman"/>
                <w:sz w:val="24"/>
                <w:szCs w:val="24"/>
                <w:lang w:val="sr-Cyrl-RS" w:eastAsia="sr-Latn-RS"/>
              </w:rPr>
              <w:t>Теодора Милојевић</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6F381C" w:rsidRDefault="00CF281A">
            <w:pPr>
              <w:jc w:val="center"/>
              <w:rPr>
                <w:rFonts w:ascii="Times New Roman" w:eastAsia="Times New Roman" w:hAnsi="Times New Roman"/>
                <w:sz w:val="24"/>
                <w:szCs w:val="24"/>
                <w:lang w:eastAsia="sr-Latn-RS"/>
              </w:rPr>
            </w:pPr>
            <w:r>
              <w:rPr>
                <w:rFonts w:ascii="Times New Roman" w:eastAsia="Times New Roman" w:hAnsi="Times New Roman"/>
                <w:sz w:val="24"/>
                <w:szCs w:val="24"/>
                <w:lang w:val="sr-Cyrl-RS" w:eastAsia="sr-Latn-RS"/>
              </w:rPr>
              <w:t>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r>
      <w:tr w:rsidR="006F381C">
        <w:trPr>
          <w:trHeight w:val="25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F381C" w:rsidRDefault="00CF281A">
            <w:pPr>
              <w:jc w:val="center"/>
              <w:rPr>
                <w:rFonts w:ascii="Times New Roman" w:eastAsia="Times New Roman" w:hAnsi="Times New Roman"/>
                <w:sz w:val="24"/>
                <w:szCs w:val="24"/>
                <w:lang w:eastAsia="sr-Latn-RS"/>
              </w:rPr>
            </w:pPr>
            <w:r>
              <w:rPr>
                <w:rFonts w:eastAsia="Times New Roman" w:cs="Calibri"/>
                <w:color w:val="000000"/>
                <w:sz w:val="24"/>
                <w:szCs w:val="24"/>
                <w:lang w:eastAsia="sr-Latn-RS"/>
              </w:rPr>
              <w:lastRenderedPageBreak/>
              <w:t xml:space="preserve"> </w:t>
            </w:r>
            <w:r>
              <w:rPr>
                <w:rFonts w:eastAsia="Times New Roman" w:cs="Calibri"/>
                <w:b/>
                <w:bCs/>
                <w:color w:val="000000"/>
                <w:sz w:val="24"/>
                <w:szCs w:val="24"/>
                <w:lang w:eastAsia="sr-Latn-RS"/>
              </w:rPr>
              <w:t>Смотра ликовног стваралаштва</w:t>
            </w:r>
          </w:p>
          <w:p w:rsidR="006F381C" w:rsidRDefault="00CF281A">
            <w:pPr>
              <w:rPr>
                <w:rFonts w:ascii="Times New Roman" w:eastAsia="Times New Roman" w:hAnsi="Times New Roman"/>
                <w:sz w:val="24"/>
                <w:szCs w:val="24"/>
                <w:lang w:val="sr-Cyrl-RS" w:eastAsia="sr-Latn-RS"/>
              </w:rPr>
            </w:pPr>
            <w:r>
              <w:rPr>
                <w:rFonts w:eastAsia="Times New Roman" w:cs="Calibri"/>
                <w:color w:val="000000"/>
                <w:sz w:val="24"/>
                <w:szCs w:val="24"/>
                <w:lang w:eastAsia="sr-Latn-RS"/>
              </w:rPr>
              <w:t> „</w:t>
            </w:r>
            <w:r>
              <w:rPr>
                <w:rFonts w:eastAsia="Times New Roman" w:cs="Calibri"/>
                <w:color w:val="000000"/>
                <w:sz w:val="24"/>
                <w:szCs w:val="24"/>
                <w:lang w:val="sr-Cyrl-RS" w:eastAsia="sr-Latn-RS"/>
              </w:rPr>
              <w:t>Дани Доситеја 2025.“</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CF281A">
            <w:pPr>
              <w:jc w:val="both"/>
              <w:rPr>
                <w:rFonts w:ascii="Times New Roman" w:eastAsia="Times New Roman" w:hAnsi="Times New Roman"/>
                <w:sz w:val="24"/>
                <w:szCs w:val="24"/>
                <w:lang w:val="sr-Cyrl-RS" w:eastAsia="sr-Latn-RS"/>
              </w:rPr>
            </w:pPr>
            <w:r>
              <w:rPr>
                <w:rFonts w:ascii="Times New Roman" w:eastAsia="Times New Roman" w:hAnsi="Times New Roman"/>
                <w:sz w:val="24"/>
                <w:szCs w:val="24"/>
                <w:lang w:val="sr-Cyrl-RS" w:eastAsia="sr-Latn-RS"/>
              </w:rPr>
              <w:t>Маја Мијовић</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CF281A">
            <w:pPr>
              <w:jc w:val="both"/>
              <w:rPr>
                <w:rFonts w:ascii="Times New Roman" w:eastAsia="Times New Roman" w:hAnsi="Times New Roman"/>
                <w:sz w:val="24"/>
                <w:szCs w:val="24"/>
                <w:lang w:val="sr-Cyrl-RS" w:eastAsia="sr-Latn-RS"/>
              </w:rPr>
            </w:pPr>
            <w:r>
              <w:rPr>
                <w:rFonts w:ascii="Times New Roman" w:eastAsia="Times New Roman" w:hAnsi="Times New Roman"/>
                <w:sz w:val="24"/>
                <w:szCs w:val="24"/>
                <w:lang w:val="sr-Cyrl-RS" w:eastAsia="sr-Latn-RS"/>
              </w:rPr>
              <w:t>6</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CF281A">
            <w:pPr>
              <w:jc w:val="both"/>
              <w:rPr>
                <w:rFonts w:ascii="Times New Roman" w:eastAsia="Times New Roman" w:hAnsi="Times New Roman"/>
                <w:sz w:val="24"/>
                <w:szCs w:val="24"/>
                <w:lang w:val="sr-Cyrl-RS" w:eastAsia="sr-Latn-RS"/>
              </w:rPr>
            </w:pPr>
            <w:r>
              <w:rPr>
                <w:rFonts w:ascii="Times New Roman" w:eastAsia="Times New Roman" w:hAnsi="Times New Roman"/>
                <w:sz w:val="24"/>
                <w:szCs w:val="24"/>
                <w:lang w:val="sr-Cyrl-RS" w:eastAsia="sr-Latn-RS"/>
              </w:rPr>
              <w:t>3.</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F381C" w:rsidRDefault="006F381C">
            <w:pPr>
              <w:rPr>
                <w:rFonts w:ascii="Times New Roman" w:eastAsia="Times New Roman" w:hAnsi="Times New Roman"/>
                <w:sz w:val="24"/>
                <w:szCs w:val="24"/>
                <w:lang w:eastAsia="sr-Latn-RS"/>
              </w:rPr>
            </w:pPr>
          </w:p>
        </w:tc>
      </w:tr>
    </w:tbl>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6F381C">
      <w:pPr>
        <w:keepNext/>
        <w:widowControl w:val="0"/>
        <w:autoSpaceDE w:val="0"/>
        <w:autoSpaceDN w:val="0"/>
        <w:adjustRightInd w:val="0"/>
        <w:spacing w:after="0" w:line="240" w:lineRule="auto"/>
        <w:jc w:val="center"/>
        <w:outlineLvl w:val="3"/>
        <w:rPr>
          <w:rFonts w:ascii="Times New Roman" w:eastAsia="Times New Roman" w:hAnsi="Times New Roman" w:cs="Times New Roman"/>
          <w:b/>
          <w:bCs/>
          <w:color w:val="FF0000"/>
          <w:szCs w:val="28"/>
          <w:lang w:val="en-US" w:eastAsia="sr-Latn-RS"/>
        </w:rPr>
      </w:pPr>
    </w:p>
    <w:p w:rsidR="006F381C" w:rsidRDefault="006F381C">
      <w:pPr>
        <w:spacing w:after="0" w:line="240" w:lineRule="auto"/>
        <w:rPr>
          <w:rFonts w:ascii="Times New Roman" w:eastAsia="Times New Roman" w:hAnsi="Times New Roman" w:cs="Times New Roman"/>
          <w:color w:val="FF0000"/>
          <w:sz w:val="24"/>
          <w:szCs w:val="24"/>
          <w:lang w:eastAsia="sr-Latn-RS"/>
        </w:rPr>
      </w:pPr>
    </w:p>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imes New Roman" w:hAnsi="Times New Roman" w:cstheme="majorBidi"/>
          <w:b/>
          <w:sz w:val="26"/>
          <w:szCs w:val="26"/>
          <w:lang w:val="sr-Cyrl-RS" w:eastAsia="sr-Latn-RS"/>
        </w:rPr>
      </w:pPr>
      <w:bookmarkStart w:id="104" w:name="_Toc208496417"/>
      <w:r>
        <w:rPr>
          <w:rFonts w:ascii="Times New Roman" w:eastAsia="Times New Roman" w:hAnsi="Times New Roman" w:cstheme="majorBidi"/>
          <w:b/>
          <w:sz w:val="26"/>
          <w:szCs w:val="26"/>
          <w:lang w:val="sr-Cyrl-RS" w:eastAsia="sr-Latn-RS"/>
        </w:rPr>
        <w:t>Успех ученика на крају школске године</w:t>
      </w:r>
      <w:bookmarkEnd w:id="104"/>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keepNext/>
        <w:keepLines/>
        <w:spacing w:before="40" w:after="0"/>
        <w:jc w:val="center"/>
        <w:outlineLvl w:val="1"/>
        <w:rPr>
          <w:rFonts w:ascii="Times New Roman" w:eastAsiaTheme="majorEastAsia" w:hAnsi="Times New Roman" w:cstheme="majorBidi"/>
          <w:b/>
          <w:color w:val="FF0000"/>
          <w:sz w:val="26"/>
          <w:szCs w:val="26"/>
        </w:rPr>
      </w:pPr>
      <w:bookmarkStart w:id="105" w:name="_Toc208496418"/>
      <w:r>
        <w:rPr>
          <w:rFonts w:ascii="Times New Roman" w:eastAsiaTheme="majorEastAsia" w:hAnsi="Times New Roman" w:cstheme="majorBidi"/>
          <w:b/>
          <w:sz w:val="26"/>
          <w:szCs w:val="26"/>
        </w:rPr>
        <w:t>Владање, изостанци и изречене васпитне мере на крају школске године</w:t>
      </w:r>
      <w:bookmarkEnd w:id="105"/>
    </w:p>
    <w:p w:rsidR="006F381C" w:rsidRDefault="00CF281A">
      <w:pPr>
        <w:spacing w:after="0" w:line="240" w:lineRule="auto"/>
        <w:rPr>
          <w:rFonts w:ascii="Times New Roman" w:eastAsia="Times New Roman" w:hAnsi="Times New Roman" w:cs="Times New Roman"/>
          <w:iCs/>
          <w:kern w:val="20"/>
          <w:sz w:val="28"/>
          <w:szCs w:val="28"/>
          <w:lang w:val="sr-Cyrl-CS"/>
        </w:rPr>
      </w:pPr>
      <w:r>
        <w:rPr>
          <w:rFonts w:ascii="Times New Roman" w:eastAsia="Times New Roman" w:hAnsi="Times New Roman" w:cs="Times New Roman"/>
          <w:iCs/>
          <w:kern w:val="20"/>
          <w:sz w:val="28"/>
          <w:szCs w:val="28"/>
          <w:lang w:val="sr-Cyrl-CS"/>
        </w:rPr>
        <w:t xml:space="preserve">УСПЕХ УЧЕНИКА НА КРАЈУ </w:t>
      </w:r>
      <w:r>
        <w:rPr>
          <w:rFonts w:ascii="Times New Roman" w:eastAsia="Times New Roman" w:hAnsi="Times New Roman" w:cs="Times New Roman"/>
          <w:iCs/>
          <w:kern w:val="20"/>
          <w:sz w:val="28"/>
          <w:szCs w:val="28"/>
        </w:rPr>
        <w:t>2</w:t>
      </w:r>
      <w:r>
        <w:rPr>
          <w:rFonts w:ascii="Times New Roman" w:eastAsia="Times New Roman" w:hAnsi="Times New Roman" w:cs="Times New Roman"/>
          <w:iCs/>
          <w:kern w:val="20"/>
          <w:sz w:val="28"/>
          <w:szCs w:val="28"/>
          <w:lang w:val="sr-Cyrl-CS"/>
        </w:rPr>
        <w:t>. ПОЛУГОДИШТА ШК. 202</w:t>
      </w:r>
      <w:r>
        <w:rPr>
          <w:rFonts w:ascii="Times New Roman" w:eastAsia="Times New Roman" w:hAnsi="Times New Roman" w:cs="Times New Roman"/>
          <w:iCs/>
          <w:kern w:val="20"/>
          <w:sz w:val="28"/>
          <w:szCs w:val="28"/>
        </w:rPr>
        <w:t>4</w:t>
      </w:r>
      <w:r>
        <w:rPr>
          <w:rFonts w:ascii="Times New Roman" w:eastAsia="Times New Roman" w:hAnsi="Times New Roman" w:cs="Times New Roman"/>
          <w:iCs/>
          <w:kern w:val="20"/>
          <w:sz w:val="28"/>
          <w:szCs w:val="28"/>
          <w:lang w:val="sr-Cyrl-CS"/>
        </w:rPr>
        <w:t xml:space="preserve">/2025. </w:t>
      </w:r>
      <w:r>
        <w:rPr>
          <w:rFonts w:ascii="Times New Roman" w:eastAsia="Times New Roman" w:hAnsi="Times New Roman" w:cs="Times New Roman"/>
          <w:iCs/>
          <w:kern w:val="20"/>
          <w:sz w:val="28"/>
          <w:szCs w:val="28"/>
          <w:lang w:val="sr-Cyrl-RS"/>
        </w:rPr>
        <w:t>Г.</w:t>
      </w:r>
      <w:r>
        <w:rPr>
          <w:rFonts w:ascii="Times New Roman" w:eastAsia="Times New Roman" w:hAnsi="Times New Roman" w:cs="Times New Roman"/>
          <w:iCs/>
          <w:kern w:val="20"/>
          <w:sz w:val="28"/>
          <w:szCs w:val="28"/>
          <w:lang w:val="sr-Cyrl-CS"/>
        </w:rPr>
        <w:t xml:space="preserve"> </w:t>
      </w:r>
    </w:p>
    <w:p w:rsidR="006F381C" w:rsidRDefault="00CF281A">
      <w:pPr>
        <w:spacing w:after="0" w:line="240" w:lineRule="auto"/>
        <w:rPr>
          <w:rFonts w:ascii="Times New Roman" w:eastAsia="Times New Roman" w:hAnsi="Times New Roman" w:cs="Times New Roman"/>
          <w:iCs/>
          <w:kern w:val="20"/>
          <w:sz w:val="28"/>
          <w:szCs w:val="28"/>
          <w:lang w:val="sr-Cyrl-RS"/>
        </w:rPr>
      </w:pPr>
      <w:r>
        <w:rPr>
          <w:rFonts w:ascii="Times New Roman" w:eastAsia="Times New Roman" w:hAnsi="Times New Roman" w:cs="Times New Roman"/>
          <w:iCs/>
          <w:kern w:val="20"/>
          <w:sz w:val="28"/>
          <w:szCs w:val="28"/>
          <w:lang w:val="sr-Cyrl-CS"/>
        </w:rPr>
        <w:t xml:space="preserve">1. </w:t>
      </w:r>
      <w:r>
        <w:rPr>
          <w:rFonts w:ascii="Times New Roman" w:eastAsia="Times New Roman" w:hAnsi="Times New Roman" w:cs="Times New Roman"/>
          <w:iCs/>
          <w:kern w:val="20"/>
          <w:sz w:val="28"/>
          <w:szCs w:val="28"/>
          <w:lang w:val="sr-Cyrl-RS"/>
        </w:rPr>
        <w:t>ЦИКЛУС</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8"/>
        <w:gridCol w:w="1418"/>
        <w:gridCol w:w="850"/>
        <w:gridCol w:w="709"/>
        <w:gridCol w:w="709"/>
        <w:gridCol w:w="1134"/>
        <w:gridCol w:w="850"/>
        <w:gridCol w:w="992"/>
        <w:gridCol w:w="972"/>
      </w:tblGrid>
      <w:tr w:rsidR="006F381C">
        <w:tc>
          <w:tcPr>
            <w:tcW w:w="676" w:type="dxa"/>
            <w:vMerge w:val="restar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Од.</w:t>
            </w:r>
          </w:p>
        </w:tc>
        <w:tc>
          <w:tcPr>
            <w:tcW w:w="708" w:type="dxa"/>
            <w:vMerge w:val="restar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Бр.</w:t>
            </w:r>
          </w:p>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уч.</w:t>
            </w:r>
          </w:p>
        </w:tc>
        <w:tc>
          <w:tcPr>
            <w:tcW w:w="3686" w:type="dxa"/>
            <w:gridSpan w:val="4"/>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Успех ученика</w:t>
            </w:r>
          </w:p>
        </w:tc>
        <w:tc>
          <w:tcPr>
            <w:tcW w:w="1984" w:type="dxa"/>
            <w:gridSpan w:val="2"/>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Позитиван</w:t>
            </w:r>
          </w:p>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успех</w:t>
            </w:r>
          </w:p>
        </w:tc>
        <w:tc>
          <w:tcPr>
            <w:tcW w:w="992" w:type="dxa"/>
            <w:vMerge w:val="restar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Средња</w:t>
            </w:r>
          </w:p>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оцена</w:t>
            </w:r>
          </w:p>
        </w:tc>
        <w:tc>
          <w:tcPr>
            <w:tcW w:w="972" w:type="dxa"/>
            <w:vMerge w:val="restar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Ранг</w:t>
            </w:r>
          </w:p>
        </w:tc>
      </w:tr>
      <w:tr w:rsidR="006F381C">
        <w:tc>
          <w:tcPr>
            <w:tcW w:w="676"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rFonts w:ascii="Times New Roman" w:eastAsia="Times New Roman" w:hAnsi="Times New Roman" w:cs="Times New Roman"/>
                <w:iCs/>
                <w:kern w:val="20"/>
                <w:sz w:val="28"/>
                <w:szCs w:val="28"/>
                <w:lang w:val="sr-Cyrl-CS" w:bidi="en-US"/>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rFonts w:ascii="Times New Roman" w:eastAsia="Times New Roman" w:hAnsi="Times New Roman" w:cs="Times New Roman"/>
                <w:iCs/>
                <w:kern w:val="20"/>
                <w:sz w:val="28"/>
                <w:szCs w:val="28"/>
                <w:lang w:val="sr-Cyrl-CS" w:bidi="en-US"/>
              </w:rPr>
            </w:pP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CS" w:bidi="en-US"/>
              </w:rPr>
              <w:t xml:space="preserve">5 </w:t>
            </w:r>
            <w:r>
              <w:rPr>
                <w:rFonts w:ascii="Times New Roman" w:eastAsia="Times New Roman" w:hAnsi="Times New Roman" w:cs="Times New Roman"/>
                <w:iCs/>
                <w:kern w:val="20"/>
                <w:sz w:val="28"/>
                <w:szCs w:val="28"/>
                <w:lang w:val="sr-Cyrl-RS" w:bidi="en-US"/>
              </w:rPr>
              <w:t>(5.00)</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4</w:t>
            </w: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3</w:t>
            </w: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2</w:t>
            </w: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бр</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w:t>
            </w:r>
          </w:p>
        </w:tc>
        <w:tc>
          <w:tcPr>
            <w:tcW w:w="992"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rFonts w:ascii="Times New Roman" w:eastAsia="Times New Roman" w:hAnsi="Times New Roman" w:cs="Times New Roman"/>
                <w:iCs/>
                <w:kern w:val="20"/>
                <w:sz w:val="28"/>
                <w:szCs w:val="28"/>
                <w:lang w:val="sr-Cyrl-CS" w:bidi="en-US"/>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rFonts w:ascii="Times New Roman" w:eastAsia="Times New Roman" w:hAnsi="Times New Roman" w:cs="Times New Roman"/>
                <w:iCs/>
                <w:kern w:val="20"/>
                <w:sz w:val="28"/>
                <w:szCs w:val="28"/>
                <w:lang w:val="sr-Cyrl-CS" w:bidi="en-US"/>
              </w:rPr>
            </w:pP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2-1</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26</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  (13)</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C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26</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RS" w:bidi="en-US"/>
              </w:rPr>
              <w:t>4.78</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6.</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2-2</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14  (11)</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4.71</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8.</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CS" w:bidi="en-US"/>
              </w:rPr>
              <w:t>3-</w:t>
            </w:r>
            <w:r>
              <w:rPr>
                <w:rFonts w:ascii="Times New Roman" w:eastAsia="Times New Roman" w:hAnsi="Times New Roman" w:cs="Times New Roman"/>
                <w:iCs/>
                <w:kern w:val="20"/>
                <w:sz w:val="28"/>
                <w:szCs w:val="28"/>
                <w:lang w:bidi="en-US"/>
              </w:rPr>
              <w:t>1</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20</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  (10)</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20</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4.88</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2.</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CS" w:bidi="en-US"/>
              </w:rPr>
              <w:t>3-</w:t>
            </w:r>
            <w:r>
              <w:rPr>
                <w:rFonts w:ascii="Times New Roman" w:eastAsia="Times New Roman" w:hAnsi="Times New Roman" w:cs="Times New Roman"/>
                <w:iCs/>
                <w:kern w:val="20"/>
                <w:sz w:val="28"/>
                <w:szCs w:val="28"/>
                <w:lang w:bidi="en-US"/>
              </w:rPr>
              <w:t>2</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  (13)</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4.85</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4.</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3</w:t>
            </w:r>
            <w:r>
              <w:rPr>
                <w:rFonts w:ascii="Times New Roman" w:eastAsia="Times New Roman" w:hAnsi="Times New Roman" w:cs="Times New Roman"/>
                <w:iCs/>
                <w:kern w:val="20"/>
                <w:sz w:val="28"/>
                <w:szCs w:val="28"/>
                <w:lang w:val="sr-Cyrl-CS" w:bidi="en-US"/>
              </w:rPr>
              <w:t>-</w:t>
            </w:r>
            <w:r>
              <w:rPr>
                <w:rFonts w:ascii="Times New Roman" w:eastAsia="Times New Roman" w:hAnsi="Times New Roman" w:cs="Times New Roman"/>
                <w:iCs/>
                <w:kern w:val="20"/>
                <w:sz w:val="28"/>
                <w:szCs w:val="28"/>
                <w:lang w:bidi="en-US"/>
              </w:rPr>
              <w:t>3</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  (15)</w:t>
            </w:r>
          </w:p>
        </w:tc>
        <w:tc>
          <w:tcPr>
            <w:tcW w:w="850"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4.84</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5.</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CS" w:bidi="en-US"/>
              </w:rPr>
              <w:t>4-</w:t>
            </w:r>
            <w:r>
              <w:rPr>
                <w:rFonts w:ascii="Times New Roman" w:eastAsia="Times New Roman" w:hAnsi="Times New Roman" w:cs="Times New Roman"/>
                <w:iCs/>
                <w:kern w:val="20"/>
                <w:sz w:val="28"/>
                <w:szCs w:val="28"/>
                <w:lang w:bidi="en-US"/>
              </w:rPr>
              <w:t>1</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11  (4)</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4.50</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10.</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CS" w:bidi="en-US"/>
              </w:rPr>
              <w:t>4-</w:t>
            </w:r>
            <w:r>
              <w:rPr>
                <w:rFonts w:ascii="Times New Roman" w:eastAsia="Times New Roman" w:hAnsi="Times New Roman" w:cs="Times New Roman"/>
                <w:iCs/>
                <w:kern w:val="20"/>
                <w:sz w:val="28"/>
                <w:szCs w:val="28"/>
                <w:lang w:bidi="en-US"/>
              </w:rPr>
              <w:t>2</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18</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15  (11)</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18</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4.78</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6.</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4-3</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17</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17  (8)</w:t>
            </w:r>
          </w:p>
        </w:tc>
        <w:tc>
          <w:tcPr>
            <w:tcW w:w="850"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17</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4.88</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2.</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bidi="en-US"/>
              </w:rPr>
              <w:t>4-4</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16  (8)</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4.63</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9.</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3Р</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 xml:space="preserve">  1    (1)</w:t>
            </w:r>
          </w:p>
        </w:tc>
        <w:tc>
          <w:tcPr>
            <w:tcW w:w="850"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5.00</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1.</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CS" w:bidi="en-US"/>
              </w:rPr>
              <w:t>4</w:t>
            </w:r>
            <w:r>
              <w:rPr>
                <w:rFonts w:ascii="Times New Roman" w:eastAsia="Times New Roman" w:hAnsi="Times New Roman" w:cs="Times New Roman"/>
                <w:iCs/>
                <w:kern w:val="20"/>
                <w:sz w:val="28"/>
                <w:szCs w:val="28"/>
                <w:lang w:val="sr-Cyrl-RS" w:bidi="en-US"/>
              </w:rPr>
              <w:t>Р</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709"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p>
        </w:tc>
        <w:tc>
          <w:tcPr>
            <w:tcW w:w="850" w:type="dxa"/>
            <w:tcBorders>
              <w:top w:val="single" w:sz="4" w:space="0" w:color="auto"/>
              <w:left w:val="single" w:sz="4" w:space="0" w:color="auto"/>
              <w:bottom w:val="single" w:sz="4" w:space="0" w:color="auto"/>
              <w:right w:val="single" w:sz="4" w:space="0" w:color="auto"/>
            </w:tcBorders>
          </w:tcPr>
          <w:p w:rsidR="006F381C" w:rsidRDefault="00CF281A">
            <w:r>
              <w:rPr>
                <w:rFonts w:ascii="Times New Roman" w:eastAsia="Times New Roman" w:hAnsi="Times New Roman" w:cs="Times New Roman"/>
                <w:iCs/>
                <w:kern w:val="20"/>
                <w:sz w:val="28"/>
                <w:szCs w:val="28"/>
                <w:lang w:val="sr-Cyrl-RS" w:bidi="en-U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4.45</w:t>
            </w:r>
          </w:p>
        </w:tc>
        <w:tc>
          <w:tcPr>
            <w:tcW w:w="97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11.</w:t>
            </w: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b/>
                <w:iCs/>
                <w:kern w:val="20"/>
                <w:sz w:val="28"/>
                <w:szCs w:val="28"/>
                <w:lang w:val="sr-Cyrl-CS" w:bidi="en-US"/>
              </w:rPr>
            </w:pPr>
            <w:r>
              <w:rPr>
                <w:rFonts w:ascii="Times New Roman" w:eastAsia="Times New Roman" w:hAnsi="Times New Roman" w:cs="Times New Roman"/>
                <w:b/>
                <w:iCs/>
                <w:kern w:val="20"/>
                <w:sz w:val="28"/>
                <w:szCs w:val="28"/>
                <w:lang w:val="sr-Cyrl-CS" w:bidi="en-US"/>
              </w:rPr>
              <w:t>2-4</w:t>
            </w:r>
          </w:p>
        </w:tc>
        <w:tc>
          <w:tcPr>
            <w:tcW w:w="70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187</w:t>
            </w: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157</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26</w:t>
            </w: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3</w:t>
            </w: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1</w:t>
            </w:r>
          </w:p>
        </w:tc>
        <w:tc>
          <w:tcPr>
            <w:tcW w:w="1134"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187</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100</w:t>
            </w:r>
          </w:p>
        </w:tc>
        <w:tc>
          <w:tcPr>
            <w:tcW w:w="992"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4.75</w:t>
            </w:r>
          </w:p>
        </w:tc>
        <w:tc>
          <w:tcPr>
            <w:tcW w:w="972"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r>
      <w:tr w:rsidR="006F381C">
        <w:tc>
          <w:tcPr>
            <w:tcW w:w="676" w:type="dxa"/>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b/>
                <w:iCs/>
                <w:kern w:val="20"/>
                <w:sz w:val="28"/>
                <w:szCs w:val="28"/>
                <w:lang w:val="sr-Cyrl-CS" w:bidi="en-US"/>
              </w:rPr>
            </w:pPr>
            <w:r>
              <w:rPr>
                <w:rFonts w:ascii="Times New Roman" w:eastAsia="Times New Roman" w:hAnsi="Times New Roman" w:cs="Times New Roman"/>
                <w:b/>
                <w:iCs/>
                <w:kern w:val="20"/>
                <w:sz w:val="28"/>
                <w:szCs w:val="28"/>
                <w:lang w:val="sr-Cyrl-CS" w:bidi="en-US"/>
              </w:rPr>
              <w:t>%</w:t>
            </w:r>
          </w:p>
        </w:tc>
        <w:tc>
          <w:tcPr>
            <w:tcW w:w="708"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1418"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83.96</w:t>
            </w:r>
          </w:p>
        </w:tc>
        <w:tc>
          <w:tcPr>
            <w:tcW w:w="850"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4"/>
                <w:szCs w:val="24"/>
                <w:lang w:val="sr-Cyrl-RS" w:bidi="en-US"/>
              </w:rPr>
            </w:pPr>
            <w:r>
              <w:rPr>
                <w:rFonts w:ascii="Times New Roman" w:eastAsia="Times New Roman" w:hAnsi="Times New Roman" w:cs="Times New Roman"/>
                <w:b/>
                <w:iCs/>
                <w:kern w:val="20"/>
                <w:sz w:val="24"/>
                <w:szCs w:val="24"/>
                <w:lang w:val="sr-Cyrl-RS" w:bidi="en-US"/>
              </w:rPr>
              <w:t>13.90</w:t>
            </w: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1.60</w:t>
            </w:r>
          </w:p>
        </w:tc>
        <w:tc>
          <w:tcPr>
            <w:tcW w:w="709" w:type="dxa"/>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0.53</w:t>
            </w:r>
          </w:p>
        </w:tc>
        <w:tc>
          <w:tcPr>
            <w:tcW w:w="1134"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val="sr-Cyrl-RS" w:bidi="en-US"/>
              </w:rPr>
            </w:pPr>
          </w:p>
        </w:tc>
        <w:tc>
          <w:tcPr>
            <w:tcW w:w="850"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992"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val="sr-Cyrl-RS" w:bidi="en-US"/>
              </w:rPr>
            </w:pPr>
          </w:p>
        </w:tc>
        <w:tc>
          <w:tcPr>
            <w:tcW w:w="972" w:type="dxa"/>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rPr>
      </w:pPr>
    </w:p>
    <w:p w:rsidR="006F381C" w:rsidRDefault="00CF281A">
      <w:pPr>
        <w:spacing w:after="0" w:line="240" w:lineRule="auto"/>
        <w:rPr>
          <w:rFonts w:ascii="Times New Roman" w:hAnsi="Times New Roman" w:cs="Times New Roman"/>
          <w:sz w:val="28"/>
          <w:szCs w:val="28"/>
          <w:lang w:val="sr-Cyrl-RS"/>
        </w:rPr>
      </w:pPr>
      <w:r>
        <w:rPr>
          <w:rFonts w:ascii="Times New Roman" w:eastAsia="Times New Roman" w:hAnsi="Times New Roman" w:cs="Times New Roman"/>
          <w:iCs/>
          <w:kern w:val="20"/>
          <w:sz w:val="28"/>
          <w:szCs w:val="28"/>
          <w:lang w:val="sr-Cyrl-CS"/>
        </w:rPr>
        <w:t>УСПЕХ УЧЕНИКА НА КРАЈУ 2. ПОЛУГОДИШТА ШК. 202</w:t>
      </w:r>
      <w:r>
        <w:rPr>
          <w:rFonts w:ascii="Times New Roman" w:eastAsia="Times New Roman" w:hAnsi="Times New Roman" w:cs="Times New Roman"/>
          <w:iCs/>
          <w:kern w:val="20"/>
          <w:sz w:val="28"/>
          <w:szCs w:val="28"/>
        </w:rPr>
        <w:t>4</w:t>
      </w:r>
      <w:r>
        <w:rPr>
          <w:rFonts w:ascii="Times New Roman" w:eastAsia="Times New Roman" w:hAnsi="Times New Roman" w:cs="Times New Roman"/>
          <w:iCs/>
          <w:kern w:val="20"/>
          <w:sz w:val="28"/>
          <w:szCs w:val="28"/>
          <w:lang w:val="sr-Cyrl-CS"/>
        </w:rPr>
        <w:t>/202</w:t>
      </w:r>
      <w:r>
        <w:rPr>
          <w:rFonts w:ascii="Times New Roman" w:eastAsia="Times New Roman" w:hAnsi="Times New Roman" w:cs="Times New Roman"/>
          <w:iCs/>
          <w:kern w:val="20"/>
          <w:sz w:val="28"/>
          <w:szCs w:val="28"/>
        </w:rPr>
        <w:t>5</w:t>
      </w:r>
      <w:r>
        <w:rPr>
          <w:rFonts w:ascii="Times New Roman" w:eastAsia="Times New Roman" w:hAnsi="Times New Roman" w:cs="Times New Roman"/>
          <w:iCs/>
          <w:kern w:val="20"/>
          <w:sz w:val="28"/>
          <w:szCs w:val="28"/>
          <w:lang w:val="sr-Cyrl-CS"/>
        </w:rPr>
        <w:t xml:space="preserve">. </w:t>
      </w:r>
      <w:r>
        <w:rPr>
          <w:rFonts w:ascii="Times New Roman" w:eastAsia="Times New Roman" w:hAnsi="Times New Roman" w:cs="Times New Roman"/>
          <w:iCs/>
          <w:kern w:val="20"/>
          <w:sz w:val="28"/>
          <w:szCs w:val="28"/>
          <w:lang w:val="sr-Cyrl-RS"/>
        </w:rPr>
        <w:t>Г.</w:t>
      </w:r>
      <w:r>
        <w:rPr>
          <w:rFonts w:ascii="Times New Roman" w:eastAsia="Times New Roman" w:hAnsi="Times New Roman" w:cs="Times New Roman"/>
          <w:iCs/>
          <w:kern w:val="20"/>
          <w:sz w:val="28"/>
          <w:szCs w:val="28"/>
          <w:lang w:val="sr-Cyrl-CS"/>
        </w:rPr>
        <w:t xml:space="preserve"> </w:t>
      </w:r>
    </w:p>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lastRenderedPageBreak/>
        <w:t>2.ЦИКЛУС</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027"/>
        <w:gridCol w:w="1494"/>
        <w:gridCol w:w="1119"/>
        <w:gridCol w:w="932"/>
        <w:gridCol w:w="753"/>
        <w:gridCol w:w="747"/>
        <w:gridCol w:w="837"/>
        <w:gridCol w:w="928"/>
        <w:gridCol w:w="928"/>
      </w:tblGrid>
      <w:tr w:rsidR="006F381C">
        <w:tc>
          <w:tcPr>
            <w:tcW w:w="402" w:type="pct"/>
            <w:vMerge w:val="restart"/>
            <w:tcBorders>
              <w:top w:val="single" w:sz="4" w:space="0" w:color="auto"/>
              <w:left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Од.</w:t>
            </w:r>
          </w:p>
        </w:tc>
        <w:tc>
          <w:tcPr>
            <w:tcW w:w="538" w:type="pct"/>
            <w:vMerge w:val="restar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Бр.</w:t>
            </w:r>
          </w:p>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уч.</w:t>
            </w:r>
          </w:p>
        </w:tc>
        <w:tc>
          <w:tcPr>
            <w:tcW w:w="2254" w:type="pct"/>
            <w:gridSpan w:val="4"/>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Успех ученика</w:t>
            </w:r>
          </w:p>
        </w:tc>
        <w:tc>
          <w:tcPr>
            <w:tcW w:w="831" w:type="pct"/>
            <w:gridSpan w:val="2"/>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Позитиван</w:t>
            </w:r>
          </w:p>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успех</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Ср.</w:t>
            </w:r>
          </w:p>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оц.</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Ранг</w:t>
            </w:r>
          </w:p>
        </w:tc>
      </w:tr>
      <w:tr w:rsidR="006F381C">
        <w:tc>
          <w:tcPr>
            <w:tcW w:w="402" w:type="pct"/>
            <w:vMerge/>
            <w:tcBorders>
              <w:left w:val="single" w:sz="4" w:space="0" w:color="auto"/>
              <w:bottom w:val="single" w:sz="4" w:space="0" w:color="auto"/>
              <w:right w:val="single" w:sz="4" w:space="0" w:color="auto"/>
            </w:tcBorders>
            <w:vAlign w:val="center"/>
          </w:tcPr>
          <w:p w:rsidR="006F381C" w:rsidRDefault="006F381C">
            <w:pPr>
              <w:spacing w:after="0" w:line="240" w:lineRule="auto"/>
              <w:rPr>
                <w:rFonts w:ascii="Times New Roman" w:eastAsia="Times New Roman" w:hAnsi="Times New Roman" w:cs="Times New Roman"/>
                <w:iCs/>
                <w:kern w:val="20"/>
                <w:sz w:val="28"/>
                <w:szCs w:val="28"/>
                <w:lang w:val="sr-Cyrl-CS" w:bidi="en-US"/>
              </w:rPr>
            </w:pPr>
          </w:p>
        </w:tc>
        <w:tc>
          <w:tcPr>
            <w:tcW w:w="538" w:type="pct"/>
            <w:vMerge/>
            <w:tcBorders>
              <w:top w:val="single" w:sz="4" w:space="0" w:color="auto"/>
              <w:left w:val="single" w:sz="4" w:space="0" w:color="auto"/>
              <w:bottom w:val="single" w:sz="4" w:space="0" w:color="auto"/>
              <w:right w:val="single" w:sz="4" w:space="0" w:color="auto"/>
            </w:tcBorders>
            <w:vAlign w:val="center"/>
          </w:tcPr>
          <w:p w:rsidR="006F381C" w:rsidRDefault="006F381C">
            <w:pPr>
              <w:spacing w:after="0" w:line="240" w:lineRule="auto"/>
              <w:rPr>
                <w:rFonts w:ascii="Times New Roman" w:eastAsia="Times New Roman" w:hAnsi="Times New Roman" w:cs="Times New Roman"/>
                <w:iCs/>
                <w:kern w:val="20"/>
                <w:sz w:val="28"/>
                <w:szCs w:val="28"/>
                <w:lang w:val="sr-Cyrl-CS" w:bidi="en-US"/>
              </w:rPr>
            </w:pP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CS" w:bidi="en-US"/>
              </w:rPr>
              <w:t xml:space="preserve">5 </w:t>
            </w:r>
            <w:r>
              <w:rPr>
                <w:rFonts w:ascii="Times New Roman" w:eastAsia="Times New Roman" w:hAnsi="Times New Roman" w:cs="Times New Roman"/>
                <w:iCs/>
                <w:kern w:val="20"/>
                <w:sz w:val="28"/>
                <w:szCs w:val="28"/>
                <w:lang w:val="sr-Cyrl-RS" w:bidi="en-US"/>
              </w:rPr>
              <w:t>(5.00)</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4</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3</w:t>
            </w:r>
          </w:p>
        </w:tc>
        <w:tc>
          <w:tcPr>
            <w:tcW w:w="394" w:type="pct"/>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2</w:t>
            </w: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center"/>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бр</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w:t>
            </w: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rPr>
                <w:rFonts w:ascii="Times New Roman" w:eastAsia="Times New Roman" w:hAnsi="Times New Roman" w:cs="Times New Roman"/>
                <w:iCs/>
                <w:kern w:val="20"/>
                <w:sz w:val="28"/>
                <w:szCs w:val="28"/>
                <w:lang w:val="sr-Cyrl-CS" w:bidi="en-US"/>
              </w:rPr>
            </w:pP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rPr>
                <w:rFonts w:ascii="Times New Roman" w:eastAsia="Times New Roman" w:hAnsi="Times New Roman" w:cs="Times New Roman"/>
                <w:iCs/>
                <w:kern w:val="20"/>
                <w:sz w:val="28"/>
                <w:szCs w:val="28"/>
                <w:lang w:val="sr-Cyrl-CS" w:bidi="en-US"/>
              </w:rPr>
            </w:pP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5-1</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23</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11 (5)</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5</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C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23</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4,12</w:t>
            </w: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bidi="en-US"/>
              </w:rPr>
            </w:pP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RS" w:bidi="en-US"/>
              </w:rPr>
              <w:t>5</w:t>
            </w:r>
            <w:r>
              <w:rPr>
                <w:rFonts w:ascii="Times New Roman" w:eastAsia="Times New Roman" w:hAnsi="Times New Roman" w:cs="Times New Roman"/>
                <w:iCs/>
                <w:kern w:val="20"/>
                <w:sz w:val="28"/>
                <w:szCs w:val="28"/>
                <w:lang w:bidi="en-US"/>
              </w:rPr>
              <w:t>-2</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25</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18 (12)</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489"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bidi="en-US"/>
              </w:rPr>
            </w:pP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25</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4,68</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CS" w:bidi="en-US"/>
              </w:rPr>
            </w:pPr>
            <w:r>
              <w:rPr>
                <w:rFonts w:ascii="Times New Roman" w:eastAsia="Times New Roman" w:hAnsi="Times New Roman" w:cs="Times New Roman"/>
                <w:iCs/>
                <w:kern w:val="20"/>
                <w:sz w:val="28"/>
                <w:szCs w:val="28"/>
                <w:lang w:val="sr-Cyrl-CS" w:bidi="en-US"/>
              </w:rPr>
              <w:t>5-3</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25</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14 (7)</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25</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4,44</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CS" w:bidi="en-US"/>
              </w:rPr>
              <w:t>6-</w:t>
            </w:r>
            <w:r>
              <w:rPr>
                <w:rFonts w:ascii="Times New Roman" w:eastAsia="Times New Roman" w:hAnsi="Times New Roman" w:cs="Times New Roman"/>
                <w:iCs/>
                <w:kern w:val="20"/>
                <w:sz w:val="28"/>
                <w:szCs w:val="28"/>
                <w:lang w:bidi="en-US"/>
              </w:rPr>
              <w:t>1</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9 (4)</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6</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4,06</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CS" w:bidi="en-US"/>
              </w:rPr>
              <w:t>6-</w:t>
            </w:r>
            <w:r>
              <w:rPr>
                <w:rFonts w:ascii="Times New Roman" w:eastAsia="Times New Roman" w:hAnsi="Times New Roman" w:cs="Times New Roman"/>
                <w:iCs/>
                <w:kern w:val="20"/>
                <w:sz w:val="28"/>
                <w:szCs w:val="28"/>
                <w:lang w:bidi="en-US"/>
              </w:rPr>
              <w:t>2</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10 (7)</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4,27</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5.</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RS" w:bidi="en-US"/>
              </w:rPr>
              <w:t>6</w:t>
            </w:r>
            <w:r>
              <w:rPr>
                <w:rFonts w:ascii="Times New Roman" w:eastAsia="Times New Roman" w:hAnsi="Times New Roman" w:cs="Times New Roman"/>
                <w:iCs/>
                <w:kern w:val="20"/>
                <w:sz w:val="28"/>
                <w:szCs w:val="28"/>
                <w:lang w:val="sr-Cyrl-CS" w:bidi="en-US"/>
              </w:rPr>
              <w:t>-</w:t>
            </w:r>
            <w:r>
              <w:rPr>
                <w:rFonts w:ascii="Times New Roman" w:eastAsia="Times New Roman" w:hAnsi="Times New Roman" w:cs="Times New Roman"/>
                <w:iCs/>
                <w:kern w:val="20"/>
                <w:sz w:val="28"/>
                <w:szCs w:val="28"/>
                <w:lang w:bidi="en-US"/>
              </w:rPr>
              <w:t>3</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25</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16 (7)</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25</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4,47</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6-4</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12 (8)</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4,27</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5.</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CS" w:bidi="en-US"/>
              </w:rPr>
              <w:t>7-</w:t>
            </w:r>
            <w:r>
              <w:rPr>
                <w:rFonts w:ascii="Times New Roman" w:eastAsia="Times New Roman" w:hAnsi="Times New Roman" w:cs="Times New Roman"/>
                <w:iCs/>
                <w:kern w:val="20"/>
                <w:sz w:val="28"/>
                <w:szCs w:val="28"/>
                <w:lang w:bidi="en-US"/>
              </w:rPr>
              <w:t>1</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7 (5)</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6</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6</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19</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4,02</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9.</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val="sr-Cyrl-RS" w:bidi="en-US"/>
              </w:rPr>
              <w:t>7</w:t>
            </w:r>
            <w:r>
              <w:rPr>
                <w:rFonts w:ascii="Times New Roman" w:eastAsia="Times New Roman" w:hAnsi="Times New Roman" w:cs="Times New Roman"/>
                <w:iCs/>
                <w:kern w:val="20"/>
                <w:sz w:val="28"/>
                <w:szCs w:val="28"/>
                <w:lang w:bidi="en-US"/>
              </w:rPr>
              <w:t>-2</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16</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1</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16</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3,48</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13.</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7-3</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15 (9)</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4,50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bidi="en-US"/>
              </w:rPr>
            </w:pPr>
            <w:r>
              <w:rPr>
                <w:rFonts w:ascii="Times New Roman" w:eastAsia="Times New Roman" w:hAnsi="Times New Roman" w:cs="Times New Roman"/>
                <w:iCs/>
                <w:kern w:val="20"/>
                <w:sz w:val="28"/>
                <w:szCs w:val="28"/>
                <w:lang w:bidi="en-US"/>
              </w:rPr>
              <w:t>7-4</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lang w:val="sr-Cyrl-RS"/>
              </w:rPr>
            </w:pPr>
            <w:r>
              <w:rPr>
                <w:rFonts w:ascii="Times New Roman" w:hAnsi="Times New Roman" w:cs="Times New Roman"/>
                <w:sz w:val="28"/>
                <w:szCs w:val="28"/>
                <w:lang w:val="sr-Cyrl-RS"/>
              </w:rPr>
              <w:t>10 (3)</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5</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6</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sz w:val="28"/>
                <w:szCs w:val="28"/>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4,04</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8-1</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5   (3)</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9</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22</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r>
              <w:rPr>
                <w:rFonts w:ascii="Times New Roman" w:eastAsia="Times New Roman" w:hAnsi="Times New Roman" w:cs="Times New Roman"/>
                <w:iCs/>
                <w:kern w:val="20"/>
                <w:sz w:val="28"/>
                <w:szCs w:val="28"/>
                <w:lang w:bidi="en-US"/>
              </w:rPr>
              <w:t>,</w:t>
            </w:r>
            <w:r>
              <w:rPr>
                <w:rFonts w:ascii="Times New Roman" w:eastAsia="Times New Roman" w:hAnsi="Times New Roman" w:cs="Times New Roman"/>
                <w:iCs/>
                <w:kern w:val="20"/>
                <w:sz w:val="28"/>
                <w:szCs w:val="28"/>
                <w:lang w:val="sr-Cyrl-RS" w:bidi="en-US"/>
              </w:rPr>
              <w:t>85</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11.</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8-2</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4   (0)</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10</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7</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21</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r>
              <w:rPr>
                <w:rFonts w:ascii="Times New Roman" w:eastAsia="Times New Roman" w:hAnsi="Times New Roman" w:cs="Times New Roman"/>
                <w:iCs/>
                <w:kern w:val="20"/>
                <w:sz w:val="28"/>
                <w:szCs w:val="28"/>
                <w:lang w:bidi="en-US"/>
              </w:rPr>
              <w:t>,</w:t>
            </w:r>
            <w:r>
              <w:rPr>
                <w:rFonts w:ascii="Times New Roman" w:eastAsia="Times New Roman" w:hAnsi="Times New Roman" w:cs="Times New Roman"/>
                <w:iCs/>
                <w:kern w:val="20"/>
                <w:sz w:val="28"/>
                <w:szCs w:val="28"/>
                <w:lang w:val="sr-Cyrl-RS" w:bidi="en-US"/>
              </w:rPr>
              <w:t>77</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12.</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8-3</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24</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6   (3)</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13</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5</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24</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3</w:t>
            </w:r>
            <w:r>
              <w:rPr>
                <w:rFonts w:ascii="Times New Roman" w:eastAsia="Times New Roman" w:hAnsi="Times New Roman" w:cs="Times New Roman"/>
                <w:iCs/>
                <w:kern w:val="20"/>
                <w:sz w:val="28"/>
                <w:szCs w:val="28"/>
                <w:lang w:bidi="en-US"/>
              </w:rPr>
              <w:t>,</w:t>
            </w:r>
            <w:r>
              <w:rPr>
                <w:rFonts w:ascii="Times New Roman" w:eastAsia="Times New Roman" w:hAnsi="Times New Roman" w:cs="Times New Roman"/>
                <w:iCs/>
                <w:kern w:val="20"/>
                <w:sz w:val="28"/>
                <w:szCs w:val="28"/>
                <w:lang w:val="sr-Cyrl-RS" w:bidi="en-US"/>
              </w:rPr>
              <w:t>96</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iCs/>
                <w:kern w:val="20"/>
                <w:sz w:val="28"/>
                <w:szCs w:val="28"/>
                <w:lang w:val="sr-Cyrl-RS" w:bidi="en-US"/>
              </w:rPr>
            </w:pPr>
            <w:r>
              <w:rPr>
                <w:rFonts w:ascii="Times New Roman" w:eastAsia="Times New Roman" w:hAnsi="Times New Roman" w:cs="Times New Roman"/>
                <w:iCs/>
                <w:kern w:val="20"/>
                <w:sz w:val="28"/>
                <w:szCs w:val="28"/>
                <w:lang w:val="sr-Cyrl-RS" w:bidi="en-US"/>
              </w:rPr>
              <w:t>10.</w:t>
            </w: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b/>
                <w:iCs/>
                <w:kern w:val="20"/>
                <w:sz w:val="28"/>
                <w:szCs w:val="28"/>
                <w:lang w:val="sr-Cyrl-CS" w:bidi="en-US"/>
              </w:rPr>
            </w:pPr>
            <w:r>
              <w:rPr>
                <w:rFonts w:ascii="Times New Roman" w:eastAsia="Times New Roman" w:hAnsi="Times New Roman" w:cs="Times New Roman"/>
                <w:b/>
                <w:iCs/>
                <w:kern w:val="20"/>
                <w:sz w:val="28"/>
                <w:szCs w:val="28"/>
                <w:lang w:val="sr-Cyrl-CS" w:bidi="en-US"/>
              </w:rPr>
              <w:t>5-8</w:t>
            </w: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308</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b/>
                <w:sz w:val="28"/>
                <w:szCs w:val="28"/>
                <w:lang w:val="sr-Cyrl-RS"/>
              </w:rPr>
            </w:pPr>
            <w:r>
              <w:rPr>
                <w:rFonts w:ascii="Times New Roman" w:hAnsi="Times New Roman" w:cs="Times New Roman"/>
                <w:b/>
                <w:sz w:val="28"/>
                <w:szCs w:val="28"/>
                <w:lang w:val="sr-Cyrl-RS"/>
              </w:rPr>
              <w:t>138 (73)</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103</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val="sr-Cyrl-RS" w:bidi="en-US"/>
              </w:rPr>
            </w:pPr>
            <w:r>
              <w:rPr>
                <w:rFonts w:ascii="Times New Roman" w:eastAsia="Times New Roman" w:hAnsi="Times New Roman" w:cs="Times New Roman"/>
                <w:b/>
                <w:iCs/>
                <w:kern w:val="20"/>
                <w:sz w:val="28"/>
                <w:szCs w:val="28"/>
                <w:lang w:val="sr-Cyrl-RS" w:bidi="en-US"/>
              </w:rPr>
              <w:t>67</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val="sr-Cyrl-RS" w:bidi="en-US"/>
              </w:rPr>
              <w:t>308</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b/>
                <w:sz w:val="28"/>
                <w:szCs w:val="28"/>
              </w:rPr>
            </w:pPr>
            <w:r>
              <w:rPr>
                <w:rFonts w:ascii="Times New Roman" w:eastAsia="Times New Roman" w:hAnsi="Times New Roman" w:cs="Times New Roman"/>
                <w:b/>
                <w:iCs/>
                <w:kern w:val="20"/>
                <w:sz w:val="28"/>
                <w:szCs w:val="28"/>
                <w:lang w:val="sr-Cyrl-RS" w:bidi="en-US"/>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4,14</w:t>
            </w: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b/>
                <w:iCs/>
                <w:kern w:val="20"/>
                <w:sz w:val="28"/>
                <w:szCs w:val="28"/>
                <w:lang w:val="sr-Cyrl-CS" w:bidi="en-US"/>
              </w:rPr>
            </w:pPr>
            <w:r>
              <w:rPr>
                <w:rFonts w:ascii="Times New Roman" w:eastAsia="Times New Roman" w:hAnsi="Times New Roman" w:cs="Times New Roman"/>
                <w:b/>
                <w:iCs/>
                <w:kern w:val="20"/>
                <w:sz w:val="28"/>
                <w:szCs w:val="28"/>
                <w:lang w:val="sr-Cyrl-CS" w:bidi="en-US"/>
              </w:rPr>
              <w:t>%</w:t>
            </w:r>
          </w:p>
        </w:tc>
        <w:tc>
          <w:tcPr>
            <w:tcW w:w="538"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783"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b/>
                <w:sz w:val="28"/>
                <w:szCs w:val="28"/>
              </w:rPr>
            </w:pPr>
            <w:r>
              <w:rPr>
                <w:rFonts w:ascii="Times New Roman" w:hAnsi="Times New Roman" w:cs="Times New Roman"/>
                <w:b/>
                <w:sz w:val="28"/>
                <w:szCs w:val="28"/>
              </w:rPr>
              <w:t>44.80</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33.44</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21.75</w:t>
            </w:r>
          </w:p>
        </w:tc>
        <w:tc>
          <w:tcPr>
            <w:tcW w:w="394"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val="sr-Cyrl-RS" w:bidi="en-US"/>
              </w:rPr>
            </w:pPr>
          </w:p>
        </w:tc>
        <w:tc>
          <w:tcPr>
            <w:tcW w:w="392"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val="sr-Cyrl-RS" w:bidi="en-US"/>
              </w:rPr>
            </w:pPr>
          </w:p>
        </w:tc>
        <w:tc>
          <w:tcPr>
            <w:tcW w:w="439"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b/>
                <w:iCs/>
                <w:kern w:val="20"/>
                <w:sz w:val="28"/>
                <w:szCs w:val="28"/>
                <w:lang w:val="sr-Cyrl-CS" w:bidi="en-US"/>
              </w:rPr>
            </w:pPr>
            <w:r>
              <w:rPr>
                <w:rFonts w:ascii="Times New Roman" w:eastAsia="Times New Roman" w:hAnsi="Times New Roman" w:cs="Times New Roman"/>
                <w:b/>
                <w:iCs/>
                <w:kern w:val="20"/>
                <w:sz w:val="28"/>
                <w:szCs w:val="28"/>
                <w:lang w:val="sr-Cyrl-CS" w:bidi="en-US"/>
              </w:rPr>
              <w:t>2-8</w:t>
            </w:r>
          </w:p>
          <w:p w:rsidR="006F381C" w:rsidRDefault="006F381C">
            <w:pPr>
              <w:spacing w:after="0"/>
              <w:rPr>
                <w:rFonts w:ascii="Times New Roman" w:eastAsia="Times New Roman" w:hAnsi="Times New Roman" w:cs="Times New Roman"/>
                <w:b/>
                <w:iCs/>
                <w:kern w:val="20"/>
                <w:sz w:val="28"/>
                <w:szCs w:val="28"/>
                <w:lang w:val="sr-Cyrl-CS" w:bidi="en-US"/>
              </w:rPr>
            </w:pPr>
          </w:p>
        </w:tc>
        <w:tc>
          <w:tcPr>
            <w:tcW w:w="538"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495</w:t>
            </w: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295</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129</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70</w:t>
            </w:r>
          </w:p>
        </w:tc>
        <w:tc>
          <w:tcPr>
            <w:tcW w:w="394"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1</w:t>
            </w:r>
          </w:p>
        </w:tc>
        <w:tc>
          <w:tcPr>
            <w:tcW w:w="392"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495</w:t>
            </w:r>
          </w:p>
        </w:tc>
        <w:tc>
          <w:tcPr>
            <w:tcW w:w="439" w:type="pct"/>
            <w:tcBorders>
              <w:top w:val="single" w:sz="4" w:space="0" w:color="auto"/>
              <w:left w:val="single" w:sz="4" w:space="0" w:color="auto"/>
              <w:bottom w:val="single" w:sz="4" w:space="0" w:color="auto"/>
              <w:right w:val="single" w:sz="4" w:space="0" w:color="auto"/>
            </w:tcBorders>
          </w:tcPr>
          <w:p w:rsidR="006F381C" w:rsidRDefault="00CF281A">
            <w:pPr>
              <w:rPr>
                <w:rFonts w:ascii="Times New Roman" w:hAnsi="Times New Roman" w:cs="Times New Roman"/>
                <w:b/>
                <w:sz w:val="28"/>
                <w:szCs w:val="28"/>
              </w:rPr>
            </w:pPr>
            <w:r>
              <w:rPr>
                <w:rFonts w:ascii="Times New Roman" w:hAnsi="Times New Roman" w:cs="Times New Roman"/>
                <w:b/>
                <w:sz w:val="28"/>
                <w:szCs w:val="28"/>
              </w:rPr>
              <w:t>100</w:t>
            </w:r>
          </w:p>
        </w:tc>
        <w:tc>
          <w:tcPr>
            <w:tcW w:w="4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4.44</w:t>
            </w: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r>
      <w:tr w:rsidR="006F381C">
        <w:tc>
          <w:tcPr>
            <w:tcW w:w="402" w:type="pct"/>
            <w:tcBorders>
              <w:top w:val="single" w:sz="4" w:space="0" w:color="auto"/>
              <w:left w:val="single" w:sz="4" w:space="0" w:color="auto"/>
              <w:bottom w:val="single" w:sz="4" w:space="0" w:color="auto"/>
              <w:right w:val="single" w:sz="4" w:space="0" w:color="auto"/>
            </w:tcBorders>
          </w:tcPr>
          <w:p w:rsidR="006F381C" w:rsidRDefault="00CF281A">
            <w:pPr>
              <w:spacing w:after="0"/>
              <w:rPr>
                <w:rFonts w:ascii="Times New Roman" w:eastAsia="Times New Roman" w:hAnsi="Times New Roman" w:cs="Times New Roman"/>
                <w:b/>
                <w:iCs/>
                <w:kern w:val="20"/>
                <w:sz w:val="28"/>
                <w:szCs w:val="28"/>
                <w:lang w:val="sr-Cyrl-CS" w:bidi="en-US"/>
              </w:rPr>
            </w:pPr>
            <w:r>
              <w:rPr>
                <w:rFonts w:ascii="Times New Roman" w:eastAsia="Times New Roman" w:hAnsi="Times New Roman" w:cs="Times New Roman"/>
                <w:b/>
                <w:iCs/>
                <w:kern w:val="20"/>
                <w:sz w:val="28"/>
                <w:szCs w:val="28"/>
                <w:lang w:val="sr-Cyrl-CS" w:bidi="en-US"/>
              </w:rPr>
              <w:t>%</w:t>
            </w:r>
          </w:p>
          <w:p w:rsidR="006F381C" w:rsidRDefault="006F381C">
            <w:pPr>
              <w:spacing w:after="0"/>
              <w:rPr>
                <w:rFonts w:ascii="Times New Roman" w:eastAsia="Times New Roman" w:hAnsi="Times New Roman" w:cs="Times New Roman"/>
                <w:b/>
                <w:iCs/>
                <w:kern w:val="20"/>
                <w:sz w:val="28"/>
                <w:szCs w:val="28"/>
                <w:lang w:val="sr-Cyrl-CS" w:bidi="en-US"/>
              </w:rPr>
            </w:pPr>
          </w:p>
        </w:tc>
        <w:tc>
          <w:tcPr>
            <w:tcW w:w="538"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783"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59.6</w:t>
            </w:r>
          </w:p>
        </w:tc>
        <w:tc>
          <w:tcPr>
            <w:tcW w:w="587"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26.26</w:t>
            </w:r>
          </w:p>
        </w:tc>
        <w:tc>
          <w:tcPr>
            <w:tcW w:w="489"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14.14</w:t>
            </w:r>
          </w:p>
        </w:tc>
        <w:tc>
          <w:tcPr>
            <w:tcW w:w="394" w:type="pct"/>
            <w:tcBorders>
              <w:top w:val="single" w:sz="4" w:space="0" w:color="auto"/>
              <w:left w:val="single" w:sz="4" w:space="0" w:color="auto"/>
              <w:bottom w:val="single" w:sz="4" w:space="0" w:color="auto"/>
              <w:right w:val="single" w:sz="4" w:space="0" w:color="auto"/>
            </w:tcBorders>
          </w:tcPr>
          <w:p w:rsidR="006F381C" w:rsidRDefault="00CF281A">
            <w:pPr>
              <w:spacing w:after="0"/>
              <w:jc w:val="both"/>
              <w:rPr>
                <w:rFonts w:ascii="Times New Roman" w:eastAsia="Times New Roman" w:hAnsi="Times New Roman" w:cs="Times New Roman"/>
                <w:b/>
                <w:iCs/>
                <w:kern w:val="20"/>
                <w:sz w:val="28"/>
                <w:szCs w:val="28"/>
                <w:lang w:bidi="en-US"/>
              </w:rPr>
            </w:pPr>
            <w:r>
              <w:rPr>
                <w:rFonts w:ascii="Times New Roman" w:eastAsia="Times New Roman" w:hAnsi="Times New Roman" w:cs="Times New Roman"/>
                <w:b/>
                <w:iCs/>
                <w:kern w:val="20"/>
                <w:sz w:val="28"/>
                <w:szCs w:val="28"/>
                <w:lang w:bidi="en-US"/>
              </w:rPr>
              <w:t>0.20</w:t>
            </w:r>
          </w:p>
        </w:tc>
        <w:tc>
          <w:tcPr>
            <w:tcW w:w="392"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val="sr-Cyrl-RS" w:bidi="en-US"/>
              </w:rPr>
            </w:pPr>
          </w:p>
        </w:tc>
        <w:tc>
          <w:tcPr>
            <w:tcW w:w="439"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c>
          <w:tcPr>
            <w:tcW w:w="487" w:type="pct"/>
            <w:tcBorders>
              <w:top w:val="single" w:sz="4" w:space="0" w:color="auto"/>
              <w:left w:val="single" w:sz="4" w:space="0" w:color="auto"/>
              <w:bottom w:val="single" w:sz="4" w:space="0" w:color="auto"/>
              <w:right w:val="single" w:sz="4" w:space="0" w:color="auto"/>
            </w:tcBorders>
          </w:tcPr>
          <w:p w:rsidR="006F381C" w:rsidRDefault="006F381C">
            <w:pPr>
              <w:spacing w:after="0"/>
              <w:jc w:val="both"/>
              <w:rPr>
                <w:rFonts w:ascii="Times New Roman" w:eastAsia="Times New Roman" w:hAnsi="Times New Roman" w:cs="Times New Roman"/>
                <w:b/>
                <w:iCs/>
                <w:kern w:val="20"/>
                <w:sz w:val="28"/>
                <w:szCs w:val="28"/>
                <w:lang w:bidi="en-US"/>
              </w:rPr>
            </w:pPr>
          </w:p>
        </w:tc>
      </w:tr>
    </w:tbl>
    <w:p w:rsidR="006F381C" w:rsidRDefault="006F381C">
      <w:pPr>
        <w:rPr>
          <w:sz w:val="28"/>
          <w:szCs w:val="28"/>
          <w:lang w:val="sr-Cyrl-RS"/>
        </w:rPr>
      </w:pPr>
    </w:p>
    <w:p w:rsidR="006F381C" w:rsidRDefault="00CF281A">
      <w:pPr>
        <w:jc w:val="center"/>
        <w:rPr>
          <w:b/>
          <w:lang w:val="sr-Cyrl-CS"/>
        </w:rPr>
      </w:pPr>
      <w:r>
        <w:rPr>
          <w:b/>
          <w:lang w:val="sr-Cyrl-CS"/>
        </w:rPr>
        <w:t>ВЛАДАЊЕ, ИЗОСТАНЦИ</w:t>
      </w:r>
      <w:r>
        <w:rPr>
          <w:b/>
          <w:lang w:val="sr-Cyrl-RS"/>
        </w:rPr>
        <w:t xml:space="preserve"> </w:t>
      </w:r>
      <w:r>
        <w:rPr>
          <w:b/>
          <w:lang w:val="sr-Cyrl-CS"/>
        </w:rPr>
        <w:t xml:space="preserve">И  ИЗРЕЧЕНЕ  ВАСПИТНЕ    МЕРЕ </w:t>
      </w:r>
    </w:p>
    <w:p w:rsidR="006F381C" w:rsidRDefault="00CF281A">
      <w:pPr>
        <w:jc w:val="center"/>
        <w:rPr>
          <w:b/>
          <w:lang w:val="ru-RU"/>
        </w:rPr>
      </w:pPr>
      <w:r>
        <w:rPr>
          <w:b/>
          <w:lang w:val="sr-Cyrl-CS"/>
        </w:rPr>
        <w:t xml:space="preserve">НА  КРАЈУ </w:t>
      </w:r>
      <w:r>
        <w:rPr>
          <w:b/>
        </w:rPr>
        <w:t>2</w:t>
      </w:r>
      <w:r>
        <w:rPr>
          <w:b/>
          <w:lang w:val="sr-Cyrl-CS"/>
        </w:rPr>
        <w:t>.Г ПОЛУГОДИШТА  ШК. 202</w:t>
      </w:r>
      <w:r>
        <w:rPr>
          <w:b/>
        </w:rPr>
        <w:t>4</w:t>
      </w:r>
      <w:r>
        <w:rPr>
          <w:b/>
          <w:lang w:val="sr-Cyrl-CS"/>
        </w:rPr>
        <w:t xml:space="preserve">/2025. </w:t>
      </w:r>
      <w:r>
        <w:rPr>
          <w:b/>
          <w:lang w:val="ru-RU"/>
        </w:rPr>
        <w:t>ГОДИНЕ</w:t>
      </w:r>
    </w:p>
    <w:p w:rsidR="006F381C" w:rsidRDefault="00CF281A">
      <w:pPr>
        <w:jc w:val="center"/>
        <w:rPr>
          <w:b/>
          <w:lang w:val="ru-RU"/>
        </w:rPr>
      </w:pPr>
      <w:r>
        <w:rPr>
          <w:b/>
          <w:lang w:val="ru-RU"/>
        </w:rPr>
        <w:t>1.циклус</w:t>
      </w:r>
    </w:p>
    <w:p w:rsidR="006F381C" w:rsidRDefault="006F381C">
      <w:pPr>
        <w:rPr>
          <w:lang w:val="sr-Cyrl-CS"/>
        </w:rPr>
      </w:pPr>
    </w:p>
    <w:tbl>
      <w:tblPr>
        <w:tblW w:w="11056"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70"/>
        <w:gridCol w:w="849"/>
        <w:gridCol w:w="709"/>
        <w:gridCol w:w="425"/>
        <w:gridCol w:w="427"/>
        <w:gridCol w:w="425"/>
        <w:gridCol w:w="850"/>
        <w:gridCol w:w="888"/>
        <w:gridCol w:w="917"/>
        <w:gridCol w:w="735"/>
        <w:gridCol w:w="917"/>
        <w:gridCol w:w="918"/>
        <w:gridCol w:w="735"/>
        <w:gridCol w:w="735"/>
      </w:tblGrid>
      <w:tr w:rsidR="006F381C">
        <w:trPr>
          <w:cantSplit/>
        </w:trPr>
        <w:tc>
          <w:tcPr>
            <w:tcW w:w="856" w:type="dxa"/>
            <w:vMerge w:val="restart"/>
            <w:vAlign w:val="center"/>
          </w:tcPr>
          <w:p w:rsidR="006F381C" w:rsidRDefault="00CF281A">
            <w:pPr>
              <w:jc w:val="center"/>
              <w:rPr>
                <w:sz w:val="20"/>
                <w:lang w:val="sr-Cyrl-CS"/>
              </w:rPr>
            </w:pPr>
            <w:r>
              <w:rPr>
                <w:sz w:val="20"/>
                <w:lang w:val="sr-Cyrl-CS"/>
              </w:rPr>
              <w:t>Одељење</w:t>
            </w:r>
          </w:p>
        </w:tc>
        <w:tc>
          <w:tcPr>
            <w:tcW w:w="670" w:type="dxa"/>
            <w:vMerge w:val="restart"/>
            <w:vAlign w:val="center"/>
          </w:tcPr>
          <w:p w:rsidR="006F381C" w:rsidRDefault="00CF281A">
            <w:pPr>
              <w:jc w:val="center"/>
              <w:rPr>
                <w:sz w:val="20"/>
                <w:lang w:val="sr-Cyrl-CS"/>
              </w:rPr>
            </w:pPr>
            <w:r>
              <w:rPr>
                <w:sz w:val="20"/>
                <w:lang w:val="sr-Cyrl-CS"/>
              </w:rPr>
              <w:t>Бр.</w:t>
            </w:r>
          </w:p>
          <w:p w:rsidR="006F381C" w:rsidRDefault="00CF281A">
            <w:pPr>
              <w:jc w:val="center"/>
              <w:rPr>
                <w:sz w:val="20"/>
                <w:lang w:val="sr-Cyrl-CS"/>
              </w:rPr>
            </w:pPr>
            <w:r>
              <w:rPr>
                <w:sz w:val="20"/>
                <w:lang w:val="sr-Cyrl-CS"/>
              </w:rPr>
              <w:lastRenderedPageBreak/>
              <w:t>уч.</w:t>
            </w:r>
          </w:p>
        </w:tc>
        <w:tc>
          <w:tcPr>
            <w:tcW w:w="2835" w:type="dxa"/>
            <w:gridSpan w:val="5"/>
            <w:tcBorders>
              <w:right w:val="double" w:sz="4" w:space="0" w:color="auto"/>
            </w:tcBorders>
          </w:tcPr>
          <w:p w:rsidR="006F381C" w:rsidRDefault="00CF281A">
            <w:pPr>
              <w:jc w:val="center"/>
              <w:rPr>
                <w:sz w:val="20"/>
                <w:lang w:val="sr-Cyrl-CS"/>
              </w:rPr>
            </w:pPr>
            <w:r>
              <w:rPr>
                <w:sz w:val="20"/>
                <w:lang w:val="sr-Cyrl-CS"/>
              </w:rPr>
              <w:lastRenderedPageBreak/>
              <w:t>Владање</w:t>
            </w:r>
          </w:p>
        </w:tc>
        <w:tc>
          <w:tcPr>
            <w:tcW w:w="2655" w:type="dxa"/>
            <w:gridSpan w:val="3"/>
            <w:tcBorders>
              <w:left w:val="double" w:sz="4" w:space="0" w:color="auto"/>
              <w:bottom w:val="single" w:sz="4" w:space="0" w:color="auto"/>
              <w:right w:val="double" w:sz="4" w:space="0" w:color="auto"/>
            </w:tcBorders>
            <w:vAlign w:val="center"/>
          </w:tcPr>
          <w:p w:rsidR="006F381C" w:rsidRDefault="00CF281A">
            <w:pPr>
              <w:jc w:val="center"/>
              <w:rPr>
                <w:sz w:val="20"/>
                <w:lang w:val="sr-Cyrl-CS"/>
              </w:rPr>
            </w:pPr>
            <w:r>
              <w:rPr>
                <w:sz w:val="20"/>
                <w:lang w:val="sr-Cyrl-CS"/>
              </w:rPr>
              <w:t>Изостанци</w:t>
            </w:r>
          </w:p>
        </w:tc>
        <w:tc>
          <w:tcPr>
            <w:tcW w:w="4040" w:type="dxa"/>
            <w:gridSpan w:val="5"/>
            <w:tcBorders>
              <w:left w:val="double" w:sz="4" w:space="0" w:color="auto"/>
            </w:tcBorders>
            <w:vAlign w:val="center"/>
          </w:tcPr>
          <w:p w:rsidR="006F381C" w:rsidRDefault="00CF281A">
            <w:pPr>
              <w:jc w:val="center"/>
              <w:rPr>
                <w:sz w:val="20"/>
                <w:lang w:val="sr-Cyrl-CS"/>
              </w:rPr>
            </w:pPr>
            <w:r>
              <w:rPr>
                <w:sz w:val="20"/>
                <w:lang w:val="sr-Cyrl-CS"/>
              </w:rPr>
              <w:t>Васп. мере</w:t>
            </w:r>
          </w:p>
        </w:tc>
      </w:tr>
      <w:tr w:rsidR="006F381C">
        <w:trPr>
          <w:cantSplit/>
        </w:trPr>
        <w:tc>
          <w:tcPr>
            <w:tcW w:w="856" w:type="dxa"/>
            <w:vMerge/>
            <w:vAlign w:val="center"/>
          </w:tcPr>
          <w:p w:rsidR="006F381C" w:rsidRDefault="006F381C">
            <w:pPr>
              <w:jc w:val="center"/>
              <w:rPr>
                <w:sz w:val="28"/>
                <w:lang w:val="sr-Cyrl-CS"/>
              </w:rPr>
            </w:pPr>
          </w:p>
        </w:tc>
        <w:tc>
          <w:tcPr>
            <w:tcW w:w="670" w:type="dxa"/>
            <w:vMerge/>
            <w:vAlign w:val="center"/>
          </w:tcPr>
          <w:p w:rsidR="006F381C" w:rsidRDefault="006F381C">
            <w:pPr>
              <w:jc w:val="center"/>
              <w:rPr>
                <w:sz w:val="28"/>
                <w:lang w:val="sr-Cyrl-CS"/>
              </w:rPr>
            </w:pPr>
          </w:p>
        </w:tc>
        <w:tc>
          <w:tcPr>
            <w:tcW w:w="849" w:type="dxa"/>
            <w:vAlign w:val="center"/>
          </w:tcPr>
          <w:p w:rsidR="006F381C" w:rsidRDefault="00CF281A">
            <w:pPr>
              <w:jc w:val="center"/>
              <w:rPr>
                <w:sz w:val="20"/>
                <w:lang w:val="sr-Cyrl-CS"/>
              </w:rPr>
            </w:pPr>
            <w:r>
              <w:rPr>
                <w:sz w:val="20"/>
                <w:lang w:val="sr-Cyrl-CS"/>
              </w:rPr>
              <w:t>5</w:t>
            </w:r>
          </w:p>
        </w:tc>
        <w:tc>
          <w:tcPr>
            <w:tcW w:w="709" w:type="dxa"/>
            <w:vAlign w:val="center"/>
          </w:tcPr>
          <w:p w:rsidR="006F381C" w:rsidRDefault="00CF281A">
            <w:pPr>
              <w:jc w:val="center"/>
              <w:rPr>
                <w:sz w:val="20"/>
                <w:lang w:val="sr-Cyrl-CS"/>
              </w:rPr>
            </w:pPr>
            <w:r>
              <w:rPr>
                <w:sz w:val="20"/>
                <w:lang w:val="sr-Cyrl-CS"/>
              </w:rPr>
              <w:t>4</w:t>
            </w:r>
          </w:p>
        </w:tc>
        <w:tc>
          <w:tcPr>
            <w:tcW w:w="425" w:type="dxa"/>
            <w:vAlign w:val="center"/>
          </w:tcPr>
          <w:p w:rsidR="006F381C" w:rsidRDefault="00CF281A">
            <w:pPr>
              <w:jc w:val="center"/>
              <w:rPr>
                <w:sz w:val="20"/>
                <w:lang w:val="sr-Cyrl-CS"/>
              </w:rPr>
            </w:pPr>
            <w:r>
              <w:rPr>
                <w:sz w:val="20"/>
                <w:lang w:val="sr-Cyrl-CS"/>
              </w:rPr>
              <w:t>3</w:t>
            </w:r>
          </w:p>
        </w:tc>
        <w:tc>
          <w:tcPr>
            <w:tcW w:w="427" w:type="dxa"/>
          </w:tcPr>
          <w:p w:rsidR="006F381C" w:rsidRDefault="006F381C">
            <w:pPr>
              <w:jc w:val="center"/>
              <w:rPr>
                <w:sz w:val="20"/>
                <w:lang w:val="sr-Cyrl-RS"/>
              </w:rPr>
            </w:pPr>
          </w:p>
          <w:p w:rsidR="006F381C" w:rsidRDefault="006F381C">
            <w:pPr>
              <w:jc w:val="center"/>
              <w:rPr>
                <w:sz w:val="20"/>
                <w:lang w:val="sr-Cyrl-RS"/>
              </w:rPr>
            </w:pPr>
          </w:p>
          <w:p w:rsidR="006F381C" w:rsidRDefault="00CF281A">
            <w:pPr>
              <w:jc w:val="center"/>
              <w:rPr>
                <w:sz w:val="20"/>
                <w:lang w:val="sr-Cyrl-RS"/>
              </w:rPr>
            </w:pPr>
            <w:r>
              <w:rPr>
                <w:sz w:val="20"/>
                <w:lang w:val="sr-Cyrl-RS"/>
              </w:rPr>
              <w:t>2</w:t>
            </w:r>
          </w:p>
        </w:tc>
        <w:tc>
          <w:tcPr>
            <w:tcW w:w="425" w:type="dxa"/>
            <w:tcBorders>
              <w:right w:val="double" w:sz="4" w:space="0" w:color="auto"/>
            </w:tcBorders>
            <w:vAlign w:val="center"/>
          </w:tcPr>
          <w:p w:rsidR="006F381C" w:rsidRDefault="006F381C">
            <w:pPr>
              <w:jc w:val="center"/>
              <w:rPr>
                <w:sz w:val="20"/>
              </w:rPr>
            </w:pPr>
          </w:p>
          <w:p w:rsidR="006F381C" w:rsidRDefault="00CF281A">
            <w:pPr>
              <w:jc w:val="center"/>
              <w:rPr>
                <w:sz w:val="20"/>
                <w:lang w:val="sr-Cyrl-CS"/>
              </w:rPr>
            </w:pPr>
            <w:r>
              <w:rPr>
                <w:sz w:val="20"/>
                <w:lang w:val="sr-Cyrl-CS"/>
              </w:rPr>
              <w:t>Не</w:t>
            </w:r>
          </w:p>
          <w:p w:rsidR="006F381C" w:rsidRDefault="00CF281A">
            <w:pPr>
              <w:jc w:val="center"/>
              <w:rPr>
                <w:sz w:val="20"/>
                <w:lang w:val="sr-Cyrl-CS"/>
              </w:rPr>
            </w:pPr>
            <w:r>
              <w:rPr>
                <w:sz w:val="20"/>
                <w:lang w:val="sr-Cyrl-CS"/>
              </w:rPr>
              <w:t>оц.</w:t>
            </w:r>
          </w:p>
          <w:p w:rsidR="006F381C" w:rsidRDefault="006F381C">
            <w:pPr>
              <w:jc w:val="center"/>
              <w:rPr>
                <w:sz w:val="20"/>
                <w:lang w:val="sr-Cyrl-CS"/>
              </w:rPr>
            </w:pPr>
          </w:p>
        </w:tc>
        <w:tc>
          <w:tcPr>
            <w:tcW w:w="850" w:type="dxa"/>
            <w:tcBorders>
              <w:right w:val="single" w:sz="4" w:space="0" w:color="auto"/>
            </w:tcBorders>
            <w:vAlign w:val="center"/>
          </w:tcPr>
          <w:p w:rsidR="006F381C" w:rsidRDefault="00CF281A">
            <w:pPr>
              <w:jc w:val="center"/>
              <w:rPr>
                <w:sz w:val="20"/>
                <w:lang w:val="sr-Cyrl-CS"/>
              </w:rPr>
            </w:pPr>
            <w:r>
              <w:rPr>
                <w:sz w:val="20"/>
                <w:lang w:val="sr-Cyrl-CS"/>
              </w:rPr>
              <w:t>ОП.</w:t>
            </w:r>
          </w:p>
        </w:tc>
        <w:tc>
          <w:tcPr>
            <w:tcW w:w="888" w:type="dxa"/>
            <w:tcBorders>
              <w:left w:val="single" w:sz="4" w:space="0" w:color="auto"/>
              <w:right w:val="single" w:sz="4" w:space="0" w:color="auto"/>
            </w:tcBorders>
            <w:vAlign w:val="center"/>
          </w:tcPr>
          <w:p w:rsidR="006F381C" w:rsidRDefault="00CF281A">
            <w:pPr>
              <w:jc w:val="center"/>
              <w:rPr>
                <w:sz w:val="20"/>
                <w:lang w:val="sr-Cyrl-RS"/>
              </w:rPr>
            </w:pPr>
            <w:r>
              <w:rPr>
                <w:sz w:val="20"/>
                <w:lang w:val="sr-Cyrl-RS"/>
              </w:rPr>
              <w:t>Неоп.</w:t>
            </w:r>
          </w:p>
        </w:tc>
        <w:tc>
          <w:tcPr>
            <w:tcW w:w="917" w:type="dxa"/>
            <w:tcBorders>
              <w:left w:val="single" w:sz="4" w:space="0" w:color="auto"/>
              <w:right w:val="double" w:sz="4" w:space="0" w:color="auto"/>
            </w:tcBorders>
            <w:vAlign w:val="center"/>
          </w:tcPr>
          <w:p w:rsidR="006F381C" w:rsidRDefault="00CF281A">
            <w:pPr>
              <w:jc w:val="center"/>
              <w:rPr>
                <w:sz w:val="20"/>
                <w:lang w:val="sr-Cyrl-CS"/>
              </w:rPr>
            </w:pPr>
            <w:r>
              <w:rPr>
                <w:sz w:val="20"/>
                <w:lang w:val="sr-Cyrl-CS"/>
              </w:rPr>
              <w:t>Σ</w:t>
            </w:r>
          </w:p>
        </w:tc>
        <w:tc>
          <w:tcPr>
            <w:tcW w:w="735" w:type="dxa"/>
            <w:tcBorders>
              <w:left w:val="double" w:sz="4" w:space="0" w:color="auto"/>
              <w:right w:val="single" w:sz="4" w:space="0" w:color="auto"/>
            </w:tcBorders>
            <w:vAlign w:val="center"/>
          </w:tcPr>
          <w:p w:rsidR="006F381C" w:rsidRDefault="00CF281A">
            <w:pPr>
              <w:jc w:val="center"/>
              <w:rPr>
                <w:sz w:val="20"/>
                <w:lang w:val="sr-Cyrl-CS"/>
              </w:rPr>
            </w:pPr>
            <w:r>
              <w:rPr>
                <w:sz w:val="20"/>
                <w:lang w:val="sr-Cyrl-CS"/>
              </w:rPr>
              <w:t>Укор ОС</w:t>
            </w:r>
          </w:p>
        </w:tc>
        <w:tc>
          <w:tcPr>
            <w:tcW w:w="917" w:type="dxa"/>
            <w:tcBorders>
              <w:left w:val="single" w:sz="4" w:space="0" w:color="auto"/>
              <w:right w:val="single" w:sz="4" w:space="0" w:color="auto"/>
            </w:tcBorders>
            <w:vAlign w:val="center"/>
          </w:tcPr>
          <w:p w:rsidR="006F381C" w:rsidRDefault="00CF281A">
            <w:pPr>
              <w:jc w:val="center"/>
              <w:rPr>
                <w:sz w:val="20"/>
                <w:lang w:val="sr-Cyrl-CS"/>
              </w:rPr>
            </w:pPr>
            <w:r>
              <w:rPr>
                <w:sz w:val="20"/>
                <w:lang w:val="sr-Cyrl-CS"/>
              </w:rPr>
              <w:t>Укор ОВ</w:t>
            </w:r>
          </w:p>
        </w:tc>
        <w:tc>
          <w:tcPr>
            <w:tcW w:w="918" w:type="dxa"/>
            <w:tcBorders>
              <w:left w:val="single" w:sz="4" w:space="0" w:color="auto"/>
              <w:right w:val="single" w:sz="4" w:space="0" w:color="auto"/>
            </w:tcBorders>
            <w:vAlign w:val="center"/>
          </w:tcPr>
          <w:p w:rsidR="006F381C" w:rsidRDefault="00CF281A">
            <w:pPr>
              <w:jc w:val="center"/>
              <w:rPr>
                <w:sz w:val="20"/>
                <w:lang w:val="sr-Cyrl-CS"/>
              </w:rPr>
            </w:pPr>
            <w:r>
              <w:rPr>
                <w:sz w:val="20"/>
                <w:lang w:val="sr-Cyrl-CS"/>
              </w:rPr>
              <w:t>Укор дир</w:t>
            </w:r>
          </w:p>
        </w:tc>
        <w:tc>
          <w:tcPr>
            <w:tcW w:w="735" w:type="dxa"/>
            <w:tcBorders>
              <w:left w:val="single" w:sz="4" w:space="0" w:color="auto"/>
              <w:right w:val="single" w:sz="4" w:space="0" w:color="auto"/>
            </w:tcBorders>
            <w:vAlign w:val="center"/>
          </w:tcPr>
          <w:p w:rsidR="006F381C" w:rsidRDefault="00CF281A">
            <w:pPr>
              <w:jc w:val="center"/>
              <w:rPr>
                <w:sz w:val="20"/>
                <w:lang w:val="sr-Cyrl-CS"/>
              </w:rPr>
            </w:pPr>
            <w:r>
              <w:rPr>
                <w:sz w:val="20"/>
                <w:lang w:val="sr-Cyrl-CS"/>
              </w:rPr>
              <w:t>Укор НВ</w:t>
            </w:r>
          </w:p>
        </w:tc>
        <w:tc>
          <w:tcPr>
            <w:tcW w:w="735" w:type="dxa"/>
            <w:tcBorders>
              <w:left w:val="single" w:sz="4" w:space="0" w:color="auto"/>
            </w:tcBorders>
            <w:vAlign w:val="center"/>
          </w:tcPr>
          <w:p w:rsidR="006F381C" w:rsidRDefault="00CF281A">
            <w:pPr>
              <w:jc w:val="center"/>
              <w:rPr>
                <w:sz w:val="20"/>
                <w:lang w:val="sr-Cyrl-CS"/>
              </w:rPr>
            </w:pPr>
            <w:r>
              <w:rPr>
                <w:sz w:val="20"/>
                <w:lang w:val="sr-Cyrl-CS"/>
              </w:rPr>
              <w:t>Σ</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lastRenderedPageBreak/>
              <w:t>1-1</w:t>
            </w:r>
          </w:p>
        </w:tc>
        <w:tc>
          <w:tcPr>
            <w:tcW w:w="670" w:type="dxa"/>
            <w:vAlign w:val="center"/>
          </w:tcPr>
          <w:p w:rsidR="006F381C" w:rsidRDefault="00CF281A">
            <w:pPr>
              <w:jc w:val="center"/>
              <w:rPr>
                <w:lang w:val="sr-Cyrl-RS"/>
              </w:rPr>
            </w:pPr>
            <w:r>
              <w:rPr>
                <w:lang w:val="sr-Cyrl-RS"/>
              </w:rPr>
              <w:t>20</w:t>
            </w:r>
          </w:p>
        </w:tc>
        <w:tc>
          <w:tcPr>
            <w:tcW w:w="849" w:type="dxa"/>
            <w:vAlign w:val="center"/>
          </w:tcPr>
          <w:p w:rsidR="006F381C" w:rsidRDefault="00CF281A">
            <w:pPr>
              <w:jc w:val="center"/>
              <w:rPr>
                <w:lang w:val="sr-Cyrl-RS"/>
              </w:rPr>
            </w:pPr>
            <w:r>
              <w:rPr>
                <w:lang w:val="sr-Cyrl-RS"/>
              </w:rPr>
              <w:t>20</w:t>
            </w:r>
          </w:p>
        </w:tc>
        <w:tc>
          <w:tcPr>
            <w:tcW w:w="709" w:type="dxa"/>
            <w:vAlign w:val="center"/>
          </w:tcPr>
          <w:p w:rsidR="006F381C" w:rsidRDefault="006F381C">
            <w:pPr>
              <w:jc w:val="center"/>
              <w:rPr>
                <w:sz w:val="28"/>
                <w:szCs w:val="28"/>
                <w:lang w:val="sr-Cyrl-RS"/>
              </w:rPr>
            </w:pPr>
          </w:p>
        </w:tc>
        <w:tc>
          <w:tcPr>
            <w:tcW w:w="425" w:type="dxa"/>
            <w:vAlign w:val="center"/>
          </w:tcPr>
          <w:p w:rsidR="006F381C" w:rsidRDefault="006F381C">
            <w:pPr>
              <w:jc w:val="center"/>
              <w:rPr>
                <w:sz w:val="20"/>
              </w:rPr>
            </w:pPr>
          </w:p>
        </w:tc>
        <w:tc>
          <w:tcPr>
            <w:tcW w:w="427" w:type="dxa"/>
          </w:tcPr>
          <w:p w:rsidR="006F381C" w:rsidRDefault="006F381C">
            <w:pPr>
              <w:jc w:val="center"/>
              <w:rPr>
                <w:sz w:val="20"/>
              </w:rPr>
            </w:pPr>
          </w:p>
        </w:tc>
        <w:tc>
          <w:tcPr>
            <w:tcW w:w="425" w:type="dxa"/>
            <w:tcBorders>
              <w:right w:val="double" w:sz="4" w:space="0" w:color="auto"/>
            </w:tcBorders>
            <w:vAlign w:val="center"/>
          </w:tcPr>
          <w:p w:rsidR="006F381C" w:rsidRDefault="006F381C">
            <w:pPr>
              <w:jc w:val="center"/>
              <w:rPr>
                <w:sz w:val="20"/>
                <w:lang w:val="sr-Cyrl-RS"/>
              </w:rPr>
            </w:pPr>
          </w:p>
        </w:tc>
        <w:tc>
          <w:tcPr>
            <w:tcW w:w="850" w:type="dxa"/>
            <w:tcBorders>
              <w:right w:val="single" w:sz="4" w:space="0" w:color="auto"/>
            </w:tcBorders>
            <w:vAlign w:val="center"/>
          </w:tcPr>
          <w:p w:rsidR="006F381C" w:rsidRDefault="00CF281A">
            <w:pPr>
              <w:jc w:val="center"/>
              <w:rPr>
                <w:lang w:val="sr-Cyrl-RS"/>
              </w:rPr>
            </w:pPr>
            <w:r>
              <w:rPr>
                <w:lang w:val="sr-Cyrl-RS"/>
              </w:rPr>
              <w:t>1534</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1534</w:t>
            </w:r>
          </w:p>
        </w:tc>
        <w:tc>
          <w:tcPr>
            <w:tcW w:w="735" w:type="dxa"/>
            <w:tcBorders>
              <w:left w:val="double" w:sz="4" w:space="0" w:color="auto"/>
              <w:right w:val="single" w:sz="4" w:space="0" w:color="auto"/>
            </w:tcBorders>
            <w:vAlign w:val="center"/>
          </w:tcPr>
          <w:p w:rsidR="006F381C" w:rsidRDefault="006F381C">
            <w:pPr>
              <w:jc w:val="center"/>
              <w:rPr>
                <w:sz w:val="20"/>
              </w:rPr>
            </w:pPr>
          </w:p>
        </w:tc>
        <w:tc>
          <w:tcPr>
            <w:tcW w:w="917" w:type="dxa"/>
            <w:tcBorders>
              <w:left w:val="single" w:sz="4" w:space="0" w:color="auto"/>
              <w:right w:val="single" w:sz="4" w:space="0" w:color="auto"/>
            </w:tcBorders>
            <w:vAlign w:val="center"/>
          </w:tcPr>
          <w:p w:rsidR="006F381C" w:rsidRDefault="006F381C">
            <w:pPr>
              <w:jc w:val="center"/>
              <w:rPr>
                <w:sz w:val="20"/>
              </w:rPr>
            </w:pPr>
          </w:p>
        </w:tc>
        <w:tc>
          <w:tcPr>
            <w:tcW w:w="918" w:type="dxa"/>
            <w:tcBorders>
              <w:left w:val="single" w:sz="4" w:space="0" w:color="auto"/>
              <w:right w:val="single" w:sz="4" w:space="0" w:color="auto"/>
            </w:tcBorders>
            <w:vAlign w:val="center"/>
          </w:tcPr>
          <w:p w:rsidR="006F381C" w:rsidRDefault="006F381C">
            <w:pPr>
              <w:jc w:val="center"/>
              <w:rPr>
                <w:sz w:val="20"/>
              </w:rPr>
            </w:pPr>
          </w:p>
        </w:tc>
        <w:tc>
          <w:tcPr>
            <w:tcW w:w="735" w:type="dxa"/>
            <w:tcBorders>
              <w:left w:val="single" w:sz="4" w:space="0" w:color="auto"/>
              <w:right w:val="single" w:sz="4" w:space="0" w:color="auto"/>
            </w:tcBorders>
            <w:vAlign w:val="center"/>
          </w:tcPr>
          <w:p w:rsidR="006F381C" w:rsidRDefault="006F381C">
            <w:pPr>
              <w:jc w:val="center"/>
              <w:rPr>
                <w:sz w:val="20"/>
              </w:rPr>
            </w:pPr>
          </w:p>
        </w:tc>
        <w:tc>
          <w:tcPr>
            <w:tcW w:w="735" w:type="dxa"/>
            <w:tcBorders>
              <w:left w:val="single" w:sz="4" w:space="0" w:color="auto"/>
            </w:tcBorders>
            <w:vAlign w:val="center"/>
          </w:tcPr>
          <w:p w:rsidR="006F381C" w:rsidRDefault="00CF281A">
            <w:pPr>
              <w:jc w:val="center"/>
              <w:rPr>
                <w:sz w:val="20"/>
                <w:lang w:val="sr-Cyrl-RS"/>
              </w:rPr>
            </w:pPr>
            <w:r>
              <w:rPr>
                <w:sz w:val="20"/>
                <w:lang w:val="sr-Cyrl-RS"/>
              </w:rPr>
              <w:t>-</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t>1-2</w:t>
            </w:r>
          </w:p>
        </w:tc>
        <w:tc>
          <w:tcPr>
            <w:tcW w:w="670" w:type="dxa"/>
            <w:vAlign w:val="center"/>
          </w:tcPr>
          <w:p w:rsidR="006F381C" w:rsidRDefault="00CF281A">
            <w:pPr>
              <w:jc w:val="center"/>
              <w:rPr>
                <w:lang w:val="sr-Cyrl-RS"/>
              </w:rPr>
            </w:pPr>
            <w:r>
              <w:rPr>
                <w:lang w:val="sr-Cyrl-RS"/>
              </w:rPr>
              <w:t>22</w:t>
            </w:r>
          </w:p>
        </w:tc>
        <w:tc>
          <w:tcPr>
            <w:tcW w:w="849" w:type="dxa"/>
            <w:vAlign w:val="center"/>
          </w:tcPr>
          <w:p w:rsidR="006F381C" w:rsidRDefault="00CF281A">
            <w:pPr>
              <w:jc w:val="center"/>
              <w:rPr>
                <w:lang w:val="sr-Cyrl-RS"/>
              </w:rPr>
            </w:pPr>
            <w:r>
              <w:rPr>
                <w:lang w:val="sr-Cyrl-RS"/>
              </w:rPr>
              <w:t>20</w:t>
            </w:r>
          </w:p>
        </w:tc>
        <w:tc>
          <w:tcPr>
            <w:tcW w:w="709" w:type="dxa"/>
            <w:vAlign w:val="center"/>
          </w:tcPr>
          <w:p w:rsidR="006F381C" w:rsidRDefault="00CF281A">
            <w:pPr>
              <w:jc w:val="center"/>
              <w:rPr>
                <w:lang w:val="sr-Cyrl-RS"/>
              </w:rPr>
            </w:pPr>
            <w:r>
              <w:rPr>
                <w:lang w:val="sr-Cyrl-RS"/>
              </w:rPr>
              <w:t>2</w:t>
            </w: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rPr>
                <w:lang w:val="sr-Cyrl-CS"/>
              </w:rPr>
            </w:pPr>
          </w:p>
        </w:tc>
        <w:tc>
          <w:tcPr>
            <w:tcW w:w="850" w:type="dxa"/>
            <w:tcBorders>
              <w:right w:val="single" w:sz="4" w:space="0" w:color="auto"/>
            </w:tcBorders>
            <w:vAlign w:val="center"/>
          </w:tcPr>
          <w:p w:rsidR="006F381C" w:rsidRDefault="00CF281A">
            <w:pPr>
              <w:jc w:val="center"/>
              <w:rPr>
                <w:lang w:val="sr-Cyrl-RS"/>
              </w:rPr>
            </w:pPr>
            <w:r>
              <w:rPr>
                <w:lang w:val="sr-Cyrl-RS"/>
              </w:rPr>
              <w:t>911</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911</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lang w:val="sr-Cyrl-RS"/>
              </w:rPr>
            </w:pPr>
            <w:r>
              <w:rPr>
                <w:lang w:val="sr-Cyrl-RS"/>
              </w:rPr>
              <w:t>-</w:t>
            </w:r>
          </w:p>
        </w:tc>
      </w:tr>
      <w:tr w:rsidR="006F381C">
        <w:trPr>
          <w:cantSplit/>
        </w:trPr>
        <w:tc>
          <w:tcPr>
            <w:tcW w:w="856" w:type="dxa"/>
            <w:vAlign w:val="center"/>
          </w:tcPr>
          <w:p w:rsidR="006F381C" w:rsidRDefault="00CF281A">
            <w:pPr>
              <w:jc w:val="center"/>
              <w:rPr>
                <w:sz w:val="28"/>
                <w:szCs w:val="28"/>
              </w:rPr>
            </w:pPr>
            <w:r>
              <w:rPr>
                <w:sz w:val="28"/>
                <w:szCs w:val="28"/>
              </w:rPr>
              <w:t>1-3</w:t>
            </w:r>
          </w:p>
        </w:tc>
        <w:tc>
          <w:tcPr>
            <w:tcW w:w="670" w:type="dxa"/>
            <w:vAlign w:val="center"/>
          </w:tcPr>
          <w:p w:rsidR="006F381C" w:rsidRDefault="00CF281A">
            <w:pPr>
              <w:jc w:val="center"/>
              <w:rPr>
                <w:lang w:val="sr-Cyrl-RS"/>
              </w:rPr>
            </w:pPr>
            <w:r>
              <w:rPr>
                <w:lang w:val="sr-Cyrl-RS"/>
              </w:rPr>
              <w:t>19</w:t>
            </w:r>
          </w:p>
        </w:tc>
        <w:tc>
          <w:tcPr>
            <w:tcW w:w="849" w:type="dxa"/>
            <w:vAlign w:val="center"/>
          </w:tcPr>
          <w:p w:rsidR="006F381C" w:rsidRDefault="00CF281A">
            <w:pPr>
              <w:jc w:val="center"/>
              <w:rPr>
                <w:lang w:val="sr-Cyrl-RS"/>
              </w:rPr>
            </w:pPr>
            <w:r>
              <w:rPr>
                <w:lang w:val="sr-Cyrl-RS"/>
              </w:rPr>
              <w:t>18</w:t>
            </w:r>
          </w:p>
        </w:tc>
        <w:tc>
          <w:tcPr>
            <w:tcW w:w="709" w:type="dxa"/>
            <w:vAlign w:val="center"/>
          </w:tcPr>
          <w:p w:rsidR="006F381C" w:rsidRDefault="00CF281A">
            <w:pPr>
              <w:jc w:val="center"/>
              <w:rPr>
                <w:lang w:val="sr-Cyrl-RS"/>
              </w:rPr>
            </w:pPr>
            <w:r>
              <w:rPr>
                <w:lang w:val="sr-Cyrl-RS"/>
              </w:rPr>
              <w:t>1</w:t>
            </w: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rPr>
                <w:lang w:val="sr-Cyrl-RS"/>
              </w:rPr>
            </w:pPr>
          </w:p>
        </w:tc>
        <w:tc>
          <w:tcPr>
            <w:tcW w:w="850" w:type="dxa"/>
            <w:tcBorders>
              <w:right w:val="single" w:sz="4" w:space="0" w:color="auto"/>
            </w:tcBorders>
            <w:vAlign w:val="center"/>
          </w:tcPr>
          <w:p w:rsidR="006F381C" w:rsidRDefault="00CF281A">
            <w:pPr>
              <w:jc w:val="center"/>
              <w:rPr>
                <w:lang w:val="sr-Cyrl-RS"/>
              </w:rPr>
            </w:pPr>
            <w:r>
              <w:rPr>
                <w:lang w:val="sr-Cyrl-RS"/>
              </w:rPr>
              <w:t>1643</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1643</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lang w:val="sr-Cyrl-RS"/>
              </w:rPr>
            </w:pPr>
            <w:r>
              <w:rPr>
                <w:lang w:val="sr-Cyrl-RS"/>
              </w:rPr>
              <w:t>-</w:t>
            </w:r>
          </w:p>
        </w:tc>
      </w:tr>
      <w:tr w:rsidR="006F381C">
        <w:trPr>
          <w:cantSplit/>
        </w:trPr>
        <w:tc>
          <w:tcPr>
            <w:tcW w:w="856" w:type="dxa"/>
            <w:vAlign w:val="center"/>
          </w:tcPr>
          <w:p w:rsidR="006F381C" w:rsidRDefault="00CF281A">
            <w:pPr>
              <w:jc w:val="center"/>
              <w:rPr>
                <w:sz w:val="28"/>
                <w:szCs w:val="28"/>
              </w:rPr>
            </w:pPr>
            <w:r>
              <w:rPr>
                <w:sz w:val="28"/>
                <w:szCs w:val="28"/>
              </w:rPr>
              <w:t>2-1</w:t>
            </w:r>
          </w:p>
        </w:tc>
        <w:tc>
          <w:tcPr>
            <w:tcW w:w="670" w:type="dxa"/>
            <w:vAlign w:val="center"/>
          </w:tcPr>
          <w:p w:rsidR="006F381C" w:rsidRDefault="00CF281A">
            <w:pPr>
              <w:jc w:val="center"/>
              <w:rPr>
                <w:lang w:val="sr-Cyrl-RS"/>
              </w:rPr>
            </w:pPr>
            <w:r>
              <w:rPr>
                <w:lang w:val="sr-Cyrl-RS"/>
              </w:rPr>
              <w:t>26</w:t>
            </w:r>
          </w:p>
        </w:tc>
        <w:tc>
          <w:tcPr>
            <w:tcW w:w="849" w:type="dxa"/>
            <w:vAlign w:val="center"/>
          </w:tcPr>
          <w:p w:rsidR="006F381C" w:rsidRDefault="00CF281A">
            <w:pPr>
              <w:jc w:val="center"/>
              <w:rPr>
                <w:lang w:val="sr-Cyrl-RS"/>
              </w:rPr>
            </w:pPr>
            <w:r>
              <w:rPr>
                <w:lang w:val="sr-Cyrl-RS"/>
              </w:rPr>
              <w:t>26</w:t>
            </w:r>
          </w:p>
        </w:tc>
        <w:tc>
          <w:tcPr>
            <w:tcW w:w="709" w:type="dxa"/>
            <w:vAlign w:val="center"/>
          </w:tcPr>
          <w:p w:rsidR="006F381C" w:rsidRDefault="006F381C">
            <w:pPr>
              <w:jc w:val="center"/>
              <w:rPr>
                <w:lang w:val="sr-Cyrl-RS"/>
              </w:rP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rPr>
                <w:lang w:val="sr-Cyrl-RS"/>
              </w:rPr>
            </w:pPr>
          </w:p>
        </w:tc>
        <w:tc>
          <w:tcPr>
            <w:tcW w:w="850" w:type="dxa"/>
            <w:tcBorders>
              <w:right w:val="single" w:sz="4" w:space="0" w:color="auto"/>
            </w:tcBorders>
            <w:vAlign w:val="center"/>
          </w:tcPr>
          <w:p w:rsidR="006F381C" w:rsidRDefault="00CF281A">
            <w:pPr>
              <w:jc w:val="center"/>
              <w:rPr>
                <w:lang w:val="sr-Cyrl-RS"/>
              </w:rPr>
            </w:pPr>
            <w:r>
              <w:rPr>
                <w:lang w:val="sr-Cyrl-RS"/>
              </w:rPr>
              <w:t>861</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861</w:t>
            </w:r>
          </w:p>
        </w:tc>
        <w:tc>
          <w:tcPr>
            <w:tcW w:w="735" w:type="dxa"/>
            <w:tcBorders>
              <w:left w:val="double" w:sz="4" w:space="0" w:color="auto"/>
              <w:right w:val="single" w:sz="4" w:space="0" w:color="auto"/>
            </w:tcBorders>
            <w:vAlign w:val="center"/>
          </w:tcPr>
          <w:p w:rsidR="006F381C" w:rsidRDefault="006F381C">
            <w:pPr>
              <w:jc w:val="center"/>
              <w:rPr>
                <w:lang w:val="sr-Cyrl-RS"/>
              </w:rP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sz w:val="20"/>
                <w:lang w:val="sr-Cyrl-RS"/>
              </w:rPr>
            </w:pPr>
            <w:r>
              <w:rPr>
                <w:sz w:val="20"/>
                <w:lang w:val="sr-Cyrl-RS"/>
              </w:rPr>
              <w:t>-</w:t>
            </w:r>
          </w:p>
        </w:tc>
      </w:tr>
      <w:tr w:rsidR="006F381C">
        <w:trPr>
          <w:cantSplit/>
        </w:trPr>
        <w:tc>
          <w:tcPr>
            <w:tcW w:w="856" w:type="dxa"/>
            <w:vAlign w:val="center"/>
          </w:tcPr>
          <w:p w:rsidR="006F381C" w:rsidRDefault="00CF281A">
            <w:pPr>
              <w:jc w:val="center"/>
              <w:rPr>
                <w:sz w:val="28"/>
                <w:szCs w:val="28"/>
              </w:rPr>
            </w:pPr>
            <w:r>
              <w:rPr>
                <w:sz w:val="28"/>
                <w:szCs w:val="28"/>
              </w:rPr>
              <w:t>2-2</w:t>
            </w:r>
          </w:p>
        </w:tc>
        <w:tc>
          <w:tcPr>
            <w:tcW w:w="670" w:type="dxa"/>
            <w:vAlign w:val="center"/>
          </w:tcPr>
          <w:p w:rsidR="006F381C" w:rsidRDefault="00CF281A">
            <w:pPr>
              <w:jc w:val="center"/>
              <w:rPr>
                <w:lang w:val="sr-Cyrl-RS"/>
              </w:rPr>
            </w:pPr>
            <w:r>
              <w:rPr>
                <w:lang w:val="sr-Cyrl-RS"/>
              </w:rPr>
              <w:t>21</w:t>
            </w:r>
          </w:p>
        </w:tc>
        <w:tc>
          <w:tcPr>
            <w:tcW w:w="849" w:type="dxa"/>
            <w:vAlign w:val="center"/>
          </w:tcPr>
          <w:p w:rsidR="006F381C" w:rsidRDefault="00CF281A">
            <w:pPr>
              <w:jc w:val="center"/>
              <w:rPr>
                <w:lang w:val="sr-Cyrl-RS"/>
              </w:rPr>
            </w:pPr>
            <w:r>
              <w:rPr>
                <w:lang w:val="sr-Cyrl-RS"/>
              </w:rPr>
              <w:t>21</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rPr>
                <w:lang w:val="sr-Cyrl-CS"/>
              </w:rPr>
            </w:pPr>
          </w:p>
        </w:tc>
        <w:tc>
          <w:tcPr>
            <w:tcW w:w="850" w:type="dxa"/>
            <w:tcBorders>
              <w:right w:val="single" w:sz="4" w:space="0" w:color="auto"/>
            </w:tcBorders>
            <w:vAlign w:val="center"/>
          </w:tcPr>
          <w:p w:rsidR="006F381C" w:rsidRDefault="00CF281A">
            <w:pPr>
              <w:jc w:val="center"/>
              <w:rPr>
                <w:lang w:val="sr-Cyrl-RS"/>
              </w:rPr>
            </w:pPr>
            <w:r>
              <w:rPr>
                <w:lang w:val="sr-Cyrl-RS"/>
              </w:rPr>
              <w:t>923</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923</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lang w:val="sr-Cyrl-RS"/>
              </w:rPr>
            </w:pPr>
            <w:r>
              <w:rPr>
                <w:lang w:val="sr-Cyrl-RS"/>
              </w:rPr>
              <w:t>-</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t>3-1</w:t>
            </w:r>
          </w:p>
        </w:tc>
        <w:tc>
          <w:tcPr>
            <w:tcW w:w="670" w:type="dxa"/>
            <w:vAlign w:val="center"/>
          </w:tcPr>
          <w:p w:rsidR="006F381C" w:rsidRDefault="00CF281A">
            <w:pPr>
              <w:jc w:val="center"/>
              <w:rPr>
                <w:lang w:val="sr-Cyrl-RS"/>
              </w:rPr>
            </w:pPr>
            <w:r>
              <w:rPr>
                <w:lang w:val="sr-Cyrl-RS"/>
              </w:rPr>
              <w:t>20</w:t>
            </w:r>
          </w:p>
        </w:tc>
        <w:tc>
          <w:tcPr>
            <w:tcW w:w="849" w:type="dxa"/>
            <w:vAlign w:val="center"/>
          </w:tcPr>
          <w:p w:rsidR="006F381C" w:rsidRDefault="00CF281A">
            <w:pPr>
              <w:jc w:val="center"/>
              <w:rPr>
                <w:lang w:val="sr-Cyrl-RS"/>
              </w:rPr>
            </w:pPr>
            <w:r>
              <w:rPr>
                <w:lang w:val="sr-Cyrl-RS"/>
              </w:rPr>
              <w:t>20</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rPr>
                <w:lang w:val="sr-Cyrl-CS"/>
              </w:rPr>
            </w:pPr>
          </w:p>
        </w:tc>
        <w:tc>
          <w:tcPr>
            <w:tcW w:w="850" w:type="dxa"/>
            <w:tcBorders>
              <w:right w:val="single" w:sz="4" w:space="0" w:color="auto"/>
            </w:tcBorders>
            <w:vAlign w:val="center"/>
          </w:tcPr>
          <w:p w:rsidR="006F381C" w:rsidRDefault="00CF281A">
            <w:pPr>
              <w:jc w:val="center"/>
              <w:rPr>
                <w:lang w:val="sr-Cyrl-RS"/>
              </w:rPr>
            </w:pPr>
            <w:r>
              <w:rPr>
                <w:lang w:val="sr-Cyrl-RS"/>
              </w:rPr>
              <w:t>755</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755</w:t>
            </w:r>
          </w:p>
        </w:tc>
        <w:tc>
          <w:tcPr>
            <w:tcW w:w="735" w:type="dxa"/>
            <w:tcBorders>
              <w:left w:val="double" w:sz="4" w:space="0" w:color="auto"/>
              <w:right w:val="single" w:sz="4" w:space="0" w:color="auto"/>
            </w:tcBorders>
            <w:vAlign w:val="center"/>
          </w:tcPr>
          <w:p w:rsidR="006F381C" w:rsidRDefault="006F381C">
            <w:pPr>
              <w:jc w:val="center"/>
              <w:rPr>
                <w:lang w:val="sr-Cyrl-RS"/>
              </w:rP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sz w:val="20"/>
                <w:lang w:val="sr-Cyrl-RS"/>
              </w:rPr>
            </w:pPr>
            <w:r>
              <w:rPr>
                <w:sz w:val="20"/>
                <w:lang w:val="sr-Cyrl-RS"/>
              </w:rPr>
              <w:t>-</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t>3-2</w:t>
            </w:r>
          </w:p>
        </w:tc>
        <w:tc>
          <w:tcPr>
            <w:tcW w:w="670" w:type="dxa"/>
            <w:vAlign w:val="center"/>
          </w:tcPr>
          <w:p w:rsidR="006F381C" w:rsidRDefault="00CF281A">
            <w:pPr>
              <w:jc w:val="center"/>
              <w:rPr>
                <w:lang w:val="sr-Cyrl-RS"/>
              </w:rPr>
            </w:pPr>
            <w:r>
              <w:rPr>
                <w:lang w:val="sr-Cyrl-RS"/>
              </w:rPr>
              <w:t>21</w:t>
            </w:r>
          </w:p>
        </w:tc>
        <w:tc>
          <w:tcPr>
            <w:tcW w:w="849" w:type="dxa"/>
            <w:vAlign w:val="center"/>
          </w:tcPr>
          <w:p w:rsidR="006F381C" w:rsidRDefault="00CF281A">
            <w:pPr>
              <w:jc w:val="center"/>
              <w:rPr>
                <w:lang w:val="sr-Cyrl-RS"/>
              </w:rPr>
            </w:pPr>
            <w:r>
              <w:rPr>
                <w:lang w:val="sr-Cyrl-RS"/>
              </w:rPr>
              <w:t>21</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1112</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1112</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lang w:val="sr-Cyrl-RS"/>
              </w:rPr>
            </w:pPr>
            <w:r>
              <w:rPr>
                <w:lang w:val="sr-Cyrl-RS"/>
              </w:rPr>
              <w:t>-</w:t>
            </w:r>
          </w:p>
        </w:tc>
      </w:tr>
      <w:tr w:rsidR="006F381C">
        <w:trPr>
          <w:cantSplit/>
        </w:trPr>
        <w:tc>
          <w:tcPr>
            <w:tcW w:w="856" w:type="dxa"/>
            <w:vAlign w:val="center"/>
          </w:tcPr>
          <w:p w:rsidR="006F381C" w:rsidRDefault="00CF281A">
            <w:pPr>
              <w:jc w:val="center"/>
              <w:rPr>
                <w:sz w:val="28"/>
                <w:szCs w:val="28"/>
                <w:lang w:val="sr-Cyrl-RS"/>
              </w:rPr>
            </w:pPr>
            <w:r>
              <w:rPr>
                <w:sz w:val="28"/>
                <w:szCs w:val="28"/>
                <w:lang w:val="sr-Cyrl-RS"/>
              </w:rPr>
              <w:t>3-3</w:t>
            </w:r>
          </w:p>
        </w:tc>
        <w:tc>
          <w:tcPr>
            <w:tcW w:w="670" w:type="dxa"/>
            <w:vAlign w:val="center"/>
          </w:tcPr>
          <w:p w:rsidR="006F381C" w:rsidRDefault="00CF281A">
            <w:pPr>
              <w:jc w:val="center"/>
              <w:rPr>
                <w:lang w:val="sr-Cyrl-RS"/>
              </w:rPr>
            </w:pPr>
            <w:r>
              <w:rPr>
                <w:lang w:val="sr-Cyrl-RS"/>
              </w:rPr>
              <w:t>22</w:t>
            </w:r>
          </w:p>
        </w:tc>
        <w:tc>
          <w:tcPr>
            <w:tcW w:w="849" w:type="dxa"/>
            <w:vAlign w:val="center"/>
          </w:tcPr>
          <w:p w:rsidR="006F381C" w:rsidRDefault="00CF281A">
            <w:pPr>
              <w:jc w:val="center"/>
              <w:rPr>
                <w:lang w:val="sr-Cyrl-RS"/>
              </w:rPr>
            </w:pPr>
            <w:r>
              <w:rPr>
                <w:lang w:val="sr-Cyrl-RS"/>
              </w:rPr>
              <w:t>22</w:t>
            </w:r>
          </w:p>
        </w:tc>
        <w:tc>
          <w:tcPr>
            <w:tcW w:w="709" w:type="dxa"/>
            <w:vAlign w:val="center"/>
          </w:tcPr>
          <w:p w:rsidR="006F381C" w:rsidRDefault="006F381C">
            <w:pPr>
              <w:jc w:val="center"/>
              <w:rPr>
                <w:lang w:val="sr-Cyrl-RS"/>
              </w:rP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1142</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1142</w:t>
            </w:r>
          </w:p>
        </w:tc>
        <w:tc>
          <w:tcPr>
            <w:tcW w:w="735" w:type="dxa"/>
            <w:tcBorders>
              <w:left w:val="double" w:sz="4" w:space="0" w:color="auto"/>
              <w:right w:val="single" w:sz="4" w:space="0" w:color="auto"/>
            </w:tcBorders>
            <w:vAlign w:val="center"/>
          </w:tcPr>
          <w:p w:rsidR="006F381C" w:rsidRDefault="006F381C">
            <w:pPr>
              <w:jc w:val="center"/>
              <w:rPr>
                <w:lang w:val="sr-Cyrl-RS"/>
              </w:rP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sz w:val="20"/>
                <w:lang w:val="sr-Cyrl-RS"/>
              </w:rPr>
            </w:pPr>
            <w:r>
              <w:rPr>
                <w:sz w:val="20"/>
                <w:lang w:val="sr-Cyrl-RS"/>
              </w:rPr>
              <w:t>-</w:t>
            </w:r>
          </w:p>
        </w:tc>
      </w:tr>
      <w:tr w:rsidR="006F381C">
        <w:trPr>
          <w:cantSplit/>
        </w:trPr>
        <w:tc>
          <w:tcPr>
            <w:tcW w:w="856" w:type="dxa"/>
            <w:vAlign w:val="center"/>
          </w:tcPr>
          <w:p w:rsidR="006F381C" w:rsidRDefault="00CF281A">
            <w:pPr>
              <w:jc w:val="center"/>
              <w:rPr>
                <w:sz w:val="28"/>
                <w:szCs w:val="28"/>
              </w:rPr>
            </w:pPr>
            <w:r>
              <w:rPr>
                <w:sz w:val="28"/>
                <w:szCs w:val="28"/>
              </w:rPr>
              <w:t>4-1</w:t>
            </w:r>
          </w:p>
        </w:tc>
        <w:tc>
          <w:tcPr>
            <w:tcW w:w="670" w:type="dxa"/>
            <w:vAlign w:val="center"/>
          </w:tcPr>
          <w:p w:rsidR="006F381C" w:rsidRDefault="00CF281A">
            <w:pPr>
              <w:jc w:val="center"/>
              <w:rPr>
                <w:lang w:val="sr-Cyrl-RS"/>
              </w:rPr>
            </w:pPr>
            <w:r>
              <w:rPr>
                <w:lang w:val="sr-Cyrl-RS"/>
              </w:rPr>
              <w:t>19</w:t>
            </w:r>
          </w:p>
        </w:tc>
        <w:tc>
          <w:tcPr>
            <w:tcW w:w="849" w:type="dxa"/>
            <w:vAlign w:val="center"/>
          </w:tcPr>
          <w:p w:rsidR="006F381C" w:rsidRDefault="00CF281A">
            <w:pPr>
              <w:jc w:val="center"/>
              <w:rPr>
                <w:lang w:val="sr-Cyrl-RS"/>
              </w:rPr>
            </w:pPr>
            <w:r>
              <w:rPr>
                <w:lang w:val="sr-Cyrl-RS"/>
              </w:rPr>
              <w:t>19</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1407</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1407</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lang w:val="sr-Cyrl-RS"/>
              </w:rPr>
            </w:pPr>
            <w:r>
              <w:rPr>
                <w:lang w:val="sr-Cyrl-RS"/>
              </w:rPr>
              <w:t>-</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t>4-2</w:t>
            </w:r>
          </w:p>
        </w:tc>
        <w:tc>
          <w:tcPr>
            <w:tcW w:w="670" w:type="dxa"/>
            <w:vAlign w:val="center"/>
          </w:tcPr>
          <w:p w:rsidR="006F381C" w:rsidRDefault="00CF281A">
            <w:pPr>
              <w:jc w:val="center"/>
              <w:rPr>
                <w:lang w:val="sr-Cyrl-RS"/>
              </w:rPr>
            </w:pPr>
            <w:r>
              <w:rPr>
                <w:lang w:val="sr-Cyrl-RS"/>
              </w:rPr>
              <w:t>18</w:t>
            </w:r>
          </w:p>
        </w:tc>
        <w:tc>
          <w:tcPr>
            <w:tcW w:w="849" w:type="dxa"/>
            <w:vAlign w:val="center"/>
          </w:tcPr>
          <w:p w:rsidR="006F381C" w:rsidRDefault="00CF281A">
            <w:pPr>
              <w:jc w:val="center"/>
              <w:rPr>
                <w:lang w:val="sr-Cyrl-RS"/>
              </w:rPr>
            </w:pPr>
            <w:r>
              <w:rPr>
                <w:lang w:val="sr-Cyrl-RS"/>
              </w:rPr>
              <w:t>18</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376</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376</w:t>
            </w:r>
          </w:p>
        </w:tc>
        <w:tc>
          <w:tcPr>
            <w:tcW w:w="735" w:type="dxa"/>
            <w:tcBorders>
              <w:left w:val="double" w:sz="4" w:space="0" w:color="auto"/>
              <w:right w:val="single" w:sz="4" w:space="0" w:color="auto"/>
            </w:tcBorders>
            <w:vAlign w:val="center"/>
          </w:tcPr>
          <w:p w:rsidR="006F381C" w:rsidRDefault="006F381C">
            <w:pPr>
              <w:jc w:val="center"/>
              <w:rPr>
                <w:lang w:val="sr-Cyrl-RS"/>
              </w:rP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sz w:val="20"/>
                <w:lang w:val="sr-Cyrl-RS"/>
              </w:rPr>
            </w:pPr>
            <w:r>
              <w:rPr>
                <w:sz w:val="20"/>
                <w:lang w:val="sr-Cyrl-RS"/>
              </w:rPr>
              <w:t>-</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t>4-3</w:t>
            </w:r>
          </w:p>
        </w:tc>
        <w:tc>
          <w:tcPr>
            <w:tcW w:w="670" w:type="dxa"/>
            <w:vAlign w:val="center"/>
          </w:tcPr>
          <w:p w:rsidR="006F381C" w:rsidRDefault="00CF281A">
            <w:pPr>
              <w:jc w:val="center"/>
              <w:rPr>
                <w:lang w:val="sr-Cyrl-RS"/>
              </w:rPr>
            </w:pPr>
            <w:r>
              <w:rPr>
                <w:lang w:val="sr-Cyrl-RS"/>
              </w:rPr>
              <w:t>17</w:t>
            </w:r>
          </w:p>
        </w:tc>
        <w:tc>
          <w:tcPr>
            <w:tcW w:w="849" w:type="dxa"/>
            <w:vAlign w:val="center"/>
          </w:tcPr>
          <w:p w:rsidR="006F381C" w:rsidRDefault="00CF281A">
            <w:pPr>
              <w:jc w:val="center"/>
              <w:rPr>
                <w:lang w:val="sr-Cyrl-RS"/>
              </w:rPr>
            </w:pPr>
            <w:r>
              <w:rPr>
                <w:lang w:val="sr-Cyrl-RS"/>
              </w:rPr>
              <w:t>17</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544</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544</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lang w:val="sr-Cyrl-RS"/>
              </w:rPr>
            </w:pPr>
            <w:r>
              <w:rPr>
                <w:lang w:val="sr-Cyrl-RS"/>
              </w:rPr>
              <w:t>-</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t>4-4</w:t>
            </w:r>
          </w:p>
        </w:tc>
        <w:tc>
          <w:tcPr>
            <w:tcW w:w="670" w:type="dxa"/>
            <w:vAlign w:val="center"/>
          </w:tcPr>
          <w:p w:rsidR="006F381C" w:rsidRDefault="00CF281A">
            <w:pPr>
              <w:jc w:val="center"/>
              <w:rPr>
                <w:lang w:val="sr-Cyrl-RS"/>
              </w:rPr>
            </w:pPr>
            <w:r>
              <w:rPr>
                <w:lang w:val="sr-Cyrl-RS"/>
              </w:rPr>
              <w:t>19</w:t>
            </w:r>
          </w:p>
        </w:tc>
        <w:tc>
          <w:tcPr>
            <w:tcW w:w="849" w:type="dxa"/>
            <w:vAlign w:val="center"/>
          </w:tcPr>
          <w:p w:rsidR="006F381C" w:rsidRDefault="00CF281A">
            <w:pPr>
              <w:jc w:val="center"/>
              <w:rPr>
                <w:lang w:val="sr-Cyrl-RS"/>
              </w:rPr>
            </w:pPr>
            <w:r>
              <w:rPr>
                <w:lang w:val="sr-Cyrl-RS"/>
              </w:rPr>
              <w:t>19</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569</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569</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sz w:val="20"/>
                <w:lang w:val="sr-Cyrl-RS"/>
              </w:rPr>
            </w:pPr>
            <w:r>
              <w:rPr>
                <w:sz w:val="20"/>
                <w:lang w:val="sr-Cyrl-RS"/>
              </w:rPr>
              <w:t>-</w:t>
            </w:r>
          </w:p>
        </w:tc>
      </w:tr>
      <w:tr w:rsidR="006F381C">
        <w:trPr>
          <w:cantSplit/>
        </w:trPr>
        <w:tc>
          <w:tcPr>
            <w:tcW w:w="856" w:type="dxa"/>
            <w:vAlign w:val="center"/>
          </w:tcPr>
          <w:p w:rsidR="006F381C" w:rsidRDefault="00CF281A">
            <w:pPr>
              <w:jc w:val="center"/>
              <w:rPr>
                <w:sz w:val="28"/>
                <w:szCs w:val="28"/>
              </w:rPr>
            </w:pPr>
            <w:r>
              <w:rPr>
                <w:sz w:val="28"/>
                <w:szCs w:val="28"/>
              </w:rPr>
              <w:t>3P</w:t>
            </w:r>
          </w:p>
        </w:tc>
        <w:tc>
          <w:tcPr>
            <w:tcW w:w="670" w:type="dxa"/>
            <w:vAlign w:val="center"/>
          </w:tcPr>
          <w:p w:rsidR="006F381C" w:rsidRDefault="00CF281A">
            <w:pPr>
              <w:jc w:val="center"/>
              <w:rPr>
                <w:lang w:val="sr-Cyrl-RS"/>
              </w:rPr>
            </w:pPr>
            <w:r>
              <w:rPr>
                <w:lang w:val="sr-Cyrl-RS"/>
              </w:rPr>
              <w:t>1</w:t>
            </w:r>
          </w:p>
        </w:tc>
        <w:tc>
          <w:tcPr>
            <w:tcW w:w="849" w:type="dxa"/>
            <w:vAlign w:val="center"/>
          </w:tcPr>
          <w:p w:rsidR="006F381C" w:rsidRDefault="00CF281A">
            <w:pPr>
              <w:jc w:val="center"/>
              <w:rPr>
                <w:lang w:val="sr-Cyrl-RS"/>
              </w:rPr>
            </w:pPr>
            <w:r>
              <w:rPr>
                <w:lang w:val="sr-Cyrl-RS"/>
              </w:rPr>
              <w:t>1</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5</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5</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sz w:val="20"/>
                <w:lang w:val="sr-Cyrl-RS"/>
              </w:rPr>
            </w:pPr>
            <w:r>
              <w:rPr>
                <w:sz w:val="20"/>
                <w:lang w:val="sr-Cyrl-RS"/>
              </w:rPr>
              <w:t>-</w:t>
            </w:r>
          </w:p>
        </w:tc>
      </w:tr>
      <w:tr w:rsidR="006F381C">
        <w:trPr>
          <w:cantSplit/>
        </w:trPr>
        <w:tc>
          <w:tcPr>
            <w:tcW w:w="856" w:type="dxa"/>
            <w:vAlign w:val="center"/>
          </w:tcPr>
          <w:p w:rsidR="006F381C" w:rsidRDefault="00CF281A">
            <w:pPr>
              <w:jc w:val="center"/>
              <w:rPr>
                <w:sz w:val="28"/>
                <w:szCs w:val="28"/>
                <w:lang w:val="sr-Cyrl-RS"/>
              </w:rPr>
            </w:pPr>
            <w:r>
              <w:rPr>
                <w:sz w:val="28"/>
                <w:szCs w:val="28"/>
                <w:lang w:val="sr-Cyrl-RS"/>
              </w:rPr>
              <w:t>4Р</w:t>
            </w:r>
          </w:p>
        </w:tc>
        <w:tc>
          <w:tcPr>
            <w:tcW w:w="670" w:type="dxa"/>
            <w:vAlign w:val="center"/>
          </w:tcPr>
          <w:p w:rsidR="006F381C" w:rsidRDefault="00CF281A">
            <w:pPr>
              <w:jc w:val="center"/>
              <w:rPr>
                <w:lang w:val="sr-Cyrl-RS"/>
              </w:rPr>
            </w:pPr>
            <w:r>
              <w:rPr>
                <w:lang w:val="sr-Cyrl-RS"/>
              </w:rPr>
              <w:t>3</w:t>
            </w:r>
          </w:p>
        </w:tc>
        <w:tc>
          <w:tcPr>
            <w:tcW w:w="849" w:type="dxa"/>
            <w:vAlign w:val="center"/>
          </w:tcPr>
          <w:p w:rsidR="006F381C" w:rsidRDefault="00CF281A">
            <w:pPr>
              <w:jc w:val="center"/>
              <w:rPr>
                <w:lang w:val="sr-Cyrl-RS"/>
              </w:rPr>
            </w:pPr>
            <w:r>
              <w:rPr>
                <w:lang w:val="sr-Cyrl-RS"/>
              </w:rPr>
              <w:t>3</w:t>
            </w:r>
          </w:p>
        </w:tc>
        <w:tc>
          <w:tcPr>
            <w:tcW w:w="709" w:type="dxa"/>
            <w:vAlign w:val="center"/>
          </w:tcPr>
          <w:p w:rsidR="006F381C" w:rsidRDefault="006F381C">
            <w:pPr>
              <w:jc w:val="center"/>
            </w:pP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24</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w:t>
            </w:r>
          </w:p>
        </w:tc>
        <w:tc>
          <w:tcPr>
            <w:tcW w:w="917" w:type="dxa"/>
            <w:tcBorders>
              <w:right w:val="single" w:sz="4" w:space="0" w:color="auto"/>
            </w:tcBorders>
            <w:vAlign w:val="center"/>
          </w:tcPr>
          <w:p w:rsidR="006F381C" w:rsidRDefault="00CF281A">
            <w:pPr>
              <w:jc w:val="center"/>
              <w:rPr>
                <w:lang w:val="sr-Cyrl-RS"/>
              </w:rPr>
            </w:pPr>
            <w:r>
              <w:rPr>
                <w:lang w:val="sr-Cyrl-RS"/>
              </w:rPr>
              <w:t>24</w:t>
            </w:r>
          </w:p>
        </w:tc>
        <w:tc>
          <w:tcPr>
            <w:tcW w:w="735" w:type="dxa"/>
            <w:tcBorders>
              <w:left w:val="double" w:sz="4" w:space="0" w:color="auto"/>
              <w:right w:val="single" w:sz="4" w:space="0" w:color="auto"/>
            </w:tcBorders>
            <w:vAlign w:val="center"/>
          </w:tcPr>
          <w:p w:rsidR="006F381C" w:rsidRDefault="006F381C">
            <w:pPr>
              <w:jc w:val="cente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rPr>
                <w:lang w:val="sr-Cyrl-RS"/>
              </w:rPr>
            </w:pPr>
            <w:r>
              <w:rPr>
                <w:lang w:val="sr-Cyrl-RS"/>
              </w:rPr>
              <w:t>-</w:t>
            </w:r>
          </w:p>
        </w:tc>
      </w:tr>
      <w:tr w:rsidR="006F381C">
        <w:trPr>
          <w:cantSplit/>
        </w:trPr>
        <w:tc>
          <w:tcPr>
            <w:tcW w:w="856" w:type="dxa"/>
            <w:vAlign w:val="center"/>
          </w:tcPr>
          <w:p w:rsidR="006F381C" w:rsidRDefault="00CF281A">
            <w:pPr>
              <w:jc w:val="center"/>
              <w:rPr>
                <w:sz w:val="28"/>
                <w:szCs w:val="28"/>
                <w:lang w:val="sr-Cyrl-CS"/>
              </w:rPr>
            </w:pPr>
            <w:r>
              <w:rPr>
                <w:sz w:val="28"/>
                <w:szCs w:val="28"/>
                <w:lang w:val="sr-Cyrl-CS"/>
              </w:rPr>
              <w:t>1-4</w:t>
            </w:r>
          </w:p>
        </w:tc>
        <w:tc>
          <w:tcPr>
            <w:tcW w:w="670" w:type="dxa"/>
            <w:vAlign w:val="center"/>
          </w:tcPr>
          <w:p w:rsidR="006F381C" w:rsidRDefault="00CF281A">
            <w:pPr>
              <w:jc w:val="center"/>
              <w:rPr>
                <w:lang w:val="sr-Cyrl-RS"/>
              </w:rPr>
            </w:pPr>
            <w:r>
              <w:rPr>
                <w:lang w:val="sr-Cyrl-RS"/>
              </w:rPr>
              <w:t>248</w:t>
            </w:r>
          </w:p>
        </w:tc>
        <w:tc>
          <w:tcPr>
            <w:tcW w:w="849" w:type="dxa"/>
            <w:vAlign w:val="center"/>
          </w:tcPr>
          <w:p w:rsidR="006F381C" w:rsidRDefault="00CF281A">
            <w:pPr>
              <w:jc w:val="center"/>
              <w:rPr>
                <w:lang w:val="sr-Cyrl-RS"/>
              </w:rPr>
            </w:pPr>
            <w:r>
              <w:rPr>
                <w:lang w:val="sr-Cyrl-RS"/>
              </w:rPr>
              <w:t>245</w:t>
            </w:r>
          </w:p>
        </w:tc>
        <w:tc>
          <w:tcPr>
            <w:tcW w:w="709" w:type="dxa"/>
            <w:vAlign w:val="center"/>
          </w:tcPr>
          <w:p w:rsidR="006F381C" w:rsidRDefault="00CF281A">
            <w:pPr>
              <w:jc w:val="center"/>
              <w:rPr>
                <w:lang w:val="sr-Cyrl-RS"/>
              </w:rPr>
            </w:pPr>
            <w:r>
              <w:rPr>
                <w:lang w:val="sr-Cyrl-RS"/>
              </w:rPr>
              <w:t>3</w:t>
            </w:r>
          </w:p>
        </w:tc>
        <w:tc>
          <w:tcPr>
            <w:tcW w:w="425" w:type="dxa"/>
            <w:vAlign w:val="center"/>
          </w:tcPr>
          <w:p w:rsidR="006F381C" w:rsidRDefault="006F381C">
            <w:pPr>
              <w:jc w:val="center"/>
              <w:rPr>
                <w:lang w:val="sr-Cyrl-RS"/>
              </w:rPr>
            </w:pPr>
          </w:p>
        </w:tc>
        <w:tc>
          <w:tcPr>
            <w:tcW w:w="427" w:type="dxa"/>
          </w:tcPr>
          <w:p w:rsidR="006F381C" w:rsidRDefault="006F381C">
            <w:pPr>
              <w:jc w:val="center"/>
              <w:rPr>
                <w:lang w:val="sr-Cyrl-RS"/>
              </w:rPr>
            </w:pPr>
          </w:p>
        </w:tc>
        <w:tc>
          <w:tcPr>
            <w:tcW w:w="425" w:type="dxa"/>
            <w:tcBorders>
              <w:right w:val="double" w:sz="4" w:space="0" w:color="auto"/>
            </w:tcBorders>
            <w:vAlign w:val="center"/>
          </w:tcPr>
          <w:p w:rsidR="006F381C" w:rsidRDefault="006F381C">
            <w:pPr>
              <w:jc w:val="center"/>
              <w:rPr>
                <w:lang w:val="sr-Cyrl-RS"/>
              </w:rPr>
            </w:pPr>
          </w:p>
        </w:tc>
        <w:tc>
          <w:tcPr>
            <w:tcW w:w="850" w:type="dxa"/>
            <w:tcBorders>
              <w:right w:val="single" w:sz="4" w:space="0" w:color="auto"/>
            </w:tcBorders>
            <w:vAlign w:val="center"/>
          </w:tcPr>
          <w:p w:rsidR="006F381C" w:rsidRDefault="00CF281A">
            <w:pPr>
              <w:jc w:val="center"/>
              <w:rPr>
                <w:lang w:val="sr-Cyrl-RS"/>
              </w:rPr>
            </w:pPr>
            <w:r>
              <w:rPr>
                <w:lang w:val="sr-Cyrl-RS"/>
              </w:rPr>
              <w:t>11806</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0</w:t>
            </w:r>
          </w:p>
        </w:tc>
        <w:tc>
          <w:tcPr>
            <w:tcW w:w="917" w:type="dxa"/>
            <w:tcBorders>
              <w:left w:val="single" w:sz="4" w:space="0" w:color="auto"/>
              <w:right w:val="double" w:sz="4" w:space="0" w:color="auto"/>
            </w:tcBorders>
            <w:vAlign w:val="center"/>
          </w:tcPr>
          <w:p w:rsidR="006F381C" w:rsidRDefault="00CF281A">
            <w:pPr>
              <w:jc w:val="center"/>
              <w:rPr>
                <w:lang w:val="sr-Cyrl-RS"/>
              </w:rPr>
            </w:pPr>
            <w:r>
              <w:rPr>
                <w:lang w:val="sr-Cyrl-RS"/>
              </w:rPr>
              <w:t>11806</w:t>
            </w:r>
          </w:p>
        </w:tc>
        <w:tc>
          <w:tcPr>
            <w:tcW w:w="735" w:type="dxa"/>
            <w:tcBorders>
              <w:left w:val="double" w:sz="4" w:space="0" w:color="auto"/>
              <w:right w:val="single" w:sz="4" w:space="0" w:color="auto"/>
            </w:tcBorders>
            <w:vAlign w:val="center"/>
          </w:tcPr>
          <w:p w:rsidR="006F381C" w:rsidRDefault="00CF281A">
            <w:pPr>
              <w:jc w:val="center"/>
              <w:rPr>
                <w:lang w:val="sr-Cyrl-RS"/>
              </w:rPr>
            </w:pPr>
            <w:r>
              <w:rPr>
                <w:lang w:val="sr-Cyrl-RS"/>
              </w:rPr>
              <w:t>0</w:t>
            </w:r>
          </w:p>
        </w:tc>
        <w:tc>
          <w:tcPr>
            <w:tcW w:w="917" w:type="dxa"/>
            <w:tcBorders>
              <w:left w:val="single" w:sz="4" w:space="0" w:color="auto"/>
              <w:right w:val="single" w:sz="4" w:space="0" w:color="auto"/>
            </w:tcBorders>
            <w:vAlign w:val="center"/>
          </w:tcPr>
          <w:p w:rsidR="006F381C" w:rsidRDefault="00CF281A">
            <w:pPr>
              <w:jc w:val="center"/>
              <w:rPr>
                <w:lang w:val="sr-Cyrl-RS"/>
              </w:rPr>
            </w:pPr>
            <w:r>
              <w:rPr>
                <w:lang w:val="sr-Cyrl-RS"/>
              </w:rPr>
              <w:t>0</w:t>
            </w:r>
          </w:p>
        </w:tc>
        <w:tc>
          <w:tcPr>
            <w:tcW w:w="918" w:type="dxa"/>
            <w:tcBorders>
              <w:left w:val="single" w:sz="4" w:space="0" w:color="auto"/>
              <w:right w:val="single" w:sz="4" w:space="0" w:color="auto"/>
            </w:tcBorders>
          </w:tcPr>
          <w:p w:rsidR="006F381C" w:rsidRDefault="00CF281A">
            <w:pPr>
              <w:jc w:val="center"/>
              <w:rPr>
                <w:lang w:val="sr-Cyrl-RS"/>
              </w:rPr>
            </w:pPr>
            <w:r>
              <w:rPr>
                <w:lang w:val="sr-Cyrl-RS"/>
              </w:rPr>
              <w:t>0</w:t>
            </w:r>
          </w:p>
        </w:tc>
        <w:tc>
          <w:tcPr>
            <w:tcW w:w="735" w:type="dxa"/>
            <w:tcBorders>
              <w:left w:val="single" w:sz="4" w:space="0" w:color="auto"/>
              <w:right w:val="single" w:sz="4" w:space="0" w:color="auto"/>
            </w:tcBorders>
            <w:vAlign w:val="center"/>
          </w:tcPr>
          <w:p w:rsidR="006F381C" w:rsidRDefault="00CF281A">
            <w:pPr>
              <w:jc w:val="center"/>
              <w:rPr>
                <w:lang w:val="sr-Cyrl-RS"/>
              </w:rPr>
            </w:pPr>
            <w:r>
              <w:rPr>
                <w:lang w:val="sr-Cyrl-RS"/>
              </w:rPr>
              <w:t>0</w:t>
            </w:r>
          </w:p>
        </w:tc>
        <w:tc>
          <w:tcPr>
            <w:tcW w:w="735" w:type="dxa"/>
            <w:tcBorders>
              <w:left w:val="single" w:sz="4" w:space="0" w:color="auto"/>
            </w:tcBorders>
            <w:vAlign w:val="center"/>
          </w:tcPr>
          <w:p w:rsidR="006F381C" w:rsidRDefault="00CF281A">
            <w:pPr>
              <w:jc w:val="center"/>
              <w:rPr>
                <w:sz w:val="20"/>
                <w:lang w:val="sr-Cyrl-RS"/>
              </w:rPr>
            </w:pPr>
            <w:r>
              <w:rPr>
                <w:sz w:val="20"/>
                <w:lang w:val="sr-Cyrl-RS"/>
              </w:rPr>
              <w:t>0</w:t>
            </w:r>
          </w:p>
        </w:tc>
      </w:tr>
      <w:tr w:rsidR="006F381C">
        <w:trPr>
          <w:cantSplit/>
        </w:trPr>
        <w:tc>
          <w:tcPr>
            <w:tcW w:w="856" w:type="dxa"/>
            <w:vAlign w:val="center"/>
          </w:tcPr>
          <w:p w:rsidR="006F381C" w:rsidRDefault="00CF281A">
            <w:pPr>
              <w:spacing w:line="360" w:lineRule="auto"/>
              <w:rPr>
                <w:sz w:val="28"/>
                <w:szCs w:val="28"/>
                <w:lang w:val="sr-Cyrl-CS"/>
              </w:rPr>
            </w:pPr>
            <w:r>
              <w:rPr>
                <w:sz w:val="28"/>
                <w:szCs w:val="28"/>
                <w:lang w:val="sr-Cyrl-CS"/>
              </w:rPr>
              <w:t>%</w:t>
            </w:r>
          </w:p>
        </w:tc>
        <w:tc>
          <w:tcPr>
            <w:tcW w:w="670" w:type="dxa"/>
            <w:vAlign w:val="center"/>
          </w:tcPr>
          <w:p w:rsidR="006F381C" w:rsidRDefault="006F381C">
            <w:pPr>
              <w:jc w:val="center"/>
            </w:pPr>
          </w:p>
        </w:tc>
        <w:tc>
          <w:tcPr>
            <w:tcW w:w="849" w:type="dxa"/>
            <w:vAlign w:val="center"/>
          </w:tcPr>
          <w:p w:rsidR="006F381C" w:rsidRDefault="00CF281A">
            <w:pPr>
              <w:jc w:val="center"/>
              <w:rPr>
                <w:lang w:val="sr-Cyrl-RS"/>
              </w:rPr>
            </w:pPr>
            <w:r>
              <w:rPr>
                <w:lang w:val="sr-Cyrl-RS"/>
              </w:rPr>
              <w:t>98.79</w:t>
            </w:r>
          </w:p>
        </w:tc>
        <w:tc>
          <w:tcPr>
            <w:tcW w:w="709" w:type="dxa"/>
            <w:vAlign w:val="center"/>
          </w:tcPr>
          <w:p w:rsidR="006F381C" w:rsidRDefault="00CF281A">
            <w:pPr>
              <w:jc w:val="center"/>
              <w:rPr>
                <w:lang w:val="sr-Cyrl-RS"/>
              </w:rPr>
            </w:pPr>
            <w:r>
              <w:rPr>
                <w:lang w:val="sr-Cyrl-RS"/>
              </w:rPr>
              <w:t>1.21</w:t>
            </w:r>
          </w:p>
        </w:tc>
        <w:tc>
          <w:tcPr>
            <w:tcW w:w="425" w:type="dxa"/>
            <w:vAlign w:val="center"/>
          </w:tcPr>
          <w:p w:rsidR="006F381C" w:rsidRDefault="006F381C">
            <w:pPr>
              <w:jc w:val="center"/>
            </w:pPr>
          </w:p>
        </w:tc>
        <w:tc>
          <w:tcPr>
            <w:tcW w:w="427" w:type="dxa"/>
          </w:tcPr>
          <w:p w:rsidR="006F381C" w:rsidRDefault="006F381C">
            <w:pPr>
              <w:jc w:val="center"/>
            </w:pPr>
          </w:p>
        </w:tc>
        <w:tc>
          <w:tcPr>
            <w:tcW w:w="425" w:type="dxa"/>
            <w:tcBorders>
              <w:right w:val="double" w:sz="4" w:space="0" w:color="auto"/>
            </w:tcBorders>
            <w:vAlign w:val="center"/>
          </w:tcPr>
          <w:p w:rsidR="006F381C" w:rsidRDefault="006F381C">
            <w:pPr>
              <w:jc w:val="center"/>
            </w:pPr>
          </w:p>
        </w:tc>
        <w:tc>
          <w:tcPr>
            <w:tcW w:w="850" w:type="dxa"/>
            <w:tcBorders>
              <w:right w:val="single" w:sz="4" w:space="0" w:color="auto"/>
            </w:tcBorders>
            <w:vAlign w:val="center"/>
          </w:tcPr>
          <w:p w:rsidR="006F381C" w:rsidRDefault="00CF281A">
            <w:pPr>
              <w:jc w:val="center"/>
              <w:rPr>
                <w:lang w:val="sr-Cyrl-RS"/>
              </w:rPr>
            </w:pPr>
            <w:r>
              <w:rPr>
                <w:lang w:val="sr-Cyrl-RS"/>
              </w:rPr>
              <w:t>47.6 по уч.</w:t>
            </w:r>
          </w:p>
        </w:tc>
        <w:tc>
          <w:tcPr>
            <w:tcW w:w="888" w:type="dxa"/>
            <w:tcBorders>
              <w:left w:val="single" w:sz="4" w:space="0" w:color="auto"/>
              <w:right w:val="single" w:sz="4" w:space="0" w:color="auto"/>
            </w:tcBorders>
            <w:vAlign w:val="center"/>
          </w:tcPr>
          <w:p w:rsidR="006F381C" w:rsidRDefault="00CF281A">
            <w:pPr>
              <w:jc w:val="center"/>
              <w:rPr>
                <w:lang w:val="sr-Cyrl-RS"/>
              </w:rPr>
            </w:pPr>
            <w:r>
              <w:rPr>
                <w:lang w:val="sr-Cyrl-RS"/>
              </w:rPr>
              <w:t>0</w:t>
            </w:r>
          </w:p>
        </w:tc>
        <w:tc>
          <w:tcPr>
            <w:tcW w:w="917" w:type="dxa"/>
            <w:tcBorders>
              <w:left w:val="single" w:sz="4" w:space="0" w:color="auto"/>
              <w:right w:val="double" w:sz="4" w:space="0" w:color="auto"/>
            </w:tcBorders>
            <w:vAlign w:val="center"/>
          </w:tcPr>
          <w:p w:rsidR="006F381C" w:rsidRDefault="00CF281A">
            <w:pPr>
              <w:jc w:val="center"/>
              <w:rPr>
                <w:lang w:val="sr-Cyrl-RS"/>
              </w:rPr>
            </w:pPr>
            <w:r>
              <w:rPr>
                <w:lang w:val="sr-Cyrl-RS"/>
              </w:rPr>
              <w:t>47.6 по уч.</w:t>
            </w:r>
          </w:p>
        </w:tc>
        <w:tc>
          <w:tcPr>
            <w:tcW w:w="735" w:type="dxa"/>
            <w:tcBorders>
              <w:left w:val="double" w:sz="4" w:space="0" w:color="auto"/>
              <w:right w:val="single" w:sz="4" w:space="0" w:color="auto"/>
            </w:tcBorders>
            <w:vAlign w:val="center"/>
          </w:tcPr>
          <w:p w:rsidR="006F381C" w:rsidRDefault="006F381C">
            <w:pPr>
              <w:jc w:val="center"/>
              <w:rPr>
                <w:lang w:val="sr-Cyrl-RS"/>
              </w:rPr>
            </w:pPr>
          </w:p>
        </w:tc>
        <w:tc>
          <w:tcPr>
            <w:tcW w:w="917" w:type="dxa"/>
            <w:tcBorders>
              <w:left w:val="single" w:sz="4" w:space="0" w:color="auto"/>
              <w:right w:val="single" w:sz="4" w:space="0" w:color="auto"/>
            </w:tcBorders>
            <w:vAlign w:val="center"/>
          </w:tcPr>
          <w:p w:rsidR="006F381C" w:rsidRDefault="006F381C">
            <w:pPr>
              <w:jc w:val="center"/>
            </w:pPr>
          </w:p>
        </w:tc>
        <w:tc>
          <w:tcPr>
            <w:tcW w:w="918" w:type="dxa"/>
            <w:tcBorders>
              <w:left w:val="single" w:sz="4" w:space="0" w:color="auto"/>
              <w:right w:val="single" w:sz="4" w:space="0" w:color="auto"/>
            </w:tcBorders>
          </w:tcPr>
          <w:p w:rsidR="006F381C" w:rsidRDefault="006F381C">
            <w:pPr>
              <w:jc w:val="center"/>
            </w:pPr>
          </w:p>
        </w:tc>
        <w:tc>
          <w:tcPr>
            <w:tcW w:w="73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rPr>
                <w:lang w:val="sr-Cyrl-RS"/>
              </w:rPr>
            </w:pPr>
          </w:p>
        </w:tc>
      </w:tr>
    </w:tbl>
    <w:p w:rsidR="006F381C" w:rsidRDefault="006F381C">
      <w:pPr>
        <w:rPr>
          <w:b/>
          <w:lang w:val="sr-Cyrl-RS"/>
        </w:rPr>
      </w:pPr>
    </w:p>
    <w:p w:rsidR="006F381C" w:rsidRDefault="00CF281A">
      <w:pPr>
        <w:rPr>
          <w:b/>
          <w:lang w:val="sr-Cyrl-RS"/>
        </w:rPr>
      </w:pPr>
      <w:r>
        <w:rPr>
          <w:b/>
          <w:lang w:val="sr-Cyrl-RS"/>
        </w:rPr>
        <w:t xml:space="preserve">                                                                 2.циклус и укупно за школу</w:t>
      </w:r>
    </w:p>
    <w:p w:rsidR="006F381C" w:rsidRDefault="006F381C">
      <w:pPr>
        <w:rPr>
          <w:lang w:val="sr-Cyrl-RS"/>
        </w:rPr>
      </w:pPr>
    </w:p>
    <w:tbl>
      <w:tblPr>
        <w:tblW w:w="11292"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70"/>
        <w:gridCol w:w="849"/>
        <w:gridCol w:w="709"/>
        <w:gridCol w:w="715"/>
        <w:gridCol w:w="810"/>
        <w:gridCol w:w="270"/>
        <w:gridCol w:w="992"/>
        <w:gridCol w:w="851"/>
        <w:gridCol w:w="850"/>
        <w:gridCol w:w="993"/>
        <w:gridCol w:w="708"/>
        <w:gridCol w:w="709"/>
        <w:gridCol w:w="575"/>
        <w:gridCol w:w="735"/>
      </w:tblGrid>
      <w:tr w:rsidR="006F381C">
        <w:trPr>
          <w:cantSplit/>
        </w:trPr>
        <w:tc>
          <w:tcPr>
            <w:tcW w:w="856" w:type="dxa"/>
            <w:vMerge w:val="restart"/>
            <w:vAlign w:val="center"/>
          </w:tcPr>
          <w:p w:rsidR="006F381C" w:rsidRDefault="00CF281A">
            <w:pPr>
              <w:jc w:val="center"/>
              <w:rPr>
                <w:lang w:val="sr-Cyrl-CS"/>
              </w:rPr>
            </w:pPr>
            <w:r>
              <w:rPr>
                <w:lang w:val="sr-Cyrl-CS"/>
              </w:rPr>
              <w:t>Одељење</w:t>
            </w:r>
          </w:p>
        </w:tc>
        <w:tc>
          <w:tcPr>
            <w:tcW w:w="670" w:type="dxa"/>
            <w:vMerge w:val="restart"/>
            <w:vAlign w:val="center"/>
          </w:tcPr>
          <w:p w:rsidR="006F381C" w:rsidRDefault="00CF281A">
            <w:pPr>
              <w:jc w:val="center"/>
              <w:rPr>
                <w:lang w:val="sr-Cyrl-CS"/>
              </w:rPr>
            </w:pPr>
            <w:r>
              <w:rPr>
                <w:lang w:val="sr-Cyrl-CS"/>
              </w:rPr>
              <w:t>Бр.</w:t>
            </w:r>
          </w:p>
          <w:p w:rsidR="006F381C" w:rsidRDefault="00CF281A">
            <w:pPr>
              <w:jc w:val="center"/>
              <w:rPr>
                <w:lang w:val="sr-Cyrl-CS"/>
              </w:rPr>
            </w:pPr>
            <w:r>
              <w:rPr>
                <w:lang w:val="sr-Cyrl-CS"/>
              </w:rPr>
              <w:lastRenderedPageBreak/>
              <w:t>уч.</w:t>
            </w:r>
          </w:p>
        </w:tc>
        <w:tc>
          <w:tcPr>
            <w:tcW w:w="3353" w:type="dxa"/>
            <w:gridSpan w:val="5"/>
            <w:tcBorders>
              <w:right w:val="double" w:sz="4" w:space="0" w:color="auto"/>
            </w:tcBorders>
          </w:tcPr>
          <w:p w:rsidR="006F381C" w:rsidRDefault="00CF281A">
            <w:pPr>
              <w:jc w:val="center"/>
              <w:rPr>
                <w:lang w:val="sr-Cyrl-CS"/>
              </w:rPr>
            </w:pPr>
            <w:r>
              <w:rPr>
                <w:lang w:val="sr-Cyrl-CS"/>
              </w:rPr>
              <w:lastRenderedPageBreak/>
              <w:t>Владање</w:t>
            </w:r>
          </w:p>
        </w:tc>
        <w:tc>
          <w:tcPr>
            <w:tcW w:w="3686" w:type="dxa"/>
            <w:gridSpan w:val="4"/>
            <w:tcBorders>
              <w:left w:val="double" w:sz="4" w:space="0" w:color="auto"/>
              <w:bottom w:val="single" w:sz="4" w:space="0" w:color="auto"/>
              <w:right w:val="single" w:sz="4" w:space="0" w:color="auto"/>
            </w:tcBorders>
            <w:vAlign w:val="center"/>
          </w:tcPr>
          <w:p w:rsidR="006F381C" w:rsidRDefault="00CF281A">
            <w:pPr>
              <w:jc w:val="center"/>
              <w:rPr>
                <w:lang w:val="sr-Cyrl-CS"/>
              </w:rPr>
            </w:pPr>
            <w:r>
              <w:rPr>
                <w:lang w:val="sr-Cyrl-CS"/>
              </w:rPr>
              <w:t>Изостанци</w:t>
            </w:r>
          </w:p>
        </w:tc>
        <w:tc>
          <w:tcPr>
            <w:tcW w:w="2727" w:type="dxa"/>
            <w:gridSpan w:val="4"/>
            <w:tcBorders>
              <w:left w:val="single" w:sz="4" w:space="0" w:color="auto"/>
            </w:tcBorders>
            <w:vAlign w:val="center"/>
          </w:tcPr>
          <w:p w:rsidR="006F381C" w:rsidRDefault="00CF281A">
            <w:pPr>
              <w:jc w:val="center"/>
              <w:rPr>
                <w:lang w:val="sr-Cyrl-CS"/>
              </w:rPr>
            </w:pPr>
            <w:r>
              <w:rPr>
                <w:lang w:val="sr-Cyrl-CS"/>
              </w:rPr>
              <w:t>Васп. мере</w:t>
            </w:r>
          </w:p>
        </w:tc>
      </w:tr>
      <w:tr w:rsidR="006F381C">
        <w:trPr>
          <w:cantSplit/>
        </w:trPr>
        <w:tc>
          <w:tcPr>
            <w:tcW w:w="856" w:type="dxa"/>
            <w:vMerge/>
            <w:vAlign w:val="center"/>
          </w:tcPr>
          <w:p w:rsidR="006F381C" w:rsidRDefault="006F381C">
            <w:pPr>
              <w:jc w:val="center"/>
              <w:rPr>
                <w:lang w:val="sr-Cyrl-CS"/>
              </w:rPr>
            </w:pPr>
          </w:p>
        </w:tc>
        <w:tc>
          <w:tcPr>
            <w:tcW w:w="670" w:type="dxa"/>
            <w:vMerge/>
            <w:vAlign w:val="center"/>
          </w:tcPr>
          <w:p w:rsidR="006F381C" w:rsidRDefault="006F381C">
            <w:pPr>
              <w:jc w:val="center"/>
              <w:rPr>
                <w:lang w:val="sr-Cyrl-CS"/>
              </w:rPr>
            </w:pPr>
          </w:p>
        </w:tc>
        <w:tc>
          <w:tcPr>
            <w:tcW w:w="849" w:type="dxa"/>
            <w:vAlign w:val="center"/>
          </w:tcPr>
          <w:p w:rsidR="006F381C" w:rsidRDefault="00CF281A">
            <w:pPr>
              <w:jc w:val="center"/>
              <w:rPr>
                <w:lang w:val="sr-Cyrl-CS"/>
              </w:rPr>
            </w:pPr>
            <w:r>
              <w:rPr>
                <w:lang w:val="sr-Cyrl-CS"/>
              </w:rPr>
              <w:t>5</w:t>
            </w:r>
          </w:p>
        </w:tc>
        <w:tc>
          <w:tcPr>
            <w:tcW w:w="709" w:type="dxa"/>
            <w:vAlign w:val="center"/>
          </w:tcPr>
          <w:p w:rsidR="006F381C" w:rsidRDefault="00CF281A">
            <w:pPr>
              <w:jc w:val="center"/>
              <w:rPr>
                <w:lang w:val="sr-Cyrl-CS"/>
              </w:rPr>
            </w:pPr>
            <w:r>
              <w:rPr>
                <w:lang w:val="sr-Cyrl-CS"/>
              </w:rPr>
              <w:t>4</w:t>
            </w:r>
          </w:p>
        </w:tc>
        <w:tc>
          <w:tcPr>
            <w:tcW w:w="715" w:type="dxa"/>
            <w:vAlign w:val="center"/>
          </w:tcPr>
          <w:p w:rsidR="006F381C" w:rsidRDefault="00CF281A">
            <w:pPr>
              <w:jc w:val="center"/>
              <w:rPr>
                <w:lang w:val="sr-Cyrl-CS"/>
              </w:rPr>
            </w:pPr>
            <w:r>
              <w:rPr>
                <w:lang w:val="sr-Cyrl-CS"/>
              </w:rPr>
              <w:t>3</w:t>
            </w:r>
          </w:p>
        </w:tc>
        <w:tc>
          <w:tcPr>
            <w:tcW w:w="810" w:type="dxa"/>
          </w:tcPr>
          <w:p w:rsidR="006F381C" w:rsidRDefault="006F381C">
            <w:pPr>
              <w:jc w:val="center"/>
              <w:rPr>
                <w:lang w:val="sr-Cyrl-RS"/>
              </w:rPr>
            </w:pPr>
          </w:p>
          <w:p w:rsidR="006F381C" w:rsidRDefault="006F381C">
            <w:pPr>
              <w:jc w:val="center"/>
              <w:rPr>
                <w:lang w:val="sr-Cyrl-RS"/>
              </w:rPr>
            </w:pPr>
          </w:p>
          <w:p w:rsidR="006F381C" w:rsidRDefault="00CF281A">
            <w:pPr>
              <w:jc w:val="center"/>
              <w:rPr>
                <w:lang w:val="sr-Cyrl-RS"/>
              </w:rPr>
            </w:pPr>
            <w:r>
              <w:rPr>
                <w:lang w:val="sr-Cyrl-RS"/>
              </w:rPr>
              <w:t>2</w:t>
            </w:r>
          </w:p>
        </w:tc>
        <w:tc>
          <w:tcPr>
            <w:tcW w:w="270" w:type="dxa"/>
            <w:tcBorders>
              <w:right w:val="double" w:sz="4" w:space="0" w:color="auto"/>
            </w:tcBorders>
            <w:vAlign w:val="center"/>
          </w:tcPr>
          <w:p w:rsidR="006F381C" w:rsidRDefault="006F381C">
            <w:pPr>
              <w:jc w:val="center"/>
            </w:pPr>
          </w:p>
          <w:p w:rsidR="006F381C" w:rsidRDefault="00CF281A">
            <w:pPr>
              <w:jc w:val="center"/>
              <w:rPr>
                <w:lang w:val="sr-Cyrl-RS"/>
              </w:rPr>
            </w:pPr>
            <w:r>
              <w:rPr>
                <w:lang w:val="sr-Cyrl-RS"/>
              </w:rPr>
              <w:t>нео</w:t>
            </w:r>
          </w:p>
          <w:p w:rsidR="006F381C" w:rsidRDefault="006F381C">
            <w:pPr>
              <w:jc w:val="center"/>
              <w:rPr>
                <w:lang w:val="sr-Cyrl-CS"/>
              </w:rPr>
            </w:pPr>
          </w:p>
        </w:tc>
        <w:tc>
          <w:tcPr>
            <w:tcW w:w="992" w:type="dxa"/>
            <w:tcBorders>
              <w:right w:val="single" w:sz="4" w:space="0" w:color="auto"/>
            </w:tcBorders>
            <w:vAlign w:val="center"/>
          </w:tcPr>
          <w:p w:rsidR="006F381C" w:rsidRDefault="00CF281A">
            <w:pPr>
              <w:jc w:val="center"/>
              <w:rPr>
                <w:lang w:val="sr-Cyrl-CS"/>
              </w:rPr>
            </w:pPr>
            <w:r>
              <w:rPr>
                <w:lang w:val="sr-Cyrl-CS"/>
              </w:rPr>
              <w:t>ОП.</w:t>
            </w:r>
          </w:p>
        </w:tc>
        <w:tc>
          <w:tcPr>
            <w:tcW w:w="851" w:type="dxa"/>
            <w:tcBorders>
              <w:left w:val="single" w:sz="4" w:space="0" w:color="auto"/>
              <w:right w:val="single" w:sz="4" w:space="0" w:color="auto"/>
            </w:tcBorders>
            <w:vAlign w:val="center"/>
          </w:tcPr>
          <w:p w:rsidR="006F381C" w:rsidRDefault="00CF281A">
            <w:pPr>
              <w:jc w:val="center"/>
              <w:rPr>
                <w:lang w:val="sr-Cyrl-CS"/>
              </w:rPr>
            </w:pPr>
            <w:r>
              <w:rPr>
                <w:lang w:val="sr-Cyrl-CS"/>
              </w:rPr>
              <w:t>НОП</w:t>
            </w:r>
          </w:p>
        </w:tc>
        <w:tc>
          <w:tcPr>
            <w:tcW w:w="850" w:type="dxa"/>
            <w:tcBorders>
              <w:left w:val="single" w:sz="4" w:space="0" w:color="auto"/>
              <w:right w:val="double" w:sz="4" w:space="0" w:color="auto"/>
            </w:tcBorders>
            <w:vAlign w:val="center"/>
          </w:tcPr>
          <w:p w:rsidR="006F381C" w:rsidRDefault="00CF281A">
            <w:pPr>
              <w:jc w:val="center"/>
              <w:rPr>
                <w:lang w:val="sr-Cyrl-CS"/>
              </w:rPr>
            </w:pPr>
            <w:r>
              <w:rPr>
                <w:lang w:val="sr-Cyrl-CS"/>
              </w:rPr>
              <w:t>Σ</w:t>
            </w:r>
          </w:p>
        </w:tc>
        <w:tc>
          <w:tcPr>
            <w:tcW w:w="993" w:type="dxa"/>
            <w:tcBorders>
              <w:left w:val="double" w:sz="4" w:space="0" w:color="auto"/>
              <w:right w:val="single" w:sz="4" w:space="0" w:color="auto"/>
            </w:tcBorders>
            <w:vAlign w:val="center"/>
          </w:tcPr>
          <w:p w:rsidR="006F381C" w:rsidRDefault="00CF281A">
            <w:pPr>
              <w:jc w:val="center"/>
              <w:rPr>
                <w:lang w:val="sr-Cyrl-CS"/>
              </w:rPr>
            </w:pPr>
            <w:r>
              <w:rPr>
                <w:lang w:val="sr-Cyrl-CS"/>
              </w:rPr>
              <w:t>Опомена ОС</w:t>
            </w:r>
          </w:p>
        </w:tc>
        <w:tc>
          <w:tcPr>
            <w:tcW w:w="708" w:type="dxa"/>
            <w:tcBorders>
              <w:left w:val="single" w:sz="4" w:space="0" w:color="auto"/>
              <w:right w:val="single" w:sz="4" w:space="0" w:color="auto"/>
            </w:tcBorders>
            <w:vAlign w:val="center"/>
          </w:tcPr>
          <w:p w:rsidR="006F381C" w:rsidRDefault="00CF281A">
            <w:pPr>
              <w:jc w:val="center"/>
              <w:rPr>
                <w:lang w:val="sr-Cyrl-CS"/>
              </w:rPr>
            </w:pPr>
            <w:r>
              <w:rPr>
                <w:lang w:val="sr-Cyrl-CS"/>
              </w:rPr>
              <w:t>Укор ОС</w:t>
            </w:r>
          </w:p>
        </w:tc>
        <w:tc>
          <w:tcPr>
            <w:tcW w:w="709" w:type="dxa"/>
            <w:tcBorders>
              <w:left w:val="single" w:sz="4" w:space="0" w:color="auto"/>
              <w:right w:val="single" w:sz="4" w:space="0" w:color="auto"/>
            </w:tcBorders>
            <w:vAlign w:val="center"/>
          </w:tcPr>
          <w:p w:rsidR="006F381C" w:rsidRDefault="00CF281A">
            <w:pPr>
              <w:jc w:val="center"/>
              <w:rPr>
                <w:lang w:val="sr-Cyrl-CS"/>
              </w:rPr>
            </w:pPr>
            <w:r>
              <w:rPr>
                <w:lang w:val="sr-Cyrl-CS"/>
              </w:rPr>
              <w:t>Укор ОВ</w:t>
            </w:r>
          </w:p>
        </w:tc>
        <w:tc>
          <w:tcPr>
            <w:tcW w:w="575" w:type="dxa"/>
            <w:tcBorders>
              <w:left w:val="single" w:sz="4" w:space="0" w:color="auto"/>
              <w:right w:val="single" w:sz="4" w:space="0" w:color="auto"/>
            </w:tcBorders>
            <w:vAlign w:val="center"/>
          </w:tcPr>
          <w:p w:rsidR="006F381C" w:rsidRDefault="00CF281A">
            <w:pPr>
              <w:jc w:val="center"/>
              <w:rPr>
                <w:lang w:val="sr-Cyrl-CS"/>
              </w:rPr>
            </w:pPr>
            <w:r>
              <w:rPr>
                <w:lang w:val="sr-Cyrl-CS"/>
              </w:rPr>
              <w:t>Укор дир</w:t>
            </w:r>
          </w:p>
        </w:tc>
        <w:tc>
          <w:tcPr>
            <w:tcW w:w="735" w:type="dxa"/>
            <w:tcBorders>
              <w:left w:val="single" w:sz="4" w:space="0" w:color="auto"/>
            </w:tcBorders>
            <w:vAlign w:val="center"/>
          </w:tcPr>
          <w:p w:rsidR="006F381C" w:rsidRDefault="00CF281A">
            <w:pPr>
              <w:jc w:val="center"/>
              <w:rPr>
                <w:lang w:val="sr-Cyrl-CS"/>
              </w:rPr>
            </w:pPr>
            <w:r>
              <w:rPr>
                <w:lang w:val="sr-Cyrl-CS"/>
              </w:rPr>
              <w:t>Σ</w:t>
            </w:r>
          </w:p>
        </w:tc>
      </w:tr>
      <w:tr w:rsidR="006F381C">
        <w:trPr>
          <w:cantSplit/>
        </w:trPr>
        <w:tc>
          <w:tcPr>
            <w:tcW w:w="856" w:type="dxa"/>
            <w:vAlign w:val="center"/>
          </w:tcPr>
          <w:p w:rsidR="006F381C" w:rsidRDefault="00CF281A">
            <w:pPr>
              <w:jc w:val="center"/>
              <w:rPr>
                <w:lang w:val="sr-Cyrl-CS"/>
              </w:rPr>
            </w:pPr>
            <w:r>
              <w:lastRenderedPageBreak/>
              <w:t>5</w:t>
            </w:r>
            <w:r>
              <w:rPr>
                <w:lang w:val="sr-Cyrl-CS"/>
              </w:rPr>
              <w:t>-1</w:t>
            </w:r>
          </w:p>
        </w:tc>
        <w:tc>
          <w:tcPr>
            <w:tcW w:w="670" w:type="dxa"/>
          </w:tcPr>
          <w:p w:rsidR="006F381C" w:rsidRDefault="00CF281A">
            <w:pPr>
              <w:jc w:val="both"/>
              <w:rPr>
                <w:iCs/>
                <w:kern w:val="20"/>
                <w:lang w:val="sr-Cyrl-RS" w:bidi="en-US"/>
              </w:rPr>
            </w:pPr>
            <w:r>
              <w:rPr>
                <w:iCs/>
                <w:kern w:val="20"/>
                <w:lang w:val="sr-Cyrl-RS" w:bidi="en-US"/>
              </w:rPr>
              <w:t>23</w:t>
            </w:r>
          </w:p>
        </w:tc>
        <w:tc>
          <w:tcPr>
            <w:tcW w:w="849" w:type="dxa"/>
          </w:tcPr>
          <w:p w:rsidR="006F381C" w:rsidRDefault="00CF281A">
            <w:pPr>
              <w:jc w:val="center"/>
              <w:rPr>
                <w:iCs/>
                <w:kern w:val="20"/>
                <w:lang w:val="sr-Cyrl-RS" w:bidi="en-US"/>
              </w:rPr>
            </w:pPr>
            <w:r>
              <w:rPr>
                <w:iCs/>
                <w:kern w:val="20"/>
                <w:lang w:val="sr-Cyrl-RS" w:bidi="en-US"/>
              </w:rPr>
              <w:t>16</w:t>
            </w:r>
          </w:p>
        </w:tc>
        <w:tc>
          <w:tcPr>
            <w:tcW w:w="709" w:type="dxa"/>
            <w:vAlign w:val="center"/>
          </w:tcPr>
          <w:p w:rsidR="006F381C" w:rsidRDefault="00CF281A">
            <w:pPr>
              <w:jc w:val="center"/>
              <w:rPr>
                <w:lang w:val="sr-Cyrl-RS"/>
              </w:rPr>
            </w:pPr>
            <w:r>
              <w:rPr>
                <w:lang w:val="sr-Cyrl-RS"/>
              </w:rPr>
              <w:t>7</w:t>
            </w:r>
          </w:p>
        </w:tc>
        <w:tc>
          <w:tcPr>
            <w:tcW w:w="715" w:type="dxa"/>
            <w:vAlign w:val="center"/>
          </w:tcPr>
          <w:p w:rsidR="006F381C" w:rsidRDefault="006F381C">
            <w:pPr>
              <w:jc w:val="center"/>
              <w:rPr>
                <w:lang w:val="sr-Cyrl-RS"/>
              </w:rPr>
            </w:pP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1662</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14</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1686</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CF281A">
            <w:pPr>
              <w:jc w:val="center"/>
              <w:rPr>
                <w:lang w:val="sr-Cyrl-RS"/>
              </w:rPr>
            </w:pPr>
            <w:r>
              <w:rPr>
                <w:lang w:val="sr-Cyrl-RS"/>
              </w:rPr>
              <w:t>7</w:t>
            </w: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pPr>
            <w:r>
              <w:t>7</w:t>
            </w:r>
          </w:p>
        </w:tc>
      </w:tr>
      <w:tr w:rsidR="006F381C">
        <w:trPr>
          <w:cantSplit/>
        </w:trPr>
        <w:tc>
          <w:tcPr>
            <w:tcW w:w="856" w:type="dxa"/>
            <w:vAlign w:val="center"/>
          </w:tcPr>
          <w:p w:rsidR="006F381C" w:rsidRDefault="00CF281A">
            <w:pPr>
              <w:jc w:val="center"/>
              <w:rPr>
                <w:lang w:val="sr-Cyrl-CS"/>
              </w:rPr>
            </w:pPr>
            <w:r>
              <w:t>5</w:t>
            </w:r>
            <w:r>
              <w:rPr>
                <w:lang w:val="sr-Cyrl-CS"/>
              </w:rPr>
              <w:t>-2</w:t>
            </w:r>
          </w:p>
        </w:tc>
        <w:tc>
          <w:tcPr>
            <w:tcW w:w="670" w:type="dxa"/>
          </w:tcPr>
          <w:p w:rsidR="006F381C" w:rsidRDefault="00CF281A">
            <w:pPr>
              <w:jc w:val="both"/>
              <w:rPr>
                <w:iCs/>
                <w:kern w:val="20"/>
                <w:lang w:val="sr-Cyrl-RS" w:bidi="en-US"/>
              </w:rPr>
            </w:pPr>
            <w:r>
              <w:rPr>
                <w:iCs/>
                <w:kern w:val="20"/>
                <w:lang w:val="sr-Cyrl-RS" w:bidi="en-US"/>
              </w:rPr>
              <w:t>25</w:t>
            </w:r>
          </w:p>
        </w:tc>
        <w:tc>
          <w:tcPr>
            <w:tcW w:w="849" w:type="dxa"/>
          </w:tcPr>
          <w:p w:rsidR="006F381C" w:rsidRDefault="00CF281A">
            <w:pPr>
              <w:jc w:val="center"/>
              <w:rPr>
                <w:iCs/>
                <w:kern w:val="20"/>
                <w:lang w:val="sr-Cyrl-RS" w:bidi="en-US"/>
              </w:rPr>
            </w:pPr>
            <w:r>
              <w:rPr>
                <w:iCs/>
                <w:kern w:val="20"/>
                <w:lang w:val="sr-Cyrl-RS" w:bidi="en-US"/>
              </w:rPr>
              <w:t>25</w:t>
            </w:r>
          </w:p>
        </w:tc>
        <w:tc>
          <w:tcPr>
            <w:tcW w:w="709" w:type="dxa"/>
            <w:vAlign w:val="center"/>
          </w:tcPr>
          <w:p w:rsidR="006F381C" w:rsidRDefault="006F381C">
            <w:pPr>
              <w:jc w:val="center"/>
            </w:pPr>
          </w:p>
        </w:tc>
        <w:tc>
          <w:tcPr>
            <w:tcW w:w="715" w:type="dxa"/>
            <w:vAlign w:val="center"/>
          </w:tcPr>
          <w:p w:rsidR="006F381C" w:rsidRDefault="006F381C">
            <w:pPr>
              <w:jc w:val="center"/>
            </w:pP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rPr>
                <w:lang w:val="sr-Cyrl-CS"/>
              </w:rPr>
            </w:pPr>
          </w:p>
        </w:tc>
        <w:tc>
          <w:tcPr>
            <w:tcW w:w="992" w:type="dxa"/>
            <w:tcBorders>
              <w:right w:val="single" w:sz="4" w:space="0" w:color="auto"/>
            </w:tcBorders>
            <w:vAlign w:val="center"/>
          </w:tcPr>
          <w:p w:rsidR="006F381C" w:rsidRDefault="00CF281A">
            <w:pPr>
              <w:jc w:val="center"/>
              <w:rPr>
                <w:lang w:val="sr-Cyrl-RS"/>
              </w:rPr>
            </w:pPr>
            <w:r>
              <w:rPr>
                <w:lang w:val="sr-Cyrl-RS"/>
              </w:rPr>
              <w:t>1551</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20</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1571</w:t>
            </w:r>
          </w:p>
        </w:tc>
        <w:tc>
          <w:tcPr>
            <w:tcW w:w="993" w:type="dxa"/>
            <w:tcBorders>
              <w:left w:val="double" w:sz="4" w:space="0" w:color="auto"/>
              <w:right w:val="single" w:sz="4" w:space="0" w:color="auto"/>
            </w:tcBorders>
            <w:vAlign w:val="center"/>
          </w:tcPr>
          <w:p w:rsidR="006F381C" w:rsidRDefault="006F381C">
            <w:pPr>
              <w:jc w:val="center"/>
              <w:rPr>
                <w:lang w:val="sr-Cyrl-RS"/>
              </w:rPr>
            </w:pPr>
          </w:p>
        </w:tc>
        <w:tc>
          <w:tcPr>
            <w:tcW w:w="708" w:type="dxa"/>
            <w:tcBorders>
              <w:left w:val="single" w:sz="4" w:space="0" w:color="auto"/>
              <w:right w:val="single" w:sz="4" w:space="0" w:color="auto"/>
            </w:tcBorders>
            <w:vAlign w:val="center"/>
          </w:tcPr>
          <w:p w:rsidR="006F381C" w:rsidRDefault="006F381C">
            <w:pPr>
              <w:jc w:val="center"/>
              <w:rPr>
                <w:lang w:val="sr-Cyrl-RS"/>
              </w:rPr>
            </w:pP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pPr>
            <w:r>
              <w:t>-</w:t>
            </w:r>
          </w:p>
        </w:tc>
      </w:tr>
      <w:tr w:rsidR="006F381C">
        <w:trPr>
          <w:cantSplit/>
        </w:trPr>
        <w:tc>
          <w:tcPr>
            <w:tcW w:w="856" w:type="dxa"/>
            <w:vAlign w:val="center"/>
          </w:tcPr>
          <w:p w:rsidR="006F381C" w:rsidRDefault="00CF281A">
            <w:pPr>
              <w:jc w:val="center"/>
              <w:rPr>
                <w:lang w:val="sr-Cyrl-RS"/>
              </w:rPr>
            </w:pPr>
            <w:r>
              <w:t>5</w:t>
            </w:r>
            <w:r>
              <w:rPr>
                <w:lang w:val="sr-Cyrl-RS"/>
              </w:rPr>
              <w:t>-3</w:t>
            </w:r>
          </w:p>
        </w:tc>
        <w:tc>
          <w:tcPr>
            <w:tcW w:w="670" w:type="dxa"/>
          </w:tcPr>
          <w:p w:rsidR="006F381C" w:rsidRDefault="00CF281A">
            <w:pPr>
              <w:jc w:val="both"/>
              <w:rPr>
                <w:iCs/>
                <w:kern w:val="20"/>
                <w:lang w:val="sr-Cyrl-RS" w:bidi="en-US"/>
              </w:rPr>
            </w:pPr>
            <w:r>
              <w:rPr>
                <w:iCs/>
                <w:kern w:val="20"/>
                <w:lang w:val="sr-Cyrl-RS" w:bidi="en-US"/>
              </w:rPr>
              <w:t>25</w:t>
            </w:r>
          </w:p>
        </w:tc>
        <w:tc>
          <w:tcPr>
            <w:tcW w:w="849" w:type="dxa"/>
          </w:tcPr>
          <w:p w:rsidR="006F381C" w:rsidRDefault="00CF281A">
            <w:pPr>
              <w:jc w:val="center"/>
              <w:rPr>
                <w:iCs/>
                <w:kern w:val="20"/>
                <w:lang w:val="sr-Cyrl-RS" w:bidi="en-US"/>
              </w:rPr>
            </w:pPr>
            <w:r>
              <w:rPr>
                <w:iCs/>
                <w:kern w:val="20"/>
                <w:lang w:val="sr-Cyrl-RS" w:bidi="en-US"/>
              </w:rPr>
              <w:t>23</w:t>
            </w:r>
          </w:p>
        </w:tc>
        <w:tc>
          <w:tcPr>
            <w:tcW w:w="709" w:type="dxa"/>
            <w:vAlign w:val="center"/>
          </w:tcPr>
          <w:p w:rsidR="006F381C" w:rsidRDefault="00CF281A">
            <w:pPr>
              <w:jc w:val="center"/>
              <w:rPr>
                <w:lang w:val="sr-Cyrl-RS"/>
              </w:rPr>
            </w:pPr>
            <w:r>
              <w:rPr>
                <w:lang w:val="sr-Cyrl-RS"/>
              </w:rPr>
              <w:t>1</w:t>
            </w:r>
          </w:p>
        </w:tc>
        <w:tc>
          <w:tcPr>
            <w:tcW w:w="715" w:type="dxa"/>
            <w:vAlign w:val="center"/>
          </w:tcPr>
          <w:p w:rsidR="006F381C" w:rsidRDefault="00CF281A">
            <w:pPr>
              <w:jc w:val="center"/>
              <w:rPr>
                <w:lang w:val="sr-Cyrl-RS"/>
              </w:rPr>
            </w:pPr>
            <w:r>
              <w:rPr>
                <w:lang w:val="sr-Cyrl-RS"/>
              </w:rPr>
              <w:t>1</w:t>
            </w: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1523</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61</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1588</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CF281A">
            <w:pPr>
              <w:jc w:val="center"/>
              <w:rPr>
                <w:lang w:val="sr-Cyrl-RS"/>
              </w:rPr>
            </w:pPr>
            <w:r>
              <w:rPr>
                <w:lang w:val="sr-Cyrl-RS"/>
              </w:rPr>
              <w:t>1</w:t>
            </w: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pPr>
            <w:r>
              <w:t>1</w:t>
            </w:r>
          </w:p>
        </w:tc>
      </w:tr>
      <w:tr w:rsidR="006F381C">
        <w:trPr>
          <w:cantSplit/>
        </w:trPr>
        <w:tc>
          <w:tcPr>
            <w:tcW w:w="856" w:type="dxa"/>
            <w:vAlign w:val="center"/>
          </w:tcPr>
          <w:p w:rsidR="006F381C" w:rsidRDefault="00CF281A">
            <w:pPr>
              <w:jc w:val="center"/>
            </w:pPr>
            <w:r>
              <w:t>6-1</w:t>
            </w:r>
          </w:p>
        </w:tc>
        <w:tc>
          <w:tcPr>
            <w:tcW w:w="670" w:type="dxa"/>
          </w:tcPr>
          <w:p w:rsidR="006F381C" w:rsidRDefault="00CF281A">
            <w:pPr>
              <w:jc w:val="both"/>
              <w:rPr>
                <w:iCs/>
                <w:kern w:val="20"/>
                <w:lang w:val="sr-Cyrl-RS" w:bidi="en-US"/>
              </w:rPr>
            </w:pPr>
            <w:r>
              <w:rPr>
                <w:iCs/>
                <w:kern w:val="20"/>
                <w:lang w:val="sr-Cyrl-RS" w:bidi="en-US"/>
              </w:rPr>
              <w:t>22</w:t>
            </w:r>
          </w:p>
        </w:tc>
        <w:tc>
          <w:tcPr>
            <w:tcW w:w="849" w:type="dxa"/>
            <w:vAlign w:val="center"/>
          </w:tcPr>
          <w:p w:rsidR="006F381C" w:rsidRDefault="00CF281A">
            <w:pPr>
              <w:jc w:val="center"/>
              <w:rPr>
                <w:lang w:val="sr-Cyrl-RS"/>
              </w:rPr>
            </w:pPr>
            <w:r>
              <w:rPr>
                <w:lang w:val="sr-Cyrl-RS"/>
              </w:rPr>
              <w:t>22</w:t>
            </w:r>
          </w:p>
        </w:tc>
        <w:tc>
          <w:tcPr>
            <w:tcW w:w="709" w:type="dxa"/>
            <w:vAlign w:val="center"/>
          </w:tcPr>
          <w:p w:rsidR="006F381C" w:rsidRDefault="006F381C">
            <w:pPr>
              <w:jc w:val="center"/>
              <w:rPr>
                <w:lang w:val="sr-Cyrl-RS"/>
              </w:rPr>
            </w:pPr>
          </w:p>
        </w:tc>
        <w:tc>
          <w:tcPr>
            <w:tcW w:w="715" w:type="dxa"/>
            <w:vAlign w:val="center"/>
          </w:tcPr>
          <w:p w:rsidR="006F381C" w:rsidRDefault="006F381C">
            <w:pPr>
              <w:jc w:val="center"/>
            </w:pP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1599</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23</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1622</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6F381C">
            <w:pPr>
              <w:jc w:val="center"/>
              <w:rPr>
                <w:lang w:val="sr-Cyrl-RS"/>
              </w:rPr>
            </w:pP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rPr>
                <w:lang w:val="sr-Cyrl-RS"/>
              </w:rPr>
            </w:pPr>
          </w:p>
        </w:tc>
      </w:tr>
      <w:tr w:rsidR="006F381C">
        <w:trPr>
          <w:cantSplit/>
        </w:trPr>
        <w:tc>
          <w:tcPr>
            <w:tcW w:w="856" w:type="dxa"/>
            <w:vAlign w:val="center"/>
          </w:tcPr>
          <w:p w:rsidR="006F381C" w:rsidRDefault="00CF281A">
            <w:pPr>
              <w:jc w:val="center"/>
            </w:pPr>
            <w:r>
              <w:t>6-2</w:t>
            </w:r>
          </w:p>
        </w:tc>
        <w:tc>
          <w:tcPr>
            <w:tcW w:w="670" w:type="dxa"/>
          </w:tcPr>
          <w:p w:rsidR="006F381C" w:rsidRDefault="00CF281A">
            <w:pPr>
              <w:jc w:val="both"/>
              <w:rPr>
                <w:iCs/>
                <w:kern w:val="20"/>
                <w:lang w:val="sr-Cyrl-RS" w:bidi="en-US"/>
              </w:rPr>
            </w:pPr>
            <w:r>
              <w:rPr>
                <w:iCs/>
                <w:kern w:val="20"/>
                <w:lang w:val="sr-Cyrl-RS" w:bidi="en-US"/>
              </w:rPr>
              <w:t>22</w:t>
            </w:r>
          </w:p>
        </w:tc>
        <w:tc>
          <w:tcPr>
            <w:tcW w:w="849" w:type="dxa"/>
            <w:vAlign w:val="center"/>
          </w:tcPr>
          <w:p w:rsidR="006F381C" w:rsidRDefault="00CF281A">
            <w:pPr>
              <w:jc w:val="center"/>
              <w:rPr>
                <w:lang w:val="sr-Cyrl-RS"/>
              </w:rPr>
            </w:pPr>
            <w:r>
              <w:rPr>
                <w:lang w:val="sr-Cyrl-RS"/>
              </w:rPr>
              <w:t>22</w:t>
            </w:r>
          </w:p>
        </w:tc>
        <w:tc>
          <w:tcPr>
            <w:tcW w:w="709" w:type="dxa"/>
            <w:vAlign w:val="center"/>
          </w:tcPr>
          <w:p w:rsidR="006F381C" w:rsidRDefault="006F381C">
            <w:pPr>
              <w:jc w:val="center"/>
            </w:pPr>
          </w:p>
        </w:tc>
        <w:tc>
          <w:tcPr>
            <w:tcW w:w="715" w:type="dxa"/>
            <w:vAlign w:val="center"/>
          </w:tcPr>
          <w:p w:rsidR="006F381C" w:rsidRDefault="006F381C">
            <w:pPr>
              <w:jc w:val="center"/>
            </w:pP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1811</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10</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1821</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6F381C">
            <w:pPr>
              <w:jc w:val="center"/>
            </w:pP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pPr>
          </w:p>
        </w:tc>
      </w:tr>
      <w:tr w:rsidR="006F381C">
        <w:trPr>
          <w:cantSplit/>
        </w:trPr>
        <w:tc>
          <w:tcPr>
            <w:tcW w:w="856" w:type="dxa"/>
            <w:vAlign w:val="center"/>
          </w:tcPr>
          <w:p w:rsidR="006F381C" w:rsidRDefault="00CF281A">
            <w:pPr>
              <w:jc w:val="center"/>
            </w:pPr>
            <w:r>
              <w:t>6-3</w:t>
            </w:r>
          </w:p>
        </w:tc>
        <w:tc>
          <w:tcPr>
            <w:tcW w:w="670" w:type="dxa"/>
          </w:tcPr>
          <w:p w:rsidR="006F381C" w:rsidRDefault="00CF281A">
            <w:pPr>
              <w:jc w:val="both"/>
              <w:rPr>
                <w:iCs/>
                <w:kern w:val="20"/>
                <w:lang w:val="sr-Cyrl-RS" w:bidi="en-US"/>
              </w:rPr>
            </w:pPr>
            <w:r>
              <w:rPr>
                <w:iCs/>
                <w:kern w:val="20"/>
                <w:lang w:val="sr-Cyrl-RS" w:bidi="en-US"/>
              </w:rPr>
              <w:t>25</w:t>
            </w:r>
          </w:p>
        </w:tc>
        <w:tc>
          <w:tcPr>
            <w:tcW w:w="849" w:type="dxa"/>
            <w:vAlign w:val="center"/>
          </w:tcPr>
          <w:p w:rsidR="006F381C" w:rsidRDefault="00CF281A">
            <w:pPr>
              <w:jc w:val="center"/>
              <w:rPr>
                <w:lang w:val="sr-Cyrl-RS"/>
              </w:rPr>
            </w:pPr>
            <w:r>
              <w:rPr>
                <w:lang w:val="sr-Cyrl-RS"/>
              </w:rPr>
              <w:t>25</w:t>
            </w:r>
          </w:p>
        </w:tc>
        <w:tc>
          <w:tcPr>
            <w:tcW w:w="709" w:type="dxa"/>
            <w:vAlign w:val="center"/>
          </w:tcPr>
          <w:p w:rsidR="006F381C" w:rsidRDefault="006F381C">
            <w:pPr>
              <w:jc w:val="center"/>
              <w:rPr>
                <w:lang w:val="sr-Cyrl-RS"/>
              </w:rPr>
            </w:pPr>
          </w:p>
        </w:tc>
        <w:tc>
          <w:tcPr>
            <w:tcW w:w="715" w:type="dxa"/>
            <w:vAlign w:val="center"/>
          </w:tcPr>
          <w:p w:rsidR="006F381C" w:rsidRDefault="006F381C">
            <w:pPr>
              <w:jc w:val="center"/>
            </w:pP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rPr>
                <w:lang w:val="sr-Cyrl-CS"/>
              </w:rPr>
            </w:pPr>
          </w:p>
        </w:tc>
        <w:tc>
          <w:tcPr>
            <w:tcW w:w="992" w:type="dxa"/>
            <w:tcBorders>
              <w:right w:val="single" w:sz="4" w:space="0" w:color="auto"/>
            </w:tcBorders>
            <w:vAlign w:val="center"/>
          </w:tcPr>
          <w:p w:rsidR="006F381C" w:rsidRDefault="00CF281A">
            <w:pPr>
              <w:jc w:val="center"/>
              <w:rPr>
                <w:lang w:val="sr-Cyrl-RS"/>
              </w:rPr>
            </w:pPr>
            <w:r>
              <w:rPr>
                <w:lang w:val="sr-Cyrl-RS"/>
              </w:rPr>
              <w:t>1721</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3</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1724</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6F381C">
            <w:pPr>
              <w:jc w:val="center"/>
            </w:pP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rPr>
                <w:lang w:val="sr-Cyrl-RS"/>
              </w:rPr>
            </w:pPr>
          </w:p>
        </w:tc>
      </w:tr>
      <w:tr w:rsidR="006F381C">
        <w:trPr>
          <w:cantSplit/>
        </w:trPr>
        <w:tc>
          <w:tcPr>
            <w:tcW w:w="856" w:type="dxa"/>
            <w:vAlign w:val="center"/>
          </w:tcPr>
          <w:p w:rsidR="006F381C" w:rsidRDefault="00CF281A">
            <w:pPr>
              <w:jc w:val="center"/>
              <w:rPr>
                <w:lang w:val="sr-Cyrl-RS"/>
              </w:rPr>
            </w:pPr>
            <w:r>
              <w:rPr>
                <w:lang w:val="sr-Cyrl-RS"/>
              </w:rPr>
              <w:t>6-4</w:t>
            </w:r>
          </w:p>
        </w:tc>
        <w:tc>
          <w:tcPr>
            <w:tcW w:w="670" w:type="dxa"/>
          </w:tcPr>
          <w:p w:rsidR="006F381C" w:rsidRDefault="00CF281A">
            <w:pPr>
              <w:jc w:val="both"/>
              <w:rPr>
                <w:iCs/>
                <w:kern w:val="20"/>
                <w:lang w:val="sr-Cyrl-RS" w:bidi="en-US"/>
              </w:rPr>
            </w:pPr>
            <w:r>
              <w:rPr>
                <w:iCs/>
                <w:kern w:val="20"/>
                <w:lang w:val="sr-Cyrl-RS" w:bidi="en-US"/>
              </w:rPr>
              <w:t>22</w:t>
            </w:r>
          </w:p>
        </w:tc>
        <w:tc>
          <w:tcPr>
            <w:tcW w:w="849" w:type="dxa"/>
            <w:vAlign w:val="center"/>
          </w:tcPr>
          <w:p w:rsidR="006F381C" w:rsidRDefault="00CF281A">
            <w:pPr>
              <w:jc w:val="center"/>
              <w:rPr>
                <w:lang w:val="sr-Cyrl-RS"/>
              </w:rPr>
            </w:pPr>
            <w:r>
              <w:rPr>
                <w:lang w:val="sr-Cyrl-RS"/>
              </w:rPr>
              <w:t>22</w:t>
            </w:r>
          </w:p>
        </w:tc>
        <w:tc>
          <w:tcPr>
            <w:tcW w:w="709" w:type="dxa"/>
            <w:vAlign w:val="center"/>
          </w:tcPr>
          <w:p w:rsidR="006F381C" w:rsidRDefault="006F381C">
            <w:pPr>
              <w:jc w:val="center"/>
            </w:pPr>
          </w:p>
        </w:tc>
        <w:tc>
          <w:tcPr>
            <w:tcW w:w="715" w:type="dxa"/>
            <w:vAlign w:val="center"/>
          </w:tcPr>
          <w:p w:rsidR="006F381C" w:rsidRDefault="006F381C">
            <w:pPr>
              <w:jc w:val="center"/>
            </w:pP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1305</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18</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1323</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6F381C">
            <w:pPr>
              <w:jc w:val="center"/>
            </w:pPr>
          </w:p>
        </w:tc>
        <w:tc>
          <w:tcPr>
            <w:tcW w:w="709" w:type="dxa"/>
            <w:tcBorders>
              <w:left w:val="single" w:sz="4" w:space="0" w:color="auto"/>
              <w:right w:val="single" w:sz="4" w:space="0" w:color="auto"/>
            </w:tcBorders>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pPr>
          </w:p>
        </w:tc>
      </w:tr>
      <w:tr w:rsidR="006F381C">
        <w:trPr>
          <w:cantSplit/>
        </w:trPr>
        <w:tc>
          <w:tcPr>
            <w:tcW w:w="856" w:type="dxa"/>
            <w:vAlign w:val="center"/>
          </w:tcPr>
          <w:p w:rsidR="006F381C" w:rsidRDefault="00CF281A">
            <w:pPr>
              <w:jc w:val="center"/>
              <w:rPr>
                <w:lang w:val="sr-Cyrl-RS"/>
              </w:rPr>
            </w:pPr>
            <w:r>
              <w:t>7-</w:t>
            </w:r>
            <w:r>
              <w:rPr>
                <w:lang w:val="sr-Cyrl-RS"/>
              </w:rPr>
              <w:t>1</w:t>
            </w:r>
          </w:p>
        </w:tc>
        <w:tc>
          <w:tcPr>
            <w:tcW w:w="670" w:type="dxa"/>
          </w:tcPr>
          <w:p w:rsidR="006F381C" w:rsidRDefault="00CF281A">
            <w:pPr>
              <w:jc w:val="both"/>
              <w:rPr>
                <w:iCs/>
                <w:kern w:val="20"/>
                <w:lang w:val="sr-Cyrl-RS" w:bidi="en-US"/>
              </w:rPr>
            </w:pPr>
            <w:r>
              <w:rPr>
                <w:iCs/>
                <w:kern w:val="20"/>
                <w:lang w:val="sr-Cyrl-RS" w:bidi="en-US"/>
              </w:rPr>
              <w:t>19</w:t>
            </w:r>
          </w:p>
        </w:tc>
        <w:tc>
          <w:tcPr>
            <w:tcW w:w="849" w:type="dxa"/>
            <w:vAlign w:val="center"/>
          </w:tcPr>
          <w:p w:rsidR="006F381C" w:rsidRDefault="00CF281A">
            <w:pPr>
              <w:jc w:val="center"/>
              <w:rPr>
                <w:lang w:val="sr-Cyrl-RS"/>
              </w:rPr>
            </w:pPr>
            <w:r>
              <w:rPr>
                <w:lang w:val="sr-Cyrl-RS"/>
              </w:rPr>
              <w:t>17</w:t>
            </w:r>
          </w:p>
        </w:tc>
        <w:tc>
          <w:tcPr>
            <w:tcW w:w="709" w:type="dxa"/>
            <w:vAlign w:val="center"/>
          </w:tcPr>
          <w:p w:rsidR="006F381C" w:rsidRDefault="00CF281A">
            <w:pPr>
              <w:jc w:val="center"/>
              <w:rPr>
                <w:lang w:val="sr-Cyrl-RS"/>
              </w:rPr>
            </w:pPr>
            <w:r>
              <w:rPr>
                <w:lang w:val="sr-Cyrl-RS"/>
              </w:rPr>
              <w:t>2</w:t>
            </w:r>
          </w:p>
        </w:tc>
        <w:tc>
          <w:tcPr>
            <w:tcW w:w="715" w:type="dxa"/>
            <w:vAlign w:val="center"/>
          </w:tcPr>
          <w:p w:rsidR="006F381C" w:rsidRDefault="006F381C">
            <w:pPr>
              <w:jc w:val="center"/>
              <w:rPr>
                <w:lang w:val="sr-Cyrl-RS"/>
              </w:rPr>
            </w:pP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pPr>
          </w:p>
        </w:tc>
        <w:tc>
          <w:tcPr>
            <w:tcW w:w="992" w:type="dxa"/>
            <w:tcBorders>
              <w:right w:val="single" w:sz="4" w:space="0" w:color="auto"/>
            </w:tcBorders>
            <w:vAlign w:val="center"/>
          </w:tcPr>
          <w:p w:rsidR="006F381C" w:rsidRDefault="00CF281A">
            <w:pPr>
              <w:jc w:val="center"/>
              <w:rPr>
                <w:lang w:val="sr-Cyrl-RS"/>
              </w:rPr>
            </w:pPr>
            <w:r>
              <w:rPr>
                <w:lang w:val="sr-Cyrl-RS"/>
              </w:rPr>
              <w:t>1825</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52</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1877</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CF281A">
            <w:pPr>
              <w:jc w:val="center"/>
              <w:rPr>
                <w:lang w:val="sr-Cyrl-RS"/>
              </w:rPr>
            </w:pPr>
            <w:r>
              <w:rPr>
                <w:lang w:val="sr-Cyrl-RS"/>
              </w:rPr>
              <w:t>1</w:t>
            </w:r>
          </w:p>
        </w:tc>
        <w:tc>
          <w:tcPr>
            <w:tcW w:w="709" w:type="dxa"/>
            <w:tcBorders>
              <w:left w:val="single" w:sz="4" w:space="0" w:color="auto"/>
              <w:right w:val="single" w:sz="4" w:space="0" w:color="auto"/>
            </w:tcBorders>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pPr>
            <w:r>
              <w:t>1</w:t>
            </w:r>
          </w:p>
        </w:tc>
      </w:tr>
      <w:tr w:rsidR="006F381C">
        <w:trPr>
          <w:cantSplit/>
        </w:trPr>
        <w:tc>
          <w:tcPr>
            <w:tcW w:w="856" w:type="dxa"/>
            <w:vAlign w:val="center"/>
          </w:tcPr>
          <w:p w:rsidR="006F381C" w:rsidRDefault="00CF281A">
            <w:pPr>
              <w:jc w:val="center"/>
              <w:rPr>
                <w:lang w:val="sr-Cyrl-RS"/>
              </w:rPr>
            </w:pPr>
            <w:r>
              <w:t>7-</w:t>
            </w:r>
            <w:r>
              <w:rPr>
                <w:lang w:val="sr-Cyrl-RS"/>
              </w:rPr>
              <w:t>2</w:t>
            </w:r>
          </w:p>
        </w:tc>
        <w:tc>
          <w:tcPr>
            <w:tcW w:w="670" w:type="dxa"/>
          </w:tcPr>
          <w:p w:rsidR="006F381C" w:rsidRDefault="00CF281A">
            <w:pPr>
              <w:jc w:val="both"/>
              <w:rPr>
                <w:iCs/>
                <w:kern w:val="20"/>
                <w:lang w:val="sr-Cyrl-RS" w:bidi="en-US"/>
              </w:rPr>
            </w:pPr>
            <w:r>
              <w:rPr>
                <w:iCs/>
                <w:kern w:val="20"/>
                <w:lang w:val="sr-Cyrl-RS" w:bidi="en-US"/>
              </w:rPr>
              <w:t>16</w:t>
            </w:r>
          </w:p>
        </w:tc>
        <w:tc>
          <w:tcPr>
            <w:tcW w:w="849" w:type="dxa"/>
            <w:vAlign w:val="center"/>
          </w:tcPr>
          <w:p w:rsidR="006F381C" w:rsidRDefault="00CF281A">
            <w:pPr>
              <w:jc w:val="center"/>
              <w:rPr>
                <w:lang w:val="sr-Cyrl-RS"/>
              </w:rPr>
            </w:pPr>
            <w:r>
              <w:rPr>
                <w:lang w:val="sr-Cyrl-RS"/>
              </w:rPr>
              <w:t>11</w:t>
            </w:r>
          </w:p>
        </w:tc>
        <w:tc>
          <w:tcPr>
            <w:tcW w:w="709" w:type="dxa"/>
            <w:vAlign w:val="center"/>
          </w:tcPr>
          <w:p w:rsidR="006F381C" w:rsidRDefault="006F381C">
            <w:pPr>
              <w:jc w:val="center"/>
              <w:rPr>
                <w:lang w:val="sr-Cyrl-RS"/>
              </w:rPr>
            </w:pPr>
          </w:p>
        </w:tc>
        <w:tc>
          <w:tcPr>
            <w:tcW w:w="715" w:type="dxa"/>
            <w:vAlign w:val="center"/>
          </w:tcPr>
          <w:p w:rsidR="006F381C" w:rsidRDefault="00CF281A">
            <w:pPr>
              <w:jc w:val="center"/>
              <w:rPr>
                <w:lang w:val="sr-Cyrl-RS"/>
              </w:rPr>
            </w:pPr>
            <w:r>
              <w:rPr>
                <w:lang w:val="sr-Cyrl-RS"/>
              </w:rPr>
              <w:t>2</w:t>
            </w:r>
          </w:p>
        </w:tc>
        <w:tc>
          <w:tcPr>
            <w:tcW w:w="810" w:type="dxa"/>
          </w:tcPr>
          <w:p w:rsidR="006F381C" w:rsidRDefault="00CF281A">
            <w:pPr>
              <w:jc w:val="center"/>
              <w:rPr>
                <w:lang w:val="sr-Cyrl-RS"/>
              </w:rPr>
            </w:pPr>
            <w:r>
              <w:rPr>
                <w:lang w:val="sr-Cyrl-RS"/>
              </w:rPr>
              <w:t>3</w:t>
            </w:r>
          </w:p>
        </w:tc>
        <w:tc>
          <w:tcPr>
            <w:tcW w:w="270" w:type="dxa"/>
            <w:tcBorders>
              <w:right w:val="double" w:sz="4" w:space="0" w:color="auto"/>
            </w:tcBorders>
            <w:vAlign w:val="center"/>
          </w:tcPr>
          <w:p w:rsidR="006F381C" w:rsidRDefault="006F381C">
            <w:pPr>
              <w:jc w:val="center"/>
            </w:pPr>
          </w:p>
        </w:tc>
        <w:tc>
          <w:tcPr>
            <w:tcW w:w="992" w:type="dxa"/>
            <w:tcBorders>
              <w:right w:val="single" w:sz="4" w:space="0" w:color="auto"/>
            </w:tcBorders>
            <w:vAlign w:val="center"/>
          </w:tcPr>
          <w:p w:rsidR="006F381C" w:rsidRDefault="00CF281A">
            <w:pPr>
              <w:jc w:val="center"/>
              <w:rPr>
                <w:lang w:val="sr-Cyrl-RS"/>
              </w:rPr>
            </w:pPr>
            <w:r>
              <w:rPr>
                <w:lang w:val="sr-Cyrl-RS"/>
              </w:rPr>
              <w:t>1630</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120</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1750</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6F381C">
            <w:pPr>
              <w:jc w:val="center"/>
              <w:rPr>
                <w:lang w:val="sr-Cyrl-RS"/>
              </w:rPr>
            </w:pPr>
          </w:p>
        </w:tc>
        <w:tc>
          <w:tcPr>
            <w:tcW w:w="709" w:type="dxa"/>
            <w:tcBorders>
              <w:left w:val="single" w:sz="4" w:space="0" w:color="auto"/>
              <w:right w:val="single" w:sz="4" w:space="0" w:color="auto"/>
            </w:tcBorders>
          </w:tcPr>
          <w:p w:rsidR="006F381C" w:rsidRDefault="00CF281A">
            <w:pPr>
              <w:jc w:val="center"/>
              <w:rPr>
                <w:lang w:val="sr-Cyrl-RS"/>
              </w:rPr>
            </w:pPr>
            <w:r>
              <w:rPr>
                <w:lang w:val="sr-Cyrl-RS"/>
              </w:rPr>
              <w:t>5</w:t>
            </w: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pPr>
            <w:r>
              <w:t>5</w:t>
            </w:r>
          </w:p>
        </w:tc>
      </w:tr>
      <w:tr w:rsidR="006F381C">
        <w:trPr>
          <w:cantSplit/>
        </w:trPr>
        <w:tc>
          <w:tcPr>
            <w:tcW w:w="856" w:type="dxa"/>
            <w:vAlign w:val="center"/>
          </w:tcPr>
          <w:p w:rsidR="006F381C" w:rsidRDefault="00CF281A">
            <w:pPr>
              <w:jc w:val="center"/>
              <w:rPr>
                <w:lang w:val="sr-Cyrl-RS"/>
              </w:rPr>
            </w:pPr>
            <w:r>
              <w:t>7-</w:t>
            </w:r>
            <w:r>
              <w:rPr>
                <w:lang w:val="sr-Cyrl-RS"/>
              </w:rPr>
              <w:t>3</w:t>
            </w:r>
          </w:p>
        </w:tc>
        <w:tc>
          <w:tcPr>
            <w:tcW w:w="670" w:type="dxa"/>
          </w:tcPr>
          <w:p w:rsidR="006F381C" w:rsidRDefault="00CF281A">
            <w:pPr>
              <w:jc w:val="both"/>
              <w:rPr>
                <w:iCs/>
                <w:kern w:val="20"/>
                <w:lang w:val="sr-Cyrl-RS" w:bidi="en-US"/>
              </w:rPr>
            </w:pPr>
            <w:r>
              <w:rPr>
                <w:iCs/>
                <w:kern w:val="20"/>
                <w:lang w:val="sr-Cyrl-RS" w:bidi="en-US"/>
              </w:rPr>
              <w:t>21</w:t>
            </w:r>
          </w:p>
        </w:tc>
        <w:tc>
          <w:tcPr>
            <w:tcW w:w="849" w:type="dxa"/>
            <w:vAlign w:val="center"/>
          </w:tcPr>
          <w:p w:rsidR="006F381C" w:rsidRDefault="00CF281A">
            <w:pPr>
              <w:jc w:val="center"/>
              <w:rPr>
                <w:lang w:val="sr-Cyrl-RS"/>
              </w:rPr>
            </w:pPr>
            <w:r>
              <w:rPr>
                <w:lang w:val="sr-Cyrl-RS"/>
              </w:rPr>
              <w:t>20</w:t>
            </w:r>
          </w:p>
        </w:tc>
        <w:tc>
          <w:tcPr>
            <w:tcW w:w="709" w:type="dxa"/>
            <w:vAlign w:val="center"/>
          </w:tcPr>
          <w:p w:rsidR="006F381C" w:rsidRDefault="006F381C">
            <w:pPr>
              <w:jc w:val="center"/>
              <w:rPr>
                <w:lang w:val="sr-Cyrl-RS"/>
              </w:rPr>
            </w:pPr>
          </w:p>
        </w:tc>
        <w:tc>
          <w:tcPr>
            <w:tcW w:w="715" w:type="dxa"/>
            <w:vAlign w:val="center"/>
          </w:tcPr>
          <w:p w:rsidR="006F381C" w:rsidRDefault="00CF281A">
            <w:pPr>
              <w:jc w:val="center"/>
              <w:rPr>
                <w:lang w:val="sr-Cyrl-RS"/>
              </w:rPr>
            </w:pPr>
            <w:r>
              <w:rPr>
                <w:lang w:val="sr-Cyrl-RS"/>
              </w:rPr>
              <w:t>1</w:t>
            </w: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pPr>
          </w:p>
        </w:tc>
        <w:tc>
          <w:tcPr>
            <w:tcW w:w="992" w:type="dxa"/>
            <w:tcBorders>
              <w:right w:val="single" w:sz="4" w:space="0" w:color="auto"/>
            </w:tcBorders>
            <w:vAlign w:val="center"/>
          </w:tcPr>
          <w:p w:rsidR="006F381C" w:rsidRDefault="00CF281A">
            <w:pPr>
              <w:jc w:val="center"/>
              <w:rPr>
                <w:lang w:val="sr-Cyrl-RS"/>
              </w:rPr>
            </w:pPr>
            <w:r>
              <w:rPr>
                <w:lang w:val="sr-Cyrl-RS"/>
              </w:rPr>
              <w:t>2190</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14</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2204</w:t>
            </w:r>
          </w:p>
        </w:tc>
        <w:tc>
          <w:tcPr>
            <w:tcW w:w="993" w:type="dxa"/>
            <w:tcBorders>
              <w:left w:val="double" w:sz="4" w:space="0" w:color="auto"/>
              <w:right w:val="single" w:sz="4" w:space="0" w:color="auto"/>
            </w:tcBorders>
            <w:vAlign w:val="center"/>
          </w:tcPr>
          <w:p w:rsidR="006F381C" w:rsidRDefault="006F381C">
            <w:pPr>
              <w:jc w:val="center"/>
            </w:pPr>
          </w:p>
        </w:tc>
        <w:tc>
          <w:tcPr>
            <w:tcW w:w="708" w:type="dxa"/>
            <w:tcBorders>
              <w:left w:val="single" w:sz="4" w:space="0" w:color="auto"/>
              <w:right w:val="single" w:sz="4" w:space="0" w:color="auto"/>
            </w:tcBorders>
            <w:vAlign w:val="center"/>
          </w:tcPr>
          <w:p w:rsidR="006F381C" w:rsidRDefault="00CF281A">
            <w:pPr>
              <w:jc w:val="center"/>
              <w:rPr>
                <w:lang w:val="sr-Cyrl-RS"/>
              </w:rPr>
            </w:pPr>
            <w:r>
              <w:rPr>
                <w:lang w:val="sr-Cyrl-RS"/>
              </w:rPr>
              <w:t>1</w:t>
            </w:r>
          </w:p>
        </w:tc>
        <w:tc>
          <w:tcPr>
            <w:tcW w:w="709" w:type="dxa"/>
            <w:tcBorders>
              <w:left w:val="single" w:sz="4" w:space="0" w:color="auto"/>
              <w:right w:val="single" w:sz="4" w:space="0" w:color="auto"/>
            </w:tcBorders>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pPr>
            <w:r>
              <w:t>1</w:t>
            </w:r>
          </w:p>
        </w:tc>
      </w:tr>
      <w:tr w:rsidR="006F381C">
        <w:trPr>
          <w:cantSplit/>
        </w:trPr>
        <w:tc>
          <w:tcPr>
            <w:tcW w:w="856" w:type="dxa"/>
            <w:vAlign w:val="center"/>
          </w:tcPr>
          <w:p w:rsidR="006F381C" w:rsidRDefault="00CF281A">
            <w:pPr>
              <w:jc w:val="center"/>
            </w:pPr>
            <w:r>
              <w:t>7-4</w:t>
            </w:r>
          </w:p>
        </w:tc>
        <w:tc>
          <w:tcPr>
            <w:tcW w:w="670" w:type="dxa"/>
          </w:tcPr>
          <w:p w:rsidR="006F381C" w:rsidRDefault="00CF281A">
            <w:pPr>
              <w:jc w:val="both"/>
              <w:rPr>
                <w:iCs/>
                <w:kern w:val="20"/>
                <w:lang w:val="sr-Cyrl-RS" w:bidi="en-US"/>
              </w:rPr>
            </w:pPr>
            <w:r>
              <w:rPr>
                <w:iCs/>
                <w:kern w:val="20"/>
                <w:lang w:val="sr-Cyrl-RS" w:bidi="en-US"/>
              </w:rPr>
              <w:t>21</w:t>
            </w:r>
          </w:p>
        </w:tc>
        <w:tc>
          <w:tcPr>
            <w:tcW w:w="849" w:type="dxa"/>
            <w:vAlign w:val="center"/>
          </w:tcPr>
          <w:p w:rsidR="006F381C" w:rsidRDefault="00CF281A">
            <w:pPr>
              <w:jc w:val="center"/>
              <w:rPr>
                <w:lang w:val="sr-Cyrl-RS"/>
              </w:rPr>
            </w:pPr>
            <w:r>
              <w:rPr>
                <w:lang w:val="sr-Cyrl-RS"/>
              </w:rPr>
              <w:t>17</w:t>
            </w:r>
          </w:p>
        </w:tc>
        <w:tc>
          <w:tcPr>
            <w:tcW w:w="709" w:type="dxa"/>
            <w:vAlign w:val="center"/>
          </w:tcPr>
          <w:p w:rsidR="006F381C" w:rsidRDefault="00CF281A">
            <w:pPr>
              <w:jc w:val="center"/>
              <w:rPr>
                <w:lang w:val="sr-Cyrl-RS"/>
              </w:rPr>
            </w:pPr>
            <w:r>
              <w:rPr>
                <w:lang w:val="sr-Cyrl-RS"/>
              </w:rPr>
              <w:t>1</w:t>
            </w:r>
          </w:p>
        </w:tc>
        <w:tc>
          <w:tcPr>
            <w:tcW w:w="715" w:type="dxa"/>
            <w:vAlign w:val="center"/>
          </w:tcPr>
          <w:p w:rsidR="006F381C" w:rsidRDefault="00CF281A">
            <w:pPr>
              <w:jc w:val="center"/>
              <w:rPr>
                <w:lang w:val="sr-Cyrl-RS"/>
              </w:rPr>
            </w:pPr>
            <w:r>
              <w:rPr>
                <w:lang w:val="sr-Cyrl-RS"/>
              </w:rPr>
              <w:t>3</w:t>
            </w:r>
          </w:p>
        </w:tc>
        <w:tc>
          <w:tcPr>
            <w:tcW w:w="810" w:type="dxa"/>
          </w:tcPr>
          <w:p w:rsidR="006F381C" w:rsidRDefault="006F381C">
            <w:pPr>
              <w:jc w:val="center"/>
            </w:pPr>
          </w:p>
        </w:tc>
        <w:tc>
          <w:tcPr>
            <w:tcW w:w="270" w:type="dxa"/>
            <w:tcBorders>
              <w:right w:val="double" w:sz="4" w:space="0" w:color="auto"/>
            </w:tcBorders>
            <w:vAlign w:val="center"/>
          </w:tcPr>
          <w:p w:rsidR="006F381C" w:rsidRDefault="006F381C">
            <w:pPr>
              <w:jc w:val="center"/>
            </w:pPr>
          </w:p>
        </w:tc>
        <w:tc>
          <w:tcPr>
            <w:tcW w:w="992" w:type="dxa"/>
            <w:tcBorders>
              <w:right w:val="single" w:sz="4" w:space="0" w:color="auto"/>
            </w:tcBorders>
            <w:vAlign w:val="center"/>
          </w:tcPr>
          <w:p w:rsidR="006F381C" w:rsidRDefault="00CF281A">
            <w:pPr>
              <w:jc w:val="center"/>
              <w:rPr>
                <w:lang w:val="sr-Cyrl-RS"/>
              </w:rPr>
            </w:pPr>
            <w:r>
              <w:rPr>
                <w:lang w:val="sr-Cyrl-RS"/>
              </w:rPr>
              <w:t>1907</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155</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2062</w:t>
            </w:r>
          </w:p>
        </w:tc>
        <w:tc>
          <w:tcPr>
            <w:tcW w:w="993" w:type="dxa"/>
            <w:tcBorders>
              <w:left w:val="double" w:sz="4" w:space="0" w:color="auto"/>
              <w:right w:val="single" w:sz="4" w:space="0" w:color="auto"/>
            </w:tcBorders>
            <w:vAlign w:val="center"/>
          </w:tcPr>
          <w:p w:rsidR="006F381C" w:rsidRDefault="00CF281A">
            <w:pPr>
              <w:jc w:val="center"/>
              <w:rPr>
                <w:lang w:val="sr-Cyrl-RS"/>
              </w:rPr>
            </w:pPr>
            <w:r>
              <w:rPr>
                <w:lang w:val="sr-Cyrl-RS"/>
              </w:rPr>
              <w:t>1</w:t>
            </w:r>
          </w:p>
        </w:tc>
        <w:tc>
          <w:tcPr>
            <w:tcW w:w="708" w:type="dxa"/>
            <w:tcBorders>
              <w:left w:val="single" w:sz="4" w:space="0" w:color="auto"/>
              <w:right w:val="single" w:sz="4" w:space="0" w:color="auto"/>
            </w:tcBorders>
            <w:vAlign w:val="center"/>
          </w:tcPr>
          <w:p w:rsidR="006F381C" w:rsidRDefault="00CF281A">
            <w:pPr>
              <w:jc w:val="center"/>
              <w:rPr>
                <w:lang w:val="sr-Cyrl-RS"/>
              </w:rPr>
            </w:pPr>
            <w:r>
              <w:rPr>
                <w:lang w:val="sr-Cyrl-RS"/>
              </w:rPr>
              <w:t>2</w:t>
            </w:r>
          </w:p>
        </w:tc>
        <w:tc>
          <w:tcPr>
            <w:tcW w:w="709" w:type="dxa"/>
            <w:tcBorders>
              <w:left w:val="single" w:sz="4" w:space="0" w:color="auto"/>
              <w:right w:val="single" w:sz="4" w:space="0" w:color="auto"/>
            </w:tcBorders>
          </w:tcPr>
          <w:p w:rsidR="006F381C" w:rsidRDefault="006F381C">
            <w:pPr>
              <w:jc w:val="center"/>
              <w:rPr>
                <w:lang w:val="sr-Cyrl-RS"/>
              </w:rP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CF281A">
            <w:pPr>
              <w:jc w:val="center"/>
            </w:pPr>
            <w:r>
              <w:t>3</w:t>
            </w:r>
          </w:p>
        </w:tc>
      </w:tr>
      <w:tr w:rsidR="006F381C">
        <w:trPr>
          <w:cantSplit/>
        </w:trPr>
        <w:tc>
          <w:tcPr>
            <w:tcW w:w="856" w:type="dxa"/>
            <w:vAlign w:val="center"/>
          </w:tcPr>
          <w:p w:rsidR="006F381C" w:rsidRDefault="00CF281A">
            <w:pPr>
              <w:jc w:val="center"/>
            </w:pPr>
            <w:r>
              <w:t>8-1</w:t>
            </w:r>
          </w:p>
        </w:tc>
        <w:tc>
          <w:tcPr>
            <w:tcW w:w="670" w:type="dxa"/>
            <w:tcBorders>
              <w:top w:val="single" w:sz="4" w:space="0" w:color="auto"/>
              <w:left w:val="single" w:sz="4" w:space="0" w:color="auto"/>
              <w:bottom w:val="single" w:sz="4" w:space="0" w:color="auto"/>
              <w:right w:val="single" w:sz="4" w:space="0" w:color="auto"/>
            </w:tcBorders>
          </w:tcPr>
          <w:p w:rsidR="006F381C" w:rsidRDefault="00CF281A">
            <w:pPr>
              <w:jc w:val="both"/>
              <w:rPr>
                <w:iCs/>
                <w:kern w:val="20"/>
                <w:sz w:val="28"/>
                <w:szCs w:val="28"/>
                <w:lang w:val="sr-Cyrl-RS" w:bidi="en-US"/>
              </w:rPr>
            </w:pPr>
            <w:r>
              <w:rPr>
                <w:iCs/>
                <w:kern w:val="20"/>
                <w:sz w:val="28"/>
                <w:szCs w:val="28"/>
                <w:lang w:val="sr-Cyrl-RS" w:bidi="en-US"/>
              </w:rPr>
              <w:t>22</w:t>
            </w:r>
          </w:p>
        </w:tc>
        <w:tc>
          <w:tcPr>
            <w:tcW w:w="849" w:type="dxa"/>
            <w:tcBorders>
              <w:top w:val="single" w:sz="4" w:space="0" w:color="auto"/>
              <w:left w:val="single" w:sz="4" w:space="0" w:color="auto"/>
              <w:bottom w:val="single" w:sz="4" w:space="0" w:color="auto"/>
              <w:right w:val="single" w:sz="4" w:space="0" w:color="auto"/>
            </w:tcBorders>
          </w:tcPr>
          <w:p w:rsidR="006F381C" w:rsidRDefault="00CF281A">
            <w:pPr>
              <w:jc w:val="both"/>
              <w:rPr>
                <w:iCs/>
                <w:kern w:val="20"/>
                <w:sz w:val="28"/>
                <w:szCs w:val="28"/>
                <w:lang w:val="sr-Cyrl-RS" w:bidi="en-US"/>
              </w:rPr>
            </w:pPr>
            <w:r>
              <w:rPr>
                <w:iCs/>
                <w:kern w:val="20"/>
                <w:sz w:val="28"/>
                <w:szCs w:val="28"/>
                <w:lang w:val="sr-Cyrl-RS" w:bidi="en-US"/>
              </w:rPr>
              <w:t>22</w:t>
            </w:r>
          </w:p>
        </w:tc>
        <w:tc>
          <w:tcPr>
            <w:tcW w:w="709" w:type="dxa"/>
            <w:vAlign w:val="center"/>
          </w:tcPr>
          <w:p w:rsidR="006F381C" w:rsidRDefault="006F381C">
            <w:pPr>
              <w:jc w:val="center"/>
              <w:rPr>
                <w:lang w:val="sr-Cyrl-RS"/>
              </w:rPr>
            </w:pPr>
          </w:p>
        </w:tc>
        <w:tc>
          <w:tcPr>
            <w:tcW w:w="715" w:type="dxa"/>
            <w:vAlign w:val="center"/>
          </w:tcPr>
          <w:p w:rsidR="006F381C" w:rsidRDefault="006F381C">
            <w:pPr>
              <w:jc w:val="center"/>
              <w:rPr>
                <w:lang w:val="sr-Cyrl-RS"/>
              </w:rPr>
            </w:pPr>
          </w:p>
        </w:tc>
        <w:tc>
          <w:tcPr>
            <w:tcW w:w="810" w:type="dxa"/>
            <w:tcBorders>
              <w:right w:val="single" w:sz="4" w:space="0" w:color="auto"/>
            </w:tcBorders>
            <w:vAlign w:val="center"/>
          </w:tcPr>
          <w:p w:rsidR="006F381C" w:rsidRDefault="006F381C">
            <w:pPr>
              <w:jc w:val="center"/>
              <w:rPr>
                <w:lang w:val="sr-Cyrl-RS"/>
              </w:rPr>
            </w:pPr>
          </w:p>
        </w:tc>
        <w:tc>
          <w:tcPr>
            <w:tcW w:w="270" w:type="dxa"/>
            <w:tcBorders>
              <w:left w:val="single" w:sz="4" w:space="0" w:color="auto"/>
              <w:right w:val="sing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1688</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38</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1726</w:t>
            </w:r>
          </w:p>
        </w:tc>
        <w:tc>
          <w:tcPr>
            <w:tcW w:w="993" w:type="dxa"/>
            <w:tcBorders>
              <w:left w:val="single" w:sz="4" w:space="0" w:color="auto"/>
              <w:right w:val="single" w:sz="4" w:space="0" w:color="auto"/>
            </w:tcBorders>
            <w:vAlign w:val="center"/>
          </w:tcPr>
          <w:p w:rsidR="006F381C" w:rsidRDefault="006F381C">
            <w:pPr>
              <w:jc w:val="center"/>
              <w:rPr>
                <w:lang w:val="sr-Cyrl-RS"/>
              </w:rPr>
            </w:pPr>
          </w:p>
        </w:tc>
        <w:tc>
          <w:tcPr>
            <w:tcW w:w="708" w:type="dxa"/>
            <w:tcBorders>
              <w:left w:val="single" w:sz="4" w:space="0" w:color="auto"/>
            </w:tcBorders>
            <w:vAlign w:val="center"/>
          </w:tcPr>
          <w:p w:rsidR="006F381C" w:rsidRDefault="006F381C">
            <w:pPr>
              <w:jc w:val="center"/>
              <w:rPr>
                <w:lang w:val="sr-Cyrl-RS"/>
              </w:rPr>
            </w:pPr>
          </w:p>
        </w:tc>
        <w:tc>
          <w:tcPr>
            <w:tcW w:w="709" w:type="dxa"/>
            <w:tcBorders>
              <w:left w:val="single" w:sz="4" w:space="0" w:color="auto"/>
              <w:right w:val="single" w:sz="4" w:space="0" w:color="auto"/>
            </w:tcBorders>
          </w:tcPr>
          <w:p w:rsidR="006F381C" w:rsidRDefault="006F381C">
            <w:pPr>
              <w:jc w:val="center"/>
              <w:rPr>
                <w:lang w:val="sr-Cyrl-RS"/>
              </w:rP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rPr>
                <w:lang w:val="sr-Cyrl-RS"/>
              </w:rPr>
            </w:pPr>
          </w:p>
        </w:tc>
      </w:tr>
      <w:tr w:rsidR="006F381C">
        <w:trPr>
          <w:cantSplit/>
        </w:trPr>
        <w:tc>
          <w:tcPr>
            <w:tcW w:w="856" w:type="dxa"/>
            <w:vAlign w:val="center"/>
          </w:tcPr>
          <w:p w:rsidR="006F381C" w:rsidRDefault="00CF281A">
            <w:pPr>
              <w:jc w:val="center"/>
            </w:pPr>
            <w:r>
              <w:t>8-2</w:t>
            </w:r>
          </w:p>
        </w:tc>
        <w:tc>
          <w:tcPr>
            <w:tcW w:w="670" w:type="dxa"/>
            <w:tcBorders>
              <w:top w:val="single" w:sz="4" w:space="0" w:color="auto"/>
              <w:left w:val="single" w:sz="4" w:space="0" w:color="auto"/>
              <w:bottom w:val="single" w:sz="4" w:space="0" w:color="auto"/>
              <w:right w:val="single" w:sz="4" w:space="0" w:color="auto"/>
            </w:tcBorders>
          </w:tcPr>
          <w:p w:rsidR="006F381C" w:rsidRDefault="00CF281A">
            <w:pPr>
              <w:jc w:val="both"/>
              <w:rPr>
                <w:iCs/>
                <w:kern w:val="20"/>
                <w:sz w:val="28"/>
                <w:szCs w:val="28"/>
                <w:lang w:val="sr-Cyrl-RS" w:bidi="en-US"/>
              </w:rPr>
            </w:pPr>
            <w:r>
              <w:rPr>
                <w:iCs/>
                <w:kern w:val="20"/>
                <w:sz w:val="28"/>
                <w:szCs w:val="28"/>
                <w:lang w:val="sr-Cyrl-RS" w:bidi="en-US"/>
              </w:rPr>
              <w:t>21</w:t>
            </w:r>
          </w:p>
        </w:tc>
        <w:tc>
          <w:tcPr>
            <w:tcW w:w="849" w:type="dxa"/>
            <w:tcBorders>
              <w:top w:val="single" w:sz="4" w:space="0" w:color="auto"/>
              <w:left w:val="single" w:sz="4" w:space="0" w:color="auto"/>
              <w:bottom w:val="single" w:sz="4" w:space="0" w:color="auto"/>
              <w:right w:val="single" w:sz="4" w:space="0" w:color="auto"/>
            </w:tcBorders>
          </w:tcPr>
          <w:p w:rsidR="006F381C" w:rsidRDefault="00CF281A">
            <w:pPr>
              <w:jc w:val="both"/>
              <w:rPr>
                <w:iCs/>
                <w:kern w:val="20"/>
                <w:sz w:val="28"/>
                <w:szCs w:val="28"/>
                <w:lang w:val="sr-Cyrl-RS" w:bidi="en-US"/>
              </w:rPr>
            </w:pPr>
            <w:r>
              <w:rPr>
                <w:iCs/>
                <w:kern w:val="20"/>
                <w:sz w:val="28"/>
                <w:szCs w:val="28"/>
                <w:lang w:val="sr-Cyrl-RS" w:bidi="en-US"/>
              </w:rPr>
              <w:t>21</w:t>
            </w:r>
          </w:p>
        </w:tc>
        <w:tc>
          <w:tcPr>
            <w:tcW w:w="709" w:type="dxa"/>
            <w:vAlign w:val="center"/>
          </w:tcPr>
          <w:p w:rsidR="006F381C" w:rsidRDefault="006F381C">
            <w:pPr>
              <w:jc w:val="center"/>
              <w:rPr>
                <w:lang w:val="sr-Cyrl-RS"/>
              </w:rPr>
            </w:pPr>
          </w:p>
        </w:tc>
        <w:tc>
          <w:tcPr>
            <w:tcW w:w="715" w:type="dxa"/>
            <w:vAlign w:val="center"/>
          </w:tcPr>
          <w:p w:rsidR="006F381C" w:rsidRDefault="006F381C">
            <w:pPr>
              <w:jc w:val="center"/>
              <w:rPr>
                <w:lang w:val="sr-Cyrl-RS"/>
              </w:rPr>
            </w:pPr>
          </w:p>
        </w:tc>
        <w:tc>
          <w:tcPr>
            <w:tcW w:w="810" w:type="dxa"/>
            <w:tcBorders>
              <w:right w:val="single" w:sz="4" w:space="0" w:color="auto"/>
            </w:tcBorders>
            <w:vAlign w:val="center"/>
          </w:tcPr>
          <w:p w:rsidR="006F381C" w:rsidRDefault="006F381C">
            <w:pPr>
              <w:jc w:val="center"/>
              <w:rPr>
                <w:lang w:val="sr-Cyrl-RS"/>
              </w:rPr>
            </w:pPr>
          </w:p>
        </w:tc>
        <w:tc>
          <w:tcPr>
            <w:tcW w:w="270" w:type="dxa"/>
            <w:tcBorders>
              <w:left w:val="single" w:sz="4" w:space="0" w:color="auto"/>
              <w:right w:val="sing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1577</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59</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1636</w:t>
            </w:r>
          </w:p>
        </w:tc>
        <w:tc>
          <w:tcPr>
            <w:tcW w:w="993" w:type="dxa"/>
            <w:tcBorders>
              <w:left w:val="single" w:sz="4" w:space="0" w:color="auto"/>
              <w:right w:val="single" w:sz="4" w:space="0" w:color="auto"/>
            </w:tcBorders>
            <w:vAlign w:val="center"/>
          </w:tcPr>
          <w:p w:rsidR="006F381C" w:rsidRDefault="006F381C">
            <w:pPr>
              <w:jc w:val="center"/>
            </w:pPr>
          </w:p>
        </w:tc>
        <w:tc>
          <w:tcPr>
            <w:tcW w:w="708" w:type="dxa"/>
            <w:tcBorders>
              <w:left w:val="single" w:sz="4" w:space="0" w:color="auto"/>
            </w:tcBorders>
            <w:vAlign w:val="center"/>
          </w:tcPr>
          <w:p w:rsidR="006F381C" w:rsidRDefault="006F381C">
            <w:pPr>
              <w:jc w:val="center"/>
              <w:rPr>
                <w:lang w:val="sr-Cyrl-RS"/>
              </w:rPr>
            </w:pP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rPr>
                <w:lang w:val="sr-Cyrl-RS"/>
              </w:rPr>
            </w:pPr>
          </w:p>
        </w:tc>
      </w:tr>
      <w:tr w:rsidR="006F381C">
        <w:trPr>
          <w:cantSplit/>
        </w:trPr>
        <w:tc>
          <w:tcPr>
            <w:tcW w:w="856" w:type="dxa"/>
            <w:vAlign w:val="center"/>
          </w:tcPr>
          <w:p w:rsidR="006F381C" w:rsidRDefault="00CF281A">
            <w:pPr>
              <w:jc w:val="center"/>
            </w:pPr>
            <w:r>
              <w:t>8-3</w:t>
            </w:r>
          </w:p>
        </w:tc>
        <w:tc>
          <w:tcPr>
            <w:tcW w:w="670" w:type="dxa"/>
            <w:tcBorders>
              <w:top w:val="single" w:sz="4" w:space="0" w:color="auto"/>
              <w:left w:val="single" w:sz="4" w:space="0" w:color="auto"/>
              <w:bottom w:val="single" w:sz="4" w:space="0" w:color="auto"/>
              <w:right w:val="single" w:sz="4" w:space="0" w:color="auto"/>
            </w:tcBorders>
          </w:tcPr>
          <w:p w:rsidR="006F381C" w:rsidRDefault="00CF281A">
            <w:pPr>
              <w:jc w:val="both"/>
              <w:rPr>
                <w:iCs/>
                <w:kern w:val="20"/>
                <w:sz w:val="28"/>
                <w:szCs w:val="28"/>
                <w:lang w:val="sr-Cyrl-RS" w:bidi="en-US"/>
              </w:rPr>
            </w:pPr>
            <w:r>
              <w:rPr>
                <w:iCs/>
                <w:kern w:val="20"/>
                <w:sz w:val="28"/>
                <w:szCs w:val="28"/>
                <w:lang w:val="sr-Cyrl-RS" w:bidi="en-US"/>
              </w:rPr>
              <w:t>24</w:t>
            </w:r>
          </w:p>
        </w:tc>
        <w:tc>
          <w:tcPr>
            <w:tcW w:w="849" w:type="dxa"/>
            <w:tcBorders>
              <w:top w:val="single" w:sz="4" w:space="0" w:color="auto"/>
              <w:left w:val="single" w:sz="4" w:space="0" w:color="auto"/>
              <w:bottom w:val="single" w:sz="4" w:space="0" w:color="auto"/>
              <w:right w:val="single" w:sz="4" w:space="0" w:color="auto"/>
            </w:tcBorders>
          </w:tcPr>
          <w:p w:rsidR="006F381C" w:rsidRDefault="00CF281A">
            <w:pPr>
              <w:jc w:val="both"/>
              <w:rPr>
                <w:iCs/>
                <w:kern w:val="20"/>
                <w:sz w:val="28"/>
                <w:szCs w:val="28"/>
                <w:lang w:val="sr-Cyrl-RS" w:bidi="en-US"/>
              </w:rPr>
            </w:pPr>
            <w:r>
              <w:rPr>
                <w:iCs/>
                <w:kern w:val="20"/>
                <w:sz w:val="28"/>
                <w:szCs w:val="28"/>
                <w:lang w:val="sr-Cyrl-RS" w:bidi="en-US"/>
              </w:rPr>
              <w:t>24</w:t>
            </w:r>
          </w:p>
        </w:tc>
        <w:tc>
          <w:tcPr>
            <w:tcW w:w="709" w:type="dxa"/>
            <w:vAlign w:val="center"/>
          </w:tcPr>
          <w:p w:rsidR="006F381C" w:rsidRDefault="006F381C">
            <w:pPr>
              <w:jc w:val="center"/>
              <w:rPr>
                <w:lang w:val="sr-Cyrl-RS"/>
              </w:rPr>
            </w:pPr>
          </w:p>
        </w:tc>
        <w:tc>
          <w:tcPr>
            <w:tcW w:w="715" w:type="dxa"/>
            <w:vAlign w:val="center"/>
          </w:tcPr>
          <w:p w:rsidR="006F381C" w:rsidRDefault="006F381C">
            <w:pPr>
              <w:jc w:val="center"/>
              <w:rPr>
                <w:lang w:val="sr-Cyrl-RS"/>
              </w:rPr>
            </w:pPr>
          </w:p>
        </w:tc>
        <w:tc>
          <w:tcPr>
            <w:tcW w:w="810" w:type="dxa"/>
            <w:tcBorders>
              <w:right w:val="single" w:sz="4" w:space="0" w:color="auto"/>
            </w:tcBorders>
            <w:vAlign w:val="center"/>
          </w:tcPr>
          <w:p w:rsidR="006F381C" w:rsidRDefault="006F381C">
            <w:pPr>
              <w:jc w:val="center"/>
              <w:rPr>
                <w:lang w:val="sr-Cyrl-RS"/>
              </w:rPr>
            </w:pPr>
          </w:p>
        </w:tc>
        <w:tc>
          <w:tcPr>
            <w:tcW w:w="270" w:type="dxa"/>
            <w:tcBorders>
              <w:left w:val="single" w:sz="4" w:space="0" w:color="auto"/>
              <w:right w:val="single" w:sz="4" w:space="0" w:color="auto"/>
            </w:tcBorders>
            <w:vAlign w:val="center"/>
          </w:tcPr>
          <w:p w:rsidR="006F381C" w:rsidRDefault="006F381C">
            <w:pPr>
              <w:jc w:val="center"/>
              <w:rPr>
                <w:lang w:val="sr-Cyrl-RS"/>
              </w:rPr>
            </w:pPr>
          </w:p>
        </w:tc>
        <w:tc>
          <w:tcPr>
            <w:tcW w:w="992" w:type="dxa"/>
            <w:tcBorders>
              <w:right w:val="single" w:sz="4" w:space="0" w:color="auto"/>
            </w:tcBorders>
            <w:vAlign w:val="center"/>
          </w:tcPr>
          <w:p w:rsidR="006F381C" w:rsidRDefault="00CF281A">
            <w:pPr>
              <w:jc w:val="center"/>
              <w:rPr>
                <w:lang w:val="sr-Cyrl-RS"/>
              </w:rPr>
            </w:pPr>
            <w:r>
              <w:rPr>
                <w:lang w:val="sr-Cyrl-RS"/>
              </w:rPr>
              <w:t>1824</w:t>
            </w:r>
          </w:p>
        </w:tc>
        <w:tc>
          <w:tcPr>
            <w:tcW w:w="851" w:type="dxa"/>
            <w:tcBorders>
              <w:left w:val="single" w:sz="4" w:space="0" w:color="auto"/>
              <w:right w:val="single" w:sz="4" w:space="0" w:color="auto"/>
            </w:tcBorders>
            <w:vAlign w:val="center"/>
          </w:tcPr>
          <w:p w:rsidR="006F381C" w:rsidRDefault="00CF281A">
            <w:pPr>
              <w:jc w:val="center"/>
              <w:rPr>
                <w:lang w:val="sr-Cyrl-RS"/>
              </w:rPr>
            </w:pPr>
            <w:r>
              <w:rPr>
                <w:lang w:val="sr-Cyrl-RS"/>
              </w:rPr>
              <w:t>69</w:t>
            </w:r>
          </w:p>
        </w:tc>
        <w:tc>
          <w:tcPr>
            <w:tcW w:w="850" w:type="dxa"/>
            <w:tcBorders>
              <w:left w:val="single" w:sz="4" w:space="0" w:color="auto"/>
              <w:right w:val="double" w:sz="4" w:space="0" w:color="auto"/>
            </w:tcBorders>
            <w:vAlign w:val="center"/>
          </w:tcPr>
          <w:p w:rsidR="006F381C" w:rsidRDefault="00CF281A">
            <w:pPr>
              <w:jc w:val="center"/>
              <w:rPr>
                <w:lang w:val="sr-Cyrl-RS"/>
              </w:rPr>
            </w:pPr>
            <w:r>
              <w:rPr>
                <w:lang w:val="sr-Cyrl-RS"/>
              </w:rPr>
              <w:t>1893</w:t>
            </w:r>
          </w:p>
        </w:tc>
        <w:tc>
          <w:tcPr>
            <w:tcW w:w="993" w:type="dxa"/>
            <w:tcBorders>
              <w:left w:val="single" w:sz="4" w:space="0" w:color="auto"/>
              <w:right w:val="single" w:sz="4" w:space="0" w:color="auto"/>
            </w:tcBorders>
            <w:vAlign w:val="center"/>
          </w:tcPr>
          <w:p w:rsidR="006F381C" w:rsidRDefault="006F381C">
            <w:pPr>
              <w:jc w:val="center"/>
            </w:pPr>
          </w:p>
        </w:tc>
        <w:tc>
          <w:tcPr>
            <w:tcW w:w="708" w:type="dxa"/>
            <w:tcBorders>
              <w:left w:val="single" w:sz="4" w:space="0" w:color="auto"/>
            </w:tcBorders>
            <w:vAlign w:val="center"/>
          </w:tcPr>
          <w:p w:rsidR="006F381C" w:rsidRDefault="006F381C">
            <w:pPr>
              <w:jc w:val="center"/>
              <w:rPr>
                <w:lang w:val="sr-Cyrl-RS"/>
              </w:rPr>
            </w:pPr>
          </w:p>
        </w:tc>
        <w:tc>
          <w:tcPr>
            <w:tcW w:w="709" w:type="dxa"/>
            <w:tcBorders>
              <w:left w:val="single" w:sz="4" w:space="0" w:color="auto"/>
              <w:right w:val="single" w:sz="4" w:space="0" w:color="auto"/>
            </w:tcBorders>
            <w:vAlign w:val="center"/>
          </w:tcPr>
          <w:p w:rsidR="006F381C" w:rsidRDefault="006F381C">
            <w:pPr>
              <w:jc w:val="center"/>
            </w:pPr>
          </w:p>
        </w:tc>
        <w:tc>
          <w:tcPr>
            <w:tcW w:w="575" w:type="dxa"/>
            <w:tcBorders>
              <w:left w:val="single" w:sz="4" w:space="0" w:color="auto"/>
              <w:right w:val="single" w:sz="4" w:space="0" w:color="auto"/>
            </w:tcBorders>
            <w:vAlign w:val="center"/>
          </w:tcPr>
          <w:p w:rsidR="006F381C" w:rsidRDefault="006F381C">
            <w:pPr>
              <w:jc w:val="center"/>
            </w:pPr>
          </w:p>
        </w:tc>
        <w:tc>
          <w:tcPr>
            <w:tcW w:w="735" w:type="dxa"/>
            <w:tcBorders>
              <w:left w:val="single" w:sz="4" w:space="0" w:color="auto"/>
            </w:tcBorders>
            <w:vAlign w:val="center"/>
          </w:tcPr>
          <w:p w:rsidR="006F381C" w:rsidRDefault="006F381C">
            <w:pPr>
              <w:jc w:val="center"/>
            </w:pPr>
          </w:p>
        </w:tc>
      </w:tr>
      <w:tr w:rsidR="006F381C">
        <w:trPr>
          <w:cantSplit/>
          <w:trHeight w:val="359"/>
        </w:trPr>
        <w:tc>
          <w:tcPr>
            <w:tcW w:w="856" w:type="dxa"/>
            <w:vAlign w:val="center"/>
          </w:tcPr>
          <w:p w:rsidR="006F381C" w:rsidRDefault="00CF281A">
            <w:pPr>
              <w:jc w:val="center"/>
              <w:rPr>
                <w:b/>
              </w:rPr>
            </w:pPr>
            <w:r>
              <w:rPr>
                <w:b/>
              </w:rPr>
              <w:t>5-8</w:t>
            </w:r>
          </w:p>
        </w:tc>
        <w:tc>
          <w:tcPr>
            <w:tcW w:w="670" w:type="dxa"/>
          </w:tcPr>
          <w:p w:rsidR="006F381C" w:rsidRDefault="00CF281A">
            <w:pPr>
              <w:jc w:val="both"/>
              <w:rPr>
                <w:b/>
                <w:iCs/>
                <w:kern w:val="20"/>
                <w:lang w:val="sr-Cyrl-RS" w:bidi="en-US"/>
              </w:rPr>
            </w:pPr>
            <w:r>
              <w:rPr>
                <w:b/>
                <w:iCs/>
                <w:kern w:val="20"/>
                <w:lang w:val="sr-Cyrl-RS" w:bidi="en-US"/>
              </w:rPr>
              <w:t>308</w:t>
            </w:r>
          </w:p>
        </w:tc>
        <w:tc>
          <w:tcPr>
            <w:tcW w:w="849" w:type="dxa"/>
            <w:vAlign w:val="center"/>
          </w:tcPr>
          <w:p w:rsidR="006F381C" w:rsidRDefault="00CF281A">
            <w:pPr>
              <w:jc w:val="center"/>
              <w:rPr>
                <w:b/>
              </w:rPr>
            </w:pPr>
            <w:r>
              <w:rPr>
                <w:b/>
              </w:rPr>
              <w:t>287</w:t>
            </w:r>
          </w:p>
        </w:tc>
        <w:tc>
          <w:tcPr>
            <w:tcW w:w="709" w:type="dxa"/>
            <w:vAlign w:val="center"/>
          </w:tcPr>
          <w:p w:rsidR="006F381C" w:rsidRDefault="00CF281A">
            <w:pPr>
              <w:jc w:val="center"/>
              <w:rPr>
                <w:b/>
              </w:rPr>
            </w:pPr>
            <w:r>
              <w:rPr>
                <w:b/>
              </w:rPr>
              <w:t>11</w:t>
            </w:r>
          </w:p>
        </w:tc>
        <w:tc>
          <w:tcPr>
            <w:tcW w:w="715" w:type="dxa"/>
            <w:vAlign w:val="center"/>
          </w:tcPr>
          <w:p w:rsidR="006F381C" w:rsidRDefault="00CF281A">
            <w:pPr>
              <w:jc w:val="center"/>
              <w:rPr>
                <w:b/>
              </w:rPr>
            </w:pPr>
            <w:r>
              <w:rPr>
                <w:b/>
              </w:rPr>
              <w:t>7</w:t>
            </w:r>
          </w:p>
        </w:tc>
        <w:tc>
          <w:tcPr>
            <w:tcW w:w="810" w:type="dxa"/>
          </w:tcPr>
          <w:p w:rsidR="006F381C" w:rsidRDefault="00CF281A">
            <w:pPr>
              <w:jc w:val="center"/>
              <w:rPr>
                <w:b/>
              </w:rPr>
            </w:pPr>
            <w:r>
              <w:rPr>
                <w:b/>
              </w:rPr>
              <w:t>3</w:t>
            </w:r>
          </w:p>
        </w:tc>
        <w:tc>
          <w:tcPr>
            <w:tcW w:w="270" w:type="dxa"/>
            <w:tcBorders>
              <w:right w:val="double" w:sz="4" w:space="0" w:color="auto"/>
            </w:tcBorders>
            <w:vAlign w:val="center"/>
          </w:tcPr>
          <w:p w:rsidR="006F381C" w:rsidRDefault="006F381C">
            <w:pPr>
              <w:jc w:val="center"/>
              <w:rPr>
                <w:b/>
                <w:lang w:val="sr-Cyrl-RS"/>
              </w:rPr>
            </w:pPr>
          </w:p>
        </w:tc>
        <w:tc>
          <w:tcPr>
            <w:tcW w:w="992" w:type="dxa"/>
            <w:tcBorders>
              <w:right w:val="single" w:sz="4" w:space="0" w:color="auto"/>
            </w:tcBorders>
            <w:vAlign w:val="center"/>
          </w:tcPr>
          <w:p w:rsidR="006F381C" w:rsidRDefault="00CF281A">
            <w:pPr>
              <w:jc w:val="center"/>
              <w:rPr>
                <w:b/>
              </w:rPr>
            </w:pPr>
            <w:r>
              <w:rPr>
                <w:b/>
              </w:rPr>
              <w:t>23813</w:t>
            </w:r>
          </w:p>
        </w:tc>
        <w:tc>
          <w:tcPr>
            <w:tcW w:w="851" w:type="dxa"/>
            <w:tcBorders>
              <w:left w:val="single" w:sz="4" w:space="0" w:color="auto"/>
              <w:right w:val="single" w:sz="4" w:space="0" w:color="auto"/>
            </w:tcBorders>
            <w:vAlign w:val="center"/>
          </w:tcPr>
          <w:p w:rsidR="006F381C" w:rsidRDefault="00CF281A">
            <w:pPr>
              <w:jc w:val="center"/>
              <w:rPr>
                <w:b/>
              </w:rPr>
            </w:pPr>
            <w:r>
              <w:rPr>
                <w:b/>
              </w:rPr>
              <w:t>656</w:t>
            </w:r>
          </w:p>
        </w:tc>
        <w:tc>
          <w:tcPr>
            <w:tcW w:w="850" w:type="dxa"/>
            <w:tcBorders>
              <w:left w:val="single" w:sz="4" w:space="0" w:color="auto"/>
              <w:right w:val="double" w:sz="4" w:space="0" w:color="auto"/>
            </w:tcBorders>
            <w:vAlign w:val="center"/>
          </w:tcPr>
          <w:p w:rsidR="006F381C" w:rsidRDefault="00CF281A">
            <w:pPr>
              <w:jc w:val="center"/>
              <w:rPr>
                <w:b/>
              </w:rPr>
            </w:pPr>
            <w:r>
              <w:rPr>
                <w:b/>
              </w:rPr>
              <w:t>24483</w:t>
            </w:r>
          </w:p>
        </w:tc>
        <w:tc>
          <w:tcPr>
            <w:tcW w:w="993" w:type="dxa"/>
            <w:tcBorders>
              <w:left w:val="double" w:sz="4" w:space="0" w:color="auto"/>
              <w:right w:val="single" w:sz="4" w:space="0" w:color="auto"/>
            </w:tcBorders>
            <w:vAlign w:val="center"/>
          </w:tcPr>
          <w:p w:rsidR="006F381C" w:rsidRDefault="00CF281A">
            <w:pPr>
              <w:jc w:val="center"/>
              <w:rPr>
                <w:b/>
              </w:rPr>
            </w:pPr>
            <w:r>
              <w:rPr>
                <w:b/>
              </w:rPr>
              <w:t>1</w:t>
            </w:r>
          </w:p>
        </w:tc>
        <w:tc>
          <w:tcPr>
            <w:tcW w:w="708" w:type="dxa"/>
            <w:tcBorders>
              <w:left w:val="single" w:sz="4" w:space="0" w:color="auto"/>
              <w:right w:val="single" w:sz="4" w:space="0" w:color="auto"/>
            </w:tcBorders>
            <w:vAlign w:val="center"/>
          </w:tcPr>
          <w:p w:rsidR="006F381C" w:rsidRDefault="00CF281A">
            <w:pPr>
              <w:jc w:val="center"/>
              <w:rPr>
                <w:b/>
              </w:rPr>
            </w:pPr>
            <w:r>
              <w:rPr>
                <w:b/>
              </w:rPr>
              <w:t>12</w:t>
            </w:r>
          </w:p>
        </w:tc>
        <w:tc>
          <w:tcPr>
            <w:tcW w:w="709" w:type="dxa"/>
            <w:tcBorders>
              <w:left w:val="single" w:sz="4" w:space="0" w:color="auto"/>
              <w:right w:val="single" w:sz="4" w:space="0" w:color="auto"/>
            </w:tcBorders>
            <w:vAlign w:val="center"/>
          </w:tcPr>
          <w:p w:rsidR="006F381C" w:rsidRDefault="00CF281A">
            <w:pPr>
              <w:jc w:val="center"/>
              <w:rPr>
                <w:b/>
              </w:rPr>
            </w:pPr>
            <w:r>
              <w:rPr>
                <w:b/>
              </w:rPr>
              <w:t>5</w:t>
            </w:r>
          </w:p>
        </w:tc>
        <w:tc>
          <w:tcPr>
            <w:tcW w:w="575" w:type="dxa"/>
            <w:tcBorders>
              <w:left w:val="single" w:sz="4" w:space="0" w:color="auto"/>
              <w:right w:val="single" w:sz="4" w:space="0" w:color="auto"/>
            </w:tcBorders>
            <w:vAlign w:val="center"/>
          </w:tcPr>
          <w:p w:rsidR="006F381C" w:rsidRDefault="006F381C">
            <w:pPr>
              <w:jc w:val="center"/>
              <w:rPr>
                <w:b/>
              </w:rPr>
            </w:pPr>
          </w:p>
        </w:tc>
        <w:tc>
          <w:tcPr>
            <w:tcW w:w="735" w:type="dxa"/>
            <w:tcBorders>
              <w:left w:val="single" w:sz="4" w:space="0" w:color="auto"/>
            </w:tcBorders>
            <w:vAlign w:val="center"/>
          </w:tcPr>
          <w:p w:rsidR="006F381C" w:rsidRDefault="00CF281A">
            <w:pPr>
              <w:jc w:val="center"/>
              <w:rPr>
                <w:b/>
              </w:rPr>
            </w:pPr>
            <w:r>
              <w:rPr>
                <w:b/>
              </w:rPr>
              <w:t>18</w:t>
            </w:r>
          </w:p>
        </w:tc>
      </w:tr>
      <w:tr w:rsidR="006F381C">
        <w:trPr>
          <w:cantSplit/>
          <w:trHeight w:val="359"/>
        </w:trPr>
        <w:tc>
          <w:tcPr>
            <w:tcW w:w="856" w:type="dxa"/>
            <w:vAlign w:val="center"/>
          </w:tcPr>
          <w:p w:rsidR="006F381C" w:rsidRDefault="00CF281A">
            <w:pPr>
              <w:jc w:val="center"/>
              <w:rPr>
                <w:b/>
                <w:lang w:val="sr-Cyrl-RS"/>
              </w:rPr>
            </w:pPr>
            <w:r>
              <w:rPr>
                <w:b/>
                <w:lang w:val="sr-Cyrl-RS"/>
              </w:rPr>
              <w:t>%</w:t>
            </w:r>
          </w:p>
        </w:tc>
        <w:tc>
          <w:tcPr>
            <w:tcW w:w="670" w:type="dxa"/>
          </w:tcPr>
          <w:p w:rsidR="006F381C" w:rsidRDefault="006F381C">
            <w:pPr>
              <w:jc w:val="both"/>
              <w:rPr>
                <w:b/>
                <w:iCs/>
                <w:kern w:val="20"/>
                <w:lang w:bidi="en-US"/>
              </w:rPr>
            </w:pPr>
          </w:p>
        </w:tc>
        <w:tc>
          <w:tcPr>
            <w:tcW w:w="849" w:type="dxa"/>
            <w:vAlign w:val="center"/>
          </w:tcPr>
          <w:p w:rsidR="006F381C" w:rsidRDefault="00CF281A">
            <w:pPr>
              <w:jc w:val="center"/>
              <w:rPr>
                <w:b/>
                <w:lang w:val="sr-Cyrl-RS"/>
              </w:rPr>
            </w:pPr>
            <w:r>
              <w:rPr>
                <w:b/>
                <w:lang w:val="sr-Cyrl-RS"/>
              </w:rPr>
              <w:t>93,18</w:t>
            </w:r>
          </w:p>
        </w:tc>
        <w:tc>
          <w:tcPr>
            <w:tcW w:w="709" w:type="dxa"/>
            <w:vAlign w:val="center"/>
          </w:tcPr>
          <w:p w:rsidR="006F381C" w:rsidRDefault="00CF281A">
            <w:pPr>
              <w:jc w:val="center"/>
              <w:rPr>
                <w:b/>
                <w:lang w:val="sr-Cyrl-RS"/>
              </w:rPr>
            </w:pPr>
            <w:r>
              <w:rPr>
                <w:b/>
                <w:lang w:val="sr-Cyrl-RS"/>
              </w:rPr>
              <w:t>3,6</w:t>
            </w:r>
          </w:p>
        </w:tc>
        <w:tc>
          <w:tcPr>
            <w:tcW w:w="715" w:type="dxa"/>
            <w:vAlign w:val="center"/>
          </w:tcPr>
          <w:p w:rsidR="006F381C" w:rsidRDefault="00CF281A">
            <w:pPr>
              <w:jc w:val="center"/>
              <w:rPr>
                <w:b/>
                <w:lang w:val="sr-Cyrl-RS"/>
              </w:rPr>
            </w:pPr>
            <w:r>
              <w:rPr>
                <w:b/>
                <w:lang w:val="sr-Cyrl-RS"/>
              </w:rPr>
              <w:t>2,3</w:t>
            </w:r>
          </w:p>
        </w:tc>
        <w:tc>
          <w:tcPr>
            <w:tcW w:w="810" w:type="dxa"/>
          </w:tcPr>
          <w:p w:rsidR="006F381C" w:rsidRDefault="00CF281A">
            <w:pPr>
              <w:jc w:val="center"/>
              <w:rPr>
                <w:b/>
                <w:lang w:val="sr-Cyrl-RS"/>
              </w:rPr>
            </w:pPr>
            <w:r>
              <w:rPr>
                <w:b/>
                <w:lang w:val="sr-Cyrl-RS"/>
              </w:rPr>
              <w:t>1,0</w:t>
            </w:r>
          </w:p>
        </w:tc>
        <w:tc>
          <w:tcPr>
            <w:tcW w:w="270" w:type="dxa"/>
            <w:tcBorders>
              <w:right w:val="double" w:sz="4" w:space="0" w:color="auto"/>
            </w:tcBorders>
            <w:vAlign w:val="center"/>
          </w:tcPr>
          <w:p w:rsidR="006F381C" w:rsidRDefault="006F381C">
            <w:pPr>
              <w:jc w:val="center"/>
              <w:rPr>
                <w:b/>
                <w:lang w:val="sr-Cyrl-RS"/>
              </w:rPr>
            </w:pPr>
          </w:p>
        </w:tc>
        <w:tc>
          <w:tcPr>
            <w:tcW w:w="992" w:type="dxa"/>
            <w:tcBorders>
              <w:right w:val="single" w:sz="4" w:space="0" w:color="auto"/>
            </w:tcBorders>
            <w:vAlign w:val="center"/>
          </w:tcPr>
          <w:p w:rsidR="006F381C" w:rsidRDefault="00CF281A">
            <w:pPr>
              <w:rPr>
                <w:b/>
                <w:lang w:val="sr-Cyrl-RS"/>
              </w:rPr>
            </w:pPr>
            <w:r>
              <w:rPr>
                <w:b/>
                <w:lang w:val="sr-Cyrl-RS"/>
              </w:rPr>
              <w:t>77,31</w:t>
            </w:r>
          </w:p>
        </w:tc>
        <w:tc>
          <w:tcPr>
            <w:tcW w:w="851" w:type="dxa"/>
            <w:tcBorders>
              <w:left w:val="single" w:sz="4" w:space="0" w:color="auto"/>
              <w:right w:val="single" w:sz="4" w:space="0" w:color="auto"/>
            </w:tcBorders>
          </w:tcPr>
          <w:p w:rsidR="006F381C" w:rsidRDefault="00CF281A">
            <w:pPr>
              <w:rPr>
                <w:b/>
                <w:lang w:val="sr-Cyrl-RS"/>
              </w:rPr>
            </w:pPr>
            <w:r>
              <w:rPr>
                <w:b/>
                <w:lang w:val="sr-Cyrl-RS"/>
              </w:rPr>
              <w:t>2,13</w:t>
            </w:r>
          </w:p>
        </w:tc>
        <w:tc>
          <w:tcPr>
            <w:tcW w:w="850" w:type="dxa"/>
            <w:tcBorders>
              <w:left w:val="single" w:sz="4" w:space="0" w:color="auto"/>
              <w:right w:val="double" w:sz="4" w:space="0" w:color="auto"/>
            </w:tcBorders>
          </w:tcPr>
          <w:p w:rsidR="006F381C" w:rsidRDefault="00CF281A">
            <w:pPr>
              <w:jc w:val="center"/>
              <w:rPr>
                <w:b/>
                <w:lang w:val="sr-Cyrl-RS"/>
              </w:rPr>
            </w:pPr>
            <w:r>
              <w:rPr>
                <w:b/>
                <w:lang w:val="sr-Cyrl-RS"/>
              </w:rPr>
              <w:t>79,49</w:t>
            </w:r>
          </w:p>
        </w:tc>
        <w:tc>
          <w:tcPr>
            <w:tcW w:w="993" w:type="dxa"/>
            <w:tcBorders>
              <w:left w:val="double" w:sz="4" w:space="0" w:color="auto"/>
              <w:right w:val="single" w:sz="4" w:space="0" w:color="auto"/>
            </w:tcBorders>
            <w:vAlign w:val="center"/>
          </w:tcPr>
          <w:p w:rsidR="006F381C" w:rsidRDefault="006F381C">
            <w:pPr>
              <w:jc w:val="center"/>
              <w:rPr>
                <w:b/>
                <w:lang w:val="sr-Cyrl-RS"/>
              </w:rPr>
            </w:pPr>
          </w:p>
        </w:tc>
        <w:tc>
          <w:tcPr>
            <w:tcW w:w="708" w:type="dxa"/>
            <w:tcBorders>
              <w:left w:val="single" w:sz="4" w:space="0" w:color="auto"/>
              <w:right w:val="single" w:sz="4" w:space="0" w:color="auto"/>
            </w:tcBorders>
            <w:vAlign w:val="center"/>
          </w:tcPr>
          <w:p w:rsidR="006F381C" w:rsidRDefault="006F381C">
            <w:pPr>
              <w:jc w:val="center"/>
              <w:rPr>
                <w:b/>
                <w:lang w:val="sr-Cyrl-RS"/>
              </w:rPr>
            </w:pPr>
          </w:p>
        </w:tc>
        <w:tc>
          <w:tcPr>
            <w:tcW w:w="709" w:type="dxa"/>
            <w:tcBorders>
              <w:left w:val="single" w:sz="4" w:space="0" w:color="auto"/>
              <w:right w:val="single" w:sz="4" w:space="0" w:color="auto"/>
            </w:tcBorders>
            <w:vAlign w:val="center"/>
          </w:tcPr>
          <w:p w:rsidR="006F381C" w:rsidRDefault="006F381C">
            <w:pPr>
              <w:jc w:val="center"/>
              <w:rPr>
                <w:b/>
                <w:lang w:val="sr-Cyrl-RS"/>
              </w:rPr>
            </w:pPr>
          </w:p>
        </w:tc>
        <w:tc>
          <w:tcPr>
            <w:tcW w:w="575" w:type="dxa"/>
            <w:tcBorders>
              <w:left w:val="single" w:sz="4" w:space="0" w:color="auto"/>
              <w:right w:val="single" w:sz="4" w:space="0" w:color="auto"/>
            </w:tcBorders>
            <w:vAlign w:val="center"/>
          </w:tcPr>
          <w:p w:rsidR="006F381C" w:rsidRDefault="006F381C">
            <w:pPr>
              <w:jc w:val="center"/>
              <w:rPr>
                <w:b/>
              </w:rPr>
            </w:pPr>
          </w:p>
        </w:tc>
        <w:tc>
          <w:tcPr>
            <w:tcW w:w="735" w:type="dxa"/>
            <w:tcBorders>
              <w:left w:val="single" w:sz="4" w:space="0" w:color="auto"/>
            </w:tcBorders>
            <w:vAlign w:val="center"/>
          </w:tcPr>
          <w:p w:rsidR="006F381C" w:rsidRDefault="006F381C">
            <w:pPr>
              <w:jc w:val="center"/>
              <w:rPr>
                <w:b/>
                <w:lang w:val="sr-Cyrl-RS"/>
              </w:rPr>
            </w:pPr>
          </w:p>
        </w:tc>
      </w:tr>
      <w:tr w:rsidR="006F381C">
        <w:trPr>
          <w:cantSplit/>
          <w:trHeight w:val="359"/>
        </w:trPr>
        <w:tc>
          <w:tcPr>
            <w:tcW w:w="856" w:type="dxa"/>
            <w:vAlign w:val="center"/>
          </w:tcPr>
          <w:p w:rsidR="006F381C" w:rsidRDefault="00CF281A">
            <w:pPr>
              <w:jc w:val="center"/>
              <w:rPr>
                <w:b/>
                <w:lang w:val="sr-Cyrl-RS"/>
              </w:rPr>
            </w:pPr>
            <w:r>
              <w:rPr>
                <w:b/>
                <w:lang w:val="sr-Cyrl-RS"/>
              </w:rPr>
              <w:t>1-8</w:t>
            </w:r>
          </w:p>
          <w:p w:rsidR="006F381C" w:rsidRDefault="006F381C">
            <w:pPr>
              <w:jc w:val="center"/>
              <w:rPr>
                <w:b/>
                <w:lang w:val="sr-Cyrl-RS"/>
              </w:rPr>
            </w:pPr>
          </w:p>
        </w:tc>
        <w:tc>
          <w:tcPr>
            <w:tcW w:w="670" w:type="dxa"/>
            <w:vAlign w:val="center"/>
          </w:tcPr>
          <w:p w:rsidR="006F381C" w:rsidRDefault="00CF281A">
            <w:pPr>
              <w:jc w:val="center"/>
              <w:rPr>
                <w:b/>
              </w:rPr>
            </w:pPr>
            <w:r>
              <w:rPr>
                <w:b/>
              </w:rPr>
              <w:t>556</w:t>
            </w:r>
          </w:p>
        </w:tc>
        <w:tc>
          <w:tcPr>
            <w:tcW w:w="849" w:type="dxa"/>
            <w:vAlign w:val="center"/>
          </w:tcPr>
          <w:p w:rsidR="006F381C" w:rsidRDefault="00CF281A">
            <w:pPr>
              <w:jc w:val="center"/>
              <w:rPr>
                <w:b/>
              </w:rPr>
            </w:pPr>
            <w:r>
              <w:rPr>
                <w:b/>
              </w:rPr>
              <w:t>532</w:t>
            </w:r>
          </w:p>
        </w:tc>
        <w:tc>
          <w:tcPr>
            <w:tcW w:w="709" w:type="dxa"/>
            <w:vAlign w:val="center"/>
          </w:tcPr>
          <w:p w:rsidR="006F381C" w:rsidRDefault="00CF281A">
            <w:pPr>
              <w:jc w:val="center"/>
              <w:rPr>
                <w:b/>
              </w:rPr>
            </w:pPr>
            <w:r>
              <w:rPr>
                <w:b/>
              </w:rPr>
              <w:t>14</w:t>
            </w:r>
          </w:p>
        </w:tc>
        <w:tc>
          <w:tcPr>
            <w:tcW w:w="715" w:type="dxa"/>
            <w:vAlign w:val="center"/>
          </w:tcPr>
          <w:p w:rsidR="006F381C" w:rsidRDefault="00CF281A">
            <w:pPr>
              <w:jc w:val="center"/>
              <w:rPr>
                <w:b/>
              </w:rPr>
            </w:pPr>
            <w:r>
              <w:rPr>
                <w:b/>
              </w:rPr>
              <w:t>7</w:t>
            </w:r>
          </w:p>
        </w:tc>
        <w:tc>
          <w:tcPr>
            <w:tcW w:w="810" w:type="dxa"/>
          </w:tcPr>
          <w:p w:rsidR="006F381C" w:rsidRDefault="00CF281A">
            <w:pPr>
              <w:jc w:val="center"/>
              <w:rPr>
                <w:b/>
              </w:rPr>
            </w:pPr>
            <w:r>
              <w:rPr>
                <w:b/>
              </w:rPr>
              <w:t>3</w:t>
            </w:r>
          </w:p>
        </w:tc>
        <w:tc>
          <w:tcPr>
            <w:tcW w:w="270" w:type="dxa"/>
            <w:tcBorders>
              <w:right w:val="double" w:sz="4" w:space="0" w:color="auto"/>
            </w:tcBorders>
            <w:vAlign w:val="center"/>
          </w:tcPr>
          <w:p w:rsidR="006F381C" w:rsidRDefault="006F381C">
            <w:pPr>
              <w:jc w:val="center"/>
              <w:rPr>
                <w:b/>
                <w:lang w:val="sr-Cyrl-RS"/>
              </w:rPr>
            </w:pPr>
          </w:p>
        </w:tc>
        <w:tc>
          <w:tcPr>
            <w:tcW w:w="992" w:type="dxa"/>
            <w:tcBorders>
              <w:right w:val="single" w:sz="4" w:space="0" w:color="auto"/>
            </w:tcBorders>
            <w:vAlign w:val="center"/>
          </w:tcPr>
          <w:p w:rsidR="006F381C" w:rsidRDefault="00CF281A">
            <w:pPr>
              <w:jc w:val="center"/>
              <w:rPr>
                <w:b/>
              </w:rPr>
            </w:pPr>
            <w:r>
              <w:rPr>
                <w:b/>
              </w:rPr>
              <w:t>35619</w:t>
            </w:r>
          </w:p>
        </w:tc>
        <w:tc>
          <w:tcPr>
            <w:tcW w:w="851" w:type="dxa"/>
            <w:tcBorders>
              <w:left w:val="single" w:sz="4" w:space="0" w:color="auto"/>
              <w:right w:val="single" w:sz="4" w:space="0" w:color="auto"/>
            </w:tcBorders>
            <w:vAlign w:val="center"/>
          </w:tcPr>
          <w:p w:rsidR="006F381C" w:rsidRDefault="00CF281A">
            <w:pPr>
              <w:jc w:val="center"/>
              <w:rPr>
                <w:b/>
              </w:rPr>
            </w:pPr>
            <w:r>
              <w:rPr>
                <w:b/>
              </w:rPr>
              <w:t>656</w:t>
            </w:r>
          </w:p>
        </w:tc>
        <w:tc>
          <w:tcPr>
            <w:tcW w:w="850" w:type="dxa"/>
            <w:tcBorders>
              <w:left w:val="single" w:sz="4" w:space="0" w:color="auto"/>
              <w:right w:val="double" w:sz="4" w:space="0" w:color="auto"/>
            </w:tcBorders>
            <w:vAlign w:val="center"/>
          </w:tcPr>
          <w:p w:rsidR="006F381C" w:rsidRDefault="00CF281A">
            <w:pPr>
              <w:jc w:val="center"/>
              <w:rPr>
                <w:b/>
              </w:rPr>
            </w:pPr>
            <w:r>
              <w:rPr>
                <w:b/>
              </w:rPr>
              <w:t>36289</w:t>
            </w:r>
          </w:p>
        </w:tc>
        <w:tc>
          <w:tcPr>
            <w:tcW w:w="993" w:type="dxa"/>
            <w:tcBorders>
              <w:left w:val="double" w:sz="4" w:space="0" w:color="auto"/>
              <w:right w:val="single" w:sz="4" w:space="0" w:color="auto"/>
            </w:tcBorders>
            <w:vAlign w:val="center"/>
          </w:tcPr>
          <w:p w:rsidR="006F381C" w:rsidRDefault="00CF281A">
            <w:pPr>
              <w:jc w:val="center"/>
              <w:rPr>
                <w:b/>
              </w:rPr>
            </w:pPr>
            <w:r>
              <w:rPr>
                <w:b/>
              </w:rPr>
              <w:t>1</w:t>
            </w:r>
          </w:p>
        </w:tc>
        <w:tc>
          <w:tcPr>
            <w:tcW w:w="708" w:type="dxa"/>
            <w:tcBorders>
              <w:left w:val="single" w:sz="4" w:space="0" w:color="auto"/>
              <w:right w:val="single" w:sz="4" w:space="0" w:color="auto"/>
            </w:tcBorders>
            <w:vAlign w:val="center"/>
          </w:tcPr>
          <w:p w:rsidR="006F381C" w:rsidRDefault="00CF281A">
            <w:pPr>
              <w:jc w:val="center"/>
              <w:rPr>
                <w:b/>
              </w:rPr>
            </w:pPr>
            <w:r>
              <w:rPr>
                <w:b/>
              </w:rPr>
              <w:t>12</w:t>
            </w:r>
          </w:p>
        </w:tc>
        <w:tc>
          <w:tcPr>
            <w:tcW w:w="709" w:type="dxa"/>
            <w:tcBorders>
              <w:left w:val="single" w:sz="4" w:space="0" w:color="auto"/>
              <w:right w:val="single" w:sz="4" w:space="0" w:color="auto"/>
            </w:tcBorders>
            <w:vAlign w:val="center"/>
          </w:tcPr>
          <w:p w:rsidR="006F381C" w:rsidRDefault="00CF281A">
            <w:pPr>
              <w:jc w:val="center"/>
              <w:rPr>
                <w:b/>
              </w:rPr>
            </w:pPr>
            <w:r>
              <w:rPr>
                <w:b/>
              </w:rPr>
              <w:t>5</w:t>
            </w:r>
          </w:p>
        </w:tc>
        <w:tc>
          <w:tcPr>
            <w:tcW w:w="575" w:type="dxa"/>
            <w:tcBorders>
              <w:left w:val="single" w:sz="4" w:space="0" w:color="auto"/>
              <w:right w:val="single" w:sz="4" w:space="0" w:color="auto"/>
            </w:tcBorders>
            <w:vAlign w:val="center"/>
          </w:tcPr>
          <w:p w:rsidR="006F381C" w:rsidRDefault="006F381C">
            <w:pPr>
              <w:jc w:val="center"/>
              <w:rPr>
                <w:b/>
              </w:rPr>
            </w:pPr>
          </w:p>
        </w:tc>
        <w:tc>
          <w:tcPr>
            <w:tcW w:w="735" w:type="dxa"/>
            <w:tcBorders>
              <w:left w:val="single" w:sz="4" w:space="0" w:color="auto"/>
            </w:tcBorders>
            <w:vAlign w:val="center"/>
          </w:tcPr>
          <w:p w:rsidR="006F381C" w:rsidRDefault="00CF281A">
            <w:pPr>
              <w:jc w:val="center"/>
              <w:rPr>
                <w:b/>
              </w:rPr>
            </w:pPr>
            <w:r>
              <w:rPr>
                <w:b/>
              </w:rPr>
              <w:t>18</w:t>
            </w:r>
          </w:p>
        </w:tc>
      </w:tr>
      <w:tr w:rsidR="006F381C">
        <w:trPr>
          <w:cantSplit/>
        </w:trPr>
        <w:tc>
          <w:tcPr>
            <w:tcW w:w="856" w:type="dxa"/>
            <w:vAlign w:val="center"/>
          </w:tcPr>
          <w:p w:rsidR="006F381C" w:rsidRDefault="00CF281A">
            <w:pPr>
              <w:jc w:val="center"/>
              <w:rPr>
                <w:b/>
                <w:lang w:val="sr-Cyrl-RS"/>
              </w:rPr>
            </w:pPr>
            <w:r>
              <w:rPr>
                <w:b/>
                <w:lang w:val="sr-Cyrl-RS"/>
              </w:rPr>
              <w:t>%</w:t>
            </w:r>
          </w:p>
          <w:p w:rsidR="006F381C" w:rsidRDefault="006F381C">
            <w:pPr>
              <w:jc w:val="center"/>
              <w:rPr>
                <w:b/>
                <w:lang w:val="sr-Cyrl-RS"/>
              </w:rPr>
            </w:pPr>
          </w:p>
        </w:tc>
        <w:tc>
          <w:tcPr>
            <w:tcW w:w="670" w:type="dxa"/>
            <w:vAlign w:val="center"/>
          </w:tcPr>
          <w:p w:rsidR="006F381C" w:rsidRDefault="006F381C">
            <w:pPr>
              <w:jc w:val="center"/>
              <w:rPr>
                <w:b/>
                <w:lang w:val="sr-Cyrl-RS"/>
              </w:rPr>
            </w:pPr>
          </w:p>
        </w:tc>
        <w:tc>
          <w:tcPr>
            <w:tcW w:w="849" w:type="dxa"/>
            <w:vAlign w:val="center"/>
          </w:tcPr>
          <w:p w:rsidR="006F381C" w:rsidRDefault="00CF281A">
            <w:pPr>
              <w:jc w:val="center"/>
              <w:rPr>
                <w:b/>
                <w:lang w:val="sr-Cyrl-RS"/>
              </w:rPr>
            </w:pPr>
            <w:r>
              <w:rPr>
                <w:b/>
                <w:lang w:val="sr-Cyrl-RS"/>
              </w:rPr>
              <w:t>95,68</w:t>
            </w:r>
          </w:p>
        </w:tc>
        <w:tc>
          <w:tcPr>
            <w:tcW w:w="709" w:type="dxa"/>
            <w:vAlign w:val="center"/>
          </w:tcPr>
          <w:p w:rsidR="006F381C" w:rsidRDefault="00CF281A">
            <w:pPr>
              <w:jc w:val="center"/>
              <w:rPr>
                <w:b/>
                <w:lang w:val="sr-Cyrl-RS"/>
              </w:rPr>
            </w:pPr>
            <w:r>
              <w:rPr>
                <w:b/>
                <w:lang w:val="sr-Cyrl-RS"/>
              </w:rPr>
              <w:t>2,5</w:t>
            </w:r>
          </w:p>
        </w:tc>
        <w:tc>
          <w:tcPr>
            <w:tcW w:w="715" w:type="dxa"/>
            <w:vAlign w:val="center"/>
          </w:tcPr>
          <w:p w:rsidR="006F381C" w:rsidRDefault="00CF281A">
            <w:pPr>
              <w:jc w:val="center"/>
              <w:rPr>
                <w:b/>
                <w:lang w:val="sr-Cyrl-RS"/>
              </w:rPr>
            </w:pPr>
            <w:r>
              <w:rPr>
                <w:b/>
                <w:lang w:val="sr-Cyrl-RS"/>
              </w:rPr>
              <w:t>1,3</w:t>
            </w:r>
          </w:p>
        </w:tc>
        <w:tc>
          <w:tcPr>
            <w:tcW w:w="810" w:type="dxa"/>
          </w:tcPr>
          <w:p w:rsidR="006F381C" w:rsidRDefault="00CF281A">
            <w:pPr>
              <w:jc w:val="center"/>
              <w:rPr>
                <w:b/>
                <w:lang w:val="sr-Cyrl-RS"/>
              </w:rPr>
            </w:pPr>
            <w:r>
              <w:rPr>
                <w:b/>
                <w:lang w:val="sr-Cyrl-RS"/>
              </w:rPr>
              <w:t>0,5</w:t>
            </w:r>
          </w:p>
        </w:tc>
        <w:tc>
          <w:tcPr>
            <w:tcW w:w="270" w:type="dxa"/>
            <w:tcBorders>
              <w:right w:val="double" w:sz="4" w:space="0" w:color="auto"/>
            </w:tcBorders>
            <w:vAlign w:val="center"/>
          </w:tcPr>
          <w:p w:rsidR="006F381C" w:rsidRDefault="006F381C">
            <w:pPr>
              <w:jc w:val="center"/>
              <w:rPr>
                <w:b/>
                <w:lang w:val="sr-Cyrl-RS"/>
              </w:rPr>
            </w:pPr>
          </w:p>
        </w:tc>
        <w:tc>
          <w:tcPr>
            <w:tcW w:w="992" w:type="dxa"/>
            <w:tcBorders>
              <w:right w:val="single" w:sz="4" w:space="0" w:color="auto"/>
            </w:tcBorders>
            <w:vAlign w:val="center"/>
          </w:tcPr>
          <w:p w:rsidR="006F381C" w:rsidRDefault="00CF281A">
            <w:pPr>
              <w:rPr>
                <w:b/>
                <w:lang w:val="sr-Cyrl-RS"/>
              </w:rPr>
            </w:pPr>
            <w:r>
              <w:rPr>
                <w:b/>
                <w:lang w:val="sr-Cyrl-RS"/>
              </w:rPr>
              <w:t>64,06</w:t>
            </w:r>
          </w:p>
        </w:tc>
        <w:tc>
          <w:tcPr>
            <w:tcW w:w="851" w:type="dxa"/>
            <w:tcBorders>
              <w:left w:val="single" w:sz="4" w:space="0" w:color="auto"/>
              <w:right w:val="single" w:sz="4" w:space="0" w:color="auto"/>
            </w:tcBorders>
          </w:tcPr>
          <w:p w:rsidR="006F381C" w:rsidRDefault="00CF281A">
            <w:pPr>
              <w:rPr>
                <w:b/>
                <w:lang w:val="sr-Cyrl-RS"/>
              </w:rPr>
            </w:pPr>
            <w:r>
              <w:rPr>
                <w:b/>
                <w:lang w:val="sr-Cyrl-RS"/>
              </w:rPr>
              <w:t>1,18</w:t>
            </w:r>
          </w:p>
        </w:tc>
        <w:tc>
          <w:tcPr>
            <w:tcW w:w="850" w:type="dxa"/>
            <w:tcBorders>
              <w:left w:val="single" w:sz="4" w:space="0" w:color="auto"/>
              <w:right w:val="double" w:sz="4" w:space="0" w:color="auto"/>
            </w:tcBorders>
          </w:tcPr>
          <w:p w:rsidR="006F381C" w:rsidRDefault="00CF281A">
            <w:pPr>
              <w:rPr>
                <w:b/>
                <w:lang w:val="sr-Cyrl-RS"/>
              </w:rPr>
            </w:pPr>
            <w:r>
              <w:rPr>
                <w:b/>
                <w:lang w:val="sr-Cyrl-RS"/>
              </w:rPr>
              <w:t>65,27</w:t>
            </w:r>
          </w:p>
        </w:tc>
        <w:tc>
          <w:tcPr>
            <w:tcW w:w="993" w:type="dxa"/>
            <w:tcBorders>
              <w:left w:val="double" w:sz="4" w:space="0" w:color="auto"/>
              <w:right w:val="single" w:sz="4" w:space="0" w:color="auto"/>
            </w:tcBorders>
          </w:tcPr>
          <w:p w:rsidR="006F381C" w:rsidRDefault="006F381C">
            <w:pPr>
              <w:rPr>
                <w:b/>
                <w:lang w:val="sr-Cyrl-RS"/>
              </w:rPr>
            </w:pPr>
          </w:p>
        </w:tc>
        <w:tc>
          <w:tcPr>
            <w:tcW w:w="708" w:type="dxa"/>
            <w:tcBorders>
              <w:left w:val="single" w:sz="4" w:space="0" w:color="auto"/>
              <w:right w:val="single" w:sz="4" w:space="0" w:color="auto"/>
            </w:tcBorders>
            <w:vAlign w:val="center"/>
          </w:tcPr>
          <w:p w:rsidR="006F381C" w:rsidRDefault="006F381C">
            <w:pPr>
              <w:jc w:val="center"/>
              <w:rPr>
                <w:b/>
                <w:lang w:val="sr-Cyrl-RS"/>
              </w:rPr>
            </w:pPr>
          </w:p>
        </w:tc>
        <w:tc>
          <w:tcPr>
            <w:tcW w:w="709" w:type="dxa"/>
            <w:tcBorders>
              <w:left w:val="single" w:sz="4" w:space="0" w:color="auto"/>
              <w:right w:val="single" w:sz="4" w:space="0" w:color="auto"/>
            </w:tcBorders>
            <w:vAlign w:val="center"/>
          </w:tcPr>
          <w:p w:rsidR="006F381C" w:rsidRDefault="006F381C">
            <w:pPr>
              <w:jc w:val="center"/>
              <w:rPr>
                <w:b/>
                <w:lang w:val="sr-Cyrl-RS"/>
              </w:rPr>
            </w:pPr>
          </w:p>
        </w:tc>
        <w:tc>
          <w:tcPr>
            <w:tcW w:w="575" w:type="dxa"/>
            <w:tcBorders>
              <w:left w:val="single" w:sz="4" w:space="0" w:color="auto"/>
              <w:right w:val="single" w:sz="4" w:space="0" w:color="auto"/>
            </w:tcBorders>
            <w:vAlign w:val="center"/>
          </w:tcPr>
          <w:p w:rsidR="006F381C" w:rsidRDefault="006F381C">
            <w:pPr>
              <w:jc w:val="center"/>
              <w:rPr>
                <w:b/>
              </w:rPr>
            </w:pPr>
          </w:p>
        </w:tc>
        <w:tc>
          <w:tcPr>
            <w:tcW w:w="735" w:type="dxa"/>
            <w:tcBorders>
              <w:left w:val="single" w:sz="4" w:space="0" w:color="auto"/>
            </w:tcBorders>
            <w:vAlign w:val="center"/>
          </w:tcPr>
          <w:p w:rsidR="006F381C" w:rsidRDefault="006F381C">
            <w:pPr>
              <w:jc w:val="center"/>
              <w:rPr>
                <w:b/>
                <w:lang w:val="sr-Cyrl-RS"/>
              </w:rPr>
            </w:pPr>
          </w:p>
        </w:tc>
      </w:tr>
    </w:tbl>
    <w:p w:rsidR="006F381C" w:rsidRDefault="006F381C">
      <w:pPr>
        <w:rPr>
          <w:rFonts w:ascii="Times New Roman" w:hAnsi="Times New Roman" w:cs="Times New Roman"/>
          <w:sz w:val="24"/>
          <w:szCs w:val="24"/>
        </w:rPr>
      </w:pPr>
    </w:p>
    <w:p w:rsidR="006F381C" w:rsidRDefault="006F381C">
      <w:pPr>
        <w:rPr>
          <w:rFonts w:ascii="Times New Roman" w:hAnsi="Times New Roman" w:cs="Times New Roman"/>
          <w:sz w:val="24"/>
          <w:szCs w:val="24"/>
        </w:rPr>
      </w:pP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rPr>
        <w:t xml:space="preserve">СПИСАК УЧЕНИКА </w:t>
      </w:r>
      <w:r>
        <w:rPr>
          <w:rFonts w:ascii="Times New Roman" w:hAnsi="Times New Roman" w:cs="Times New Roman"/>
          <w:b/>
          <w:sz w:val="24"/>
          <w:szCs w:val="24"/>
        </w:rPr>
        <w:t>ИОП-1</w:t>
      </w:r>
      <w:r>
        <w:rPr>
          <w:rFonts w:ascii="Times New Roman" w:hAnsi="Times New Roman" w:cs="Times New Roman"/>
          <w:sz w:val="24"/>
          <w:szCs w:val="24"/>
          <w:lang w:val="sr-Cyrl-RS"/>
        </w:rPr>
        <w:t xml:space="preserve">  - ШКОЛСКА 2024/2025.ГОДИНА – крај 2.полугодишта </w:t>
      </w:r>
    </w:p>
    <w:tbl>
      <w:tblPr>
        <w:tblStyle w:val="TableGrid"/>
        <w:tblW w:w="0" w:type="auto"/>
        <w:tblLook w:val="04A0" w:firstRow="1" w:lastRow="0" w:firstColumn="1" w:lastColumn="0" w:noHBand="0" w:noVBand="1"/>
      </w:tblPr>
      <w:tblGrid>
        <w:gridCol w:w="674"/>
        <w:gridCol w:w="3367"/>
        <w:gridCol w:w="1650"/>
        <w:gridCol w:w="2214"/>
        <w:gridCol w:w="1717"/>
      </w:tblGrid>
      <w:tr w:rsidR="006F381C">
        <w:tc>
          <w:tcPr>
            <w:tcW w:w="674"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Ред.</w:t>
            </w:r>
          </w:p>
          <w:p w:rsidR="006F381C" w:rsidRDefault="00CF281A">
            <w:pPr>
              <w:rPr>
                <w:rFonts w:ascii="Times New Roman" w:hAnsi="Times New Roman" w:cs="Times New Roman"/>
                <w:sz w:val="24"/>
                <w:szCs w:val="24"/>
              </w:rPr>
            </w:pPr>
            <w:r>
              <w:rPr>
                <w:rFonts w:ascii="Times New Roman" w:hAnsi="Times New Roman" w:cs="Times New Roman"/>
                <w:sz w:val="24"/>
                <w:szCs w:val="24"/>
              </w:rPr>
              <w:t>број</w:t>
            </w:r>
          </w:p>
        </w:tc>
        <w:tc>
          <w:tcPr>
            <w:tcW w:w="3367"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Презиме и име ученика</w:t>
            </w:r>
          </w:p>
        </w:tc>
        <w:tc>
          <w:tcPr>
            <w:tcW w:w="1650"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Разред/одељ.</w:t>
            </w:r>
          </w:p>
        </w:tc>
        <w:tc>
          <w:tcPr>
            <w:tcW w:w="2214"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Решење ИРК</w:t>
            </w:r>
          </w:p>
        </w:tc>
        <w:tc>
          <w:tcPr>
            <w:tcW w:w="1717"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Предмет</w:t>
            </w: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Ивичић Стефан</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2-1</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Војводић Предраг</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3-1</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Подршка</w:t>
            </w: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Елена Петровић</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4-2</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Ива Банић</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4-2</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Рончевић Милан</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4-4</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Рончевић Лазар</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4-4</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Пукић Немања</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5-1</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Антанасијевић Николина </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6-2</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9.</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Петровић Алекса</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6-2</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10.</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Лекић Милан</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6-3</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11.</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Божић Петар</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6-4</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12.</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Марковић Андрашев Милан</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7-1</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13.</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Ковачић Петар</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7-2</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14.</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Тркуља Јелена</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7-2</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r w:rsidR="006F381C">
        <w:tc>
          <w:tcPr>
            <w:tcW w:w="67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15.</w:t>
            </w:r>
          </w:p>
        </w:tc>
        <w:tc>
          <w:tcPr>
            <w:tcW w:w="3367"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Тривуновић Славиша</w:t>
            </w:r>
          </w:p>
        </w:tc>
        <w:tc>
          <w:tcPr>
            <w:tcW w:w="1650"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7-2</w:t>
            </w:r>
          </w:p>
        </w:tc>
        <w:tc>
          <w:tcPr>
            <w:tcW w:w="2214" w:type="dxa"/>
          </w:tcPr>
          <w:p w:rsidR="006F381C" w:rsidRDefault="006F381C">
            <w:pPr>
              <w:rPr>
                <w:rFonts w:ascii="Times New Roman" w:hAnsi="Times New Roman" w:cs="Times New Roman"/>
                <w:sz w:val="24"/>
                <w:szCs w:val="24"/>
              </w:rPr>
            </w:pPr>
          </w:p>
        </w:tc>
        <w:tc>
          <w:tcPr>
            <w:tcW w:w="1717" w:type="dxa"/>
          </w:tcPr>
          <w:p w:rsidR="006F381C" w:rsidRDefault="006F381C">
            <w:pPr>
              <w:rPr>
                <w:rFonts w:ascii="Times New Roman" w:hAnsi="Times New Roman" w:cs="Times New Roman"/>
                <w:sz w:val="24"/>
                <w:szCs w:val="24"/>
                <w:lang w:val="sr-Cyrl-RS"/>
              </w:rPr>
            </w:pPr>
          </w:p>
        </w:tc>
      </w:tr>
    </w:tbl>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rPr>
        <w:t xml:space="preserve">СПИСАК УЧЕНИКА </w:t>
      </w:r>
      <w:r>
        <w:rPr>
          <w:rFonts w:ascii="Times New Roman" w:hAnsi="Times New Roman" w:cs="Times New Roman"/>
          <w:b/>
          <w:sz w:val="24"/>
          <w:szCs w:val="24"/>
        </w:rPr>
        <w:t>ИОП-2</w:t>
      </w:r>
      <w:r>
        <w:rPr>
          <w:rFonts w:ascii="Times New Roman" w:hAnsi="Times New Roman" w:cs="Times New Roman"/>
          <w:sz w:val="24"/>
          <w:szCs w:val="24"/>
          <w:lang w:val="sr-Cyrl-RS"/>
        </w:rPr>
        <w:t xml:space="preserve">  - ШКОЛСКА 2024/2025.ГОДИНА– крај 2.полугодишта </w:t>
      </w:r>
    </w:p>
    <w:tbl>
      <w:tblPr>
        <w:tblStyle w:val="TableGrid"/>
        <w:tblW w:w="0" w:type="auto"/>
        <w:tblLook w:val="04A0" w:firstRow="1" w:lastRow="0" w:firstColumn="1" w:lastColumn="0" w:noHBand="0" w:noVBand="1"/>
      </w:tblPr>
      <w:tblGrid>
        <w:gridCol w:w="675"/>
        <w:gridCol w:w="3173"/>
        <w:gridCol w:w="1924"/>
        <w:gridCol w:w="1991"/>
        <w:gridCol w:w="1859"/>
      </w:tblGrid>
      <w:tr w:rsidR="006F381C">
        <w:tc>
          <w:tcPr>
            <w:tcW w:w="675"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Ред.</w:t>
            </w:r>
          </w:p>
          <w:p w:rsidR="006F381C" w:rsidRDefault="00CF281A">
            <w:pPr>
              <w:rPr>
                <w:rFonts w:ascii="Times New Roman" w:hAnsi="Times New Roman" w:cs="Times New Roman"/>
                <w:sz w:val="24"/>
                <w:szCs w:val="24"/>
              </w:rPr>
            </w:pPr>
            <w:r>
              <w:rPr>
                <w:rFonts w:ascii="Times New Roman" w:hAnsi="Times New Roman" w:cs="Times New Roman"/>
                <w:sz w:val="24"/>
                <w:szCs w:val="24"/>
              </w:rPr>
              <w:t>број</w:t>
            </w:r>
          </w:p>
        </w:tc>
        <w:tc>
          <w:tcPr>
            <w:tcW w:w="3173"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Презиме и име ученика</w:t>
            </w:r>
          </w:p>
        </w:tc>
        <w:tc>
          <w:tcPr>
            <w:tcW w:w="1924"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Разред/одељ.</w:t>
            </w:r>
          </w:p>
        </w:tc>
        <w:tc>
          <w:tcPr>
            <w:tcW w:w="1991"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Решење ИРК</w:t>
            </w: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Додатна</w:t>
            </w: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подршка</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Илкић Мартин</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3-3</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6F381C">
            <w:pPr>
              <w:rPr>
                <w:rFonts w:ascii="Times New Roman" w:hAnsi="Times New Roman" w:cs="Times New Roman"/>
                <w:sz w:val="24"/>
                <w:szCs w:val="24"/>
                <w:lang w:val="sr-Cyrl-RS"/>
              </w:rPr>
            </w:pP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3173" w:type="dxa"/>
          </w:tcPr>
          <w:p w:rsidR="006F381C" w:rsidRDefault="00CF281A">
            <w:pPr>
              <w:rPr>
                <w:rFonts w:ascii="Times New Roman" w:hAnsi="Times New Roman" w:cs="Times New Roman"/>
                <w:sz w:val="24"/>
                <w:szCs w:val="24"/>
              </w:rPr>
            </w:pPr>
            <w:r>
              <w:rPr>
                <w:rFonts w:ascii="Times New Roman" w:hAnsi="Times New Roman" w:cs="Times New Roman"/>
                <w:sz w:val="24"/>
                <w:szCs w:val="24"/>
                <w:lang w:val="sr-Cyrl-RS"/>
              </w:rPr>
              <w:t>Лончаревић Јована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6F381C">
            <w:pPr>
              <w:rPr>
                <w:rFonts w:ascii="Times New Roman" w:hAnsi="Times New Roman" w:cs="Times New Roman"/>
                <w:sz w:val="24"/>
                <w:szCs w:val="24"/>
                <w:lang w:val="sr-Cyrl-RS"/>
              </w:rPr>
            </w:pP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Андрашев Дамјан</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6F381C">
            <w:pPr>
              <w:rPr>
                <w:rFonts w:ascii="Times New Roman" w:hAnsi="Times New Roman" w:cs="Times New Roman"/>
                <w:sz w:val="24"/>
                <w:szCs w:val="24"/>
                <w:lang w:val="sr-Cyrl-RS"/>
              </w:rPr>
            </w:pPr>
          </w:p>
        </w:tc>
      </w:tr>
      <w:tr w:rsidR="006F381C">
        <w:tc>
          <w:tcPr>
            <w:tcW w:w="675"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4.</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Панић Милан</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6F381C">
            <w:pPr>
              <w:rPr>
                <w:rFonts w:ascii="Times New Roman" w:hAnsi="Times New Roman" w:cs="Times New Roman"/>
                <w:sz w:val="24"/>
                <w:szCs w:val="24"/>
                <w:lang w:val="sr-Cyrl-RS"/>
              </w:rPr>
            </w:pPr>
          </w:p>
        </w:tc>
      </w:tr>
      <w:tr w:rsidR="006F381C">
        <w:tc>
          <w:tcPr>
            <w:tcW w:w="675"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5.</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Бошњак Марија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6F381C">
            <w:pPr>
              <w:rPr>
                <w:rFonts w:ascii="Times New Roman" w:hAnsi="Times New Roman" w:cs="Times New Roman"/>
                <w:sz w:val="24"/>
                <w:szCs w:val="24"/>
                <w:lang w:val="sr-Cyrl-RS"/>
              </w:rPr>
            </w:pPr>
          </w:p>
        </w:tc>
      </w:tr>
    </w:tbl>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CF281A">
      <w:pPr>
        <w:rPr>
          <w:rFonts w:ascii="Times New Roman" w:hAnsi="Times New Roman" w:cs="Times New Roman"/>
          <w:sz w:val="24"/>
          <w:szCs w:val="24"/>
          <w:lang w:val="sr-Cyrl-RS"/>
        </w:rPr>
      </w:pPr>
      <w:r>
        <w:rPr>
          <w:rFonts w:ascii="Times New Roman" w:hAnsi="Times New Roman" w:cs="Times New Roman"/>
          <w:sz w:val="24"/>
          <w:szCs w:val="24"/>
        </w:rPr>
        <w:t xml:space="preserve">СПИСАК УЧЕНИКА </w:t>
      </w:r>
      <w:r>
        <w:rPr>
          <w:rFonts w:ascii="Times New Roman" w:hAnsi="Times New Roman" w:cs="Times New Roman"/>
          <w:b/>
          <w:sz w:val="24"/>
          <w:szCs w:val="24"/>
        </w:rPr>
        <w:t>ИОП-</w:t>
      </w:r>
      <w:r>
        <w:rPr>
          <w:rFonts w:ascii="Times New Roman" w:hAnsi="Times New Roman" w:cs="Times New Roman"/>
          <w:b/>
          <w:sz w:val="24"/>
          <w:szCs w:val="24"/>
          <w:lang w:val="sr-Cyrl-RS"/>
        </w:rPr>
        <w:t>3</w:t>
      </w:r>
      <w:r>
        <w:rPr>
          <w:rFonts w:ascii="Times New Roman" w:hAnsi="Times New Roman" w:cs="Times New Roman"/>
          <w:sz w:val="24"/>
          <w:szCs w:val="24"/>
          <w:lang w:val="sr-Cyrl-RS"/>
        </w:rPr>
        <w:t xml:space="preserve">  - ШКОЛСКА 2024/2025.ГОДИНА– крај 2.полугодишта </w:t>
      </w:r>
    </w:p>
    <w:tbl>
      <w:tblPr>
        <w:tblStyle w:val="TableGrid"/>
        <w:tblW w:w="0" w:type="auto"/>
        <w:tblLook w:val="04A0" w:firstRow="1" w:lastRow="0" w:firstColumn="1" w:lastColumn="0" w:noHBand="0" w:noVBand="1"/>
      </w:tblPr>
      <w:tblGrid>
        <w:gridCol w:w="675"/>
        <w:gridCol w:w="3173"/>
        <w:gridCol w:w="1924"/>
        <w:gridCol w:w="1991"/>
        <w:gridCol w:w="1859"/>
      </w:tblGrid>
      <w:tr w:rsidR="006F381C">
        <w:tc>
          <w:tcPr>
            <w:tcW w:w="675"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Ред.</w:t>
            </w:r>
          </w:p>
          <w:p w:rsidR="006F381C" w:rsidRDefault="00CF281A">
            <w:pPr>
              <w:rPr>
                <w:rFonts w:ascii="Times New Roman" w:hAnsi="Times New Roman" w:cs="Times New Roman"/>
                <w:sz w:val="24"/>
                <w:szCs w:val="24"/>
              </w:rPr>
            </w:pPr>
            <w:r>
              <w:rPr>
                <w:rFonts w:ascii="Times New Roman" w:hAnsi="Times New Roman" w:cs="Times New Roman"/>
                <w:sz w:val="24"/>
                <w:szCs w:val="24"/>
              </w:rPr>
              <w:t>број</w:t>
            </w:r>
          </w:p>
        </w:tc>
        <w:tc>
          <w:tcPr>
            <w:tcW w:w="3173"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Презиме и име ученика</w:t>
            </w:r>
          </w:p>
        </w:tc>
        <w:tc>
          <w:tcPr>
            <w:tcW w:w="1924"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Разред/одељ.</w:t>
            </w:r>
          </w:p>
        </w:tc>
        <w:tc>
          <w:tcPr>
            <w:tcW w:w="1991" w:type="dxa"/>
          </w:tcPr>
          <w:p w:rsidR="006F381C" w:rsidRDefault="00CF281A">
            <w:pPr>
              <w:rPr>
                <w:rFonts w:ascii="Times New Roman" w:hAnsi="Times New Roman" w:cs="Times New Roman"/>
                <w:sz w:val="24"/>
                <w:szCs w:val="24"/>
              </w:rPr>
            </w:pPr>
            <w:r>
              <w:rPr>
                <w:rFonts w:ascii="Times New Roman" w:hAnsi="Times New Roman" w:cs="Times New Roman"/>
                <w:sz w:val="24"/>
                <w:szCs w:val="24"/>
              </w:rPr>
              <w:t>Решење ИРК</w:t>
            </w: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Наставни предмет</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Скулар Милица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СЈ</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Векић Лена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Сј</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Векић Лазар</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СЈ</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Ислами Ума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6-1</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СЈ</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Илкић Исидора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6-2</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Ликовна к.</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Миовић Маја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6-2</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Ликовна к.</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Стричевић Невена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6-2</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Физика</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8.</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Бељански Ленка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6-2</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СЈ</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9.</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Муњас Алиса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7-3</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Ликовна к.</w:t>
            </w:r>
          </w:p>
        </w:tc>
      </w:tr>
      <w:tr w:rsidR="006F381C">
        <w:tc>
          <w:tcPr>
            <w:tcW w:w="675"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10.</w:t>
            </w:r>
          </w:p>
        </w:tc>
        <w:tc>
          <w:tcPr>
            <w:tcW w:w="3173"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Костић Анастасија</w:t>
            </w:r>
          </w:p>
        </w:tc>
        <w:tc>
          <w:tcPr>
            <w:tcW w:w="1924"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7-4</w:t>
            </w:r>
          </w:p>
        </w:tc>
        <w:tc>
          <w:tcPr>
            <w:tcW w:w="1991" w:type="dxa"/>
          </w:tcPr>
          <w:p w:rsidR="006F381C" w:rsidRDefault="006F381C">
            <w:pPr>
              <w:rPr>
                <w:rFonts w:ascii="Times New Roman" w:hAnsi="Times New Roman" w:cs="Times New Roman"/>
                <w:sz w:val="24"/>
                <w:szCs w:val="24"/>
              </w:rPr>
            </w:pPr>
          </w:p>
        </w:tc>
        <w:tc>
          <w:tcPr>
            <w:tcW w:w="1859" w:type="dxa"/>
          </w:tcPr>
          <w:p w:rsidR="006F381C" w:rsidRDefault="00CF281A">
            <w:pPr>
              <w:rPr>
                <w:rFonts w:ascii="Times New Roman" w:hAnsi="Times New Roman" w:cs="Times New Roman"/>
                <w:sz w:val="24"/>
                <w:szCs w:val="24"/>
                <w:lang w:val="sr-Cyrl-RS"/>
              </w:rPr>
            </w:pPr>
            <w:r>
              <w:rPr>
                <w:rFonts w:ascii="Times New Roman" w:hAnsi="Times New Roman" w:cs="Times New Roman"/>
                <w:sz w:val="24"/>
                <w:szCs w:val="24"/>
                <w:lang w:val="sr-Cyrl-RS"/>
              </w:rPr>
              <w:t>Ликовна к.</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rPr>
      </w:pPr>
    </w:p>
    <w:p w:rsidR="006F381C" w:rsidRDefault="006F381C">
      <w:pPr>
        <w:jc w:val="center"/>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06" w:name="_Toc208496419"/>
      <w:r>
        <w:rPr>
          <w:rFonts w:ascii="Times New Roman" w:eastAsiaTheme="majorEastAsia" w:hAnsi="Times New Roman" w:cstheme="majorBidi"/>
          <w:b/>
          <w:sz w:val="26"/>
          <w:szCs w:val="26"/>
          <w:lang w:val="sr-Cyrl-RS"/>
        </w:rPr>
        <w:t>Успех ученика на Пробном завршном испиту</w:t>
      </w:r>
      <w:bookmarkEnd w:id="106"/>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Просечне оцене по тестовима су следеће:</w:t>
      </w:r>
    </w:p>
    <w:tbl>
      <w:tblPr>
        <w:tblStyle w:val="TableGrid"/>
        <w:tblW w:w="0" w:type="auto"/>
        <w:tblInd w:w="360" w:type="dxa"/>
        <w:tblLook w:val="04A0" w:firstRow="1" w:lastRow="0" w:firstColumn="1" w:lastColumn="0" w:noHBand="0" w:noVBand="1"/>
      </w:tblPr>
      <w:tblGrid>
        <w:gridCol w:w="4143"/>
        <w:gridCol w:w="3543"/>
      </w:tblGrid>
      <w:tr w:rsidR="006F381C">
        <w:tc>
          <w:tcPr>
            <w:tcW w:w="41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ПРЕДМЕТ</w:t>
            </w:r>
          </w:p>
        </w:tc>
        <w:tc>
          <w:tcPr>
            <w:tcW w:w="35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ПРОСЕЧНА ОЦЕНА</w:t>
            </w:r>
          </w:p>
        </w:tc>
      </w:tr>
      <w:tr w:rsidR="006F381C">
        <w:tc>
          <w:tcPr>
            <w:tcW w:w="41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Српски језик и књижевност</w:t>
            </w:r>
          </w:p>
        </w:tc>
        <w:tc>
          <w:tcPr>
            <w:tcW w:w="3543" w:type="dxa"/>
            <w:vAlign w:val="center"/>
          </w:tcPr>
          <w:p w:rsidR="006F381C" w:rsidRDefault="00CF281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9,78</w:t>
            </w:r>
          </w:p>
        </w:tc>
      </w:tr>
      <w:tr w:rsidR="006F381C">
        <w:tc>
          <w:tcPr>
            <w:tcW w:w="41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Математика</w:t>
            </w:r>
          </w:p>
        </w:tc>
        <w:tc>
          <w:tcPr>
            <w:tcW w:w="3543" w:type="dxa"/>
            <w:vAlign w:val="center"/>
          </w:tcPr>
          <w:p w:rsidR="006F381C" w:rsidRDefault="00CF281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8,08</w:t>
            </w:r>
          </w:p>
        </w:tc>
      </w:tr>
      <w:tr w:rsidR="006F381C">
        <w:trPr>
          <w:trHeight w:val="334"/>
        </w:trPr>
        <w:tc>
          <w:tcPr>
            <w:tcW w:w="4143" w:type="dxa"/>
            <w:tcBorders>
              <w:bottom w:val="single" w:sz="4" w:space="0" w:color="000000" w:themeColor="text1"/>
            </w:tcBorders>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Комбиновани</w:t>
            </w:r>
          </w:p>
        </w:tc>
        <w:tc>
          <w:tcPr>
            <w:tcW w:w="3543" w:type="dxa"/>
            <w:tcBorders>
              <w:bottom w:val="single" w:sz="4" w:space="0" w:color="000000" w:themeColor="text1"/>
            </w:tcBorders>
            <w:vAlign w:val="center"/>
          </w:tcPr>
          <w:p w:rsidR="006F381C" w:rsidRDefault="00CF281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11,18</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color w:val="FF0000"/>
          <w:sz w:val="26"/>
          <w:szCs w:val="26"/>
          <w:lang w:val="sr-Cyrl-RS"/>
        </w:rPr>
      </w:pPr>
      <w:bookmarkStart w:id="107" w:name="_Toc208496420"/>
      <w:r>
        <w:rPr>
          <w:rFonts w:ascii="Times New Roman" w:eastAsiaTheme="majorEastAsia" w:hAnsi="Times New Roman" w:cstheme="majorBidi"/>
          <w:b/>
          <w:sz w:val="26"/>
          <w:szCs w:val="26"/>
          <w:lang w:val="sr-Cyrl-RS"/>
        </w:rPr>
        <w:t>Успех ученика на Завршном испиту</w:t>
      </w:r>
      <w:bookmarkEnd w:id="107"/>
    </w:p>
    <w:p w:rsidR="006F381C" w:rsidRDefault="00CF281A">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Просечне оцене по тестовима су следеће:</w:t>
      </w:r>
    </w:p>
    <w:tbl>
      <w:tblPr>
        <w:tblStyle w:val="TableGrid"/>
        <w:tblW w:w="0" w:type="auto"/>
        <w:tblInd w:w="360" w:type="dxa"/>
        <w:tblLook w:val="04A0" w:firstRow="1" w:lastRow="0" w:firstColumn="1" w:lastColumn="0" w:noHBand="0" w:noVBand="1"/>
      </w:tblPr>
      <w:tblGrid>
        <w:gridCol w:w="4143"/>
        <w:gridCol w:w="3543"/>
      </w:tblGrid>
      <w:tr w:rsidR="006F381C">
        <w:tc>
          <w:tcPr>
            <w:tcW w:w="41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ПРЕДМЕТ</w:t>
            </w:r>
          </w:p>
        </w:tc>
        <w:tc>
          <w:tcPr>
            <w:tcW w:w="35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ПРОСЕЧНА ОЦЕНА</w:t>
            </w:r>
          </w:p>
        </w:tc>
      </w:tr>
      <w:tr w:rsidR="006F381C">
        <w:tc>
          <w:tcPr>
            <w:tcW w:w="41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Српски језик и књижевност</w:t>
            </w:r>
          </w:p>
        </w:tc>
        <w:tc>
          <w:tcPr>
            <w:tcW w:w="35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hAnsi="Times New Roman" w:cs="Times New Roman"/>
                <w:sz w:val="24"/>
                <w:szCs w:val="24"/>
                <w:lang w:val="sr-Cyrl-RS"/>
              </w:rPr>
              <w:t>9,22,</w:t>
            </w:r>
          </w:p>
        </w:tc>
      </w:tr>
      <w:tr w:rsidR="006F381C">
        <w:tc>
          <w:tcPr>
            <w:tcW w:w="41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Математика</w:t>
            </w:r>
          </w:p>
        </w:tc>
        <w:tc>
          <w:tcPr>
            <w:tcW w:w="3543" w:type="dxa"/>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hAnsi="Times New Roman" w:cs="Times New Roman"/>
                <w:sz w:val="24"/>
                <w:szCs w:val="24"/>
                <w:lang w:val="sr-Cyrl-RS"/>
              </w:rPr>
              <w:t>8,18</w:t>
            </w:r>
          </w:p>
        </w:tc>
      </w:tr>
      <w:tr w:rsidR="006F381C">
        <w:trPr>
          <w:trHeight w:val="334"/>
        </w:trPr>
        <w:tc>
          <w:tcPr>
            <w:tcW w:w="4143" w:type="dxa"/>
            <w:tcBorders>
              <w:bottom w:val="single" w:sz="4" w:space="0" w:color="000000" w:themeColor="text1"/>
            </w:tcBorders>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Комбиновани</w:t>
            </w:r>
          </w:p>
        </w:tc>
        <w:tc>
          <w:tcPr>
            <w:tcW w:w="3543" w:type="dxa"/>
            <w:tcBorders>
              <w:bottom w:val="single" w:sz="4" w:space="0" w:color="000000" w:themeColor="text1"/>
            </w:tcBorders>
            <w:vAlign w:val="center"/>
          </w:tcPr>
          <w:p w:rsidR="006F381C" w:rsidRDefault="00CF281A">
            <w:pPr>
              <w:spacing w:after="0" w:line="240" w:lineRule="auto"/>
              <w:jc w:val="both"/>
              <w:rPr>
                <w:rFonts w:ascii="Times New Roman" w:eastAsia="SimSun" w:hAnsi="Times New Roman" w:cs="Times New Roman"/>
                <w:sz w:val="24"/>
                <w:szCs w:val="24"/>
                <w:lang w:val="sr-Cyrl-RS"/>
              </w:rPr>
            </w:pPr>
            <w:r>
              <w:rPr>
                <w:rFonts w:ascii="Times New Roman" w:hAnsi="Times New Roman" w:cs="Times New Roman"/>
                <w:sz w:val="24"/>
                <w:szCs w:val="24"/>
                <w:lang w:val="sr-Cyrl-RS"/>
              </w:rPr>
              <w:t>11,19</w:t>
            </w:r>
          </w:p>
        </w:tc>
      </w:tr>
    </w:tbl>
    <w:p w:rsidR="006F381C" w:rsidRDefault="006F381C">
      <w:pPr>
        <w:jc w:val="center"/>
        <w:rPr>
          <w:rFonts w:ascii="Times New Roman" w:hAnsi="Times New Roman" w:cs="Times New Roman"/>
          <w:b/>
          <w:i/>
          <w:sz w:val="24"/>
          <w:szCs w:val="24"/>
          <w:lang w:val="sr-Cyrl-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108" w:name="_Toc208496421"/>
      <w:r>
        <w:rPr>
          <w:rFonts w:ascii="Times New Roman" w:eastAsiaTheme="majorEastAsia" w:hAnsi="Times New Roman" w:cs="Times New Roman"/>
          <w:b/>
          <w:i/>
          <w:sz w:val="32"/>
          <w:szCs w:val="32"/>
          <w:u w:val="single"/>
          <w:lang w:val="sr-Cyrl-RS"/>
        </w:rPr>
        <w:t>Извештај о реализацији наставе</w:t>
      </w:r>
      <w:bookmarkEnd w:id="108"/>
    </w:p>
    <w:p w:rsidR="006F381C" w:rsidRDefault="006F381C">
      <w:pPr>
        <w:jc w:val="center"/>
        <w:rPr>
          <w:rFonts w:ascii="Times New Roman" w:hAnsi="Times New Roman" w:cs="Times New Roman"/>
          <w:b/>
          <w:i/>
          <w:color w:val="FF0000"/>
          <w:sz w:val="28"/>
          <w:szCs w:val="28"/>
          <w:u w:val="single"/>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09" w:name="_Toc208496422"/>
      <w:r>
        <w:rPr>
          <w:rFonts w:ascii="Times New Roman" w:eastAsiaTheme="majorEastAsia" w:hAnsi="Times New Roman" w:cstheme="majorBidi"/>
          <w:b/>
          <w:sz w:val="26"/>
          <w:szCs w:val="26"/>
          <w:lang w:val="sr-Cyrl-RS"/>
        </w:rPr>
        <w:t>Извештај о обављеној редовној настави</w:t>
      </w:r>
      <w:bookmarkEnd w:id="109"/>
    </w:p>
    <w:p w:rsidR="006F381C" w:rsidRDefault="00CF281A">
      <w:pPr>
        <w:spacing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8"/>
          <w:szCs w:val="28"/>
          <w:lang w:eastAsia="sr-Latn-RS"/>
        </w:rPr>
        <w:t>Први циклус:</w:t>
      </w:r>
    </w:p>
    <w:tbl>
      <w:tblPr>
        <w:tblW w:w="0" w:type="auto"/>
        <w:tblCellMar>
          <w:top w:w="15" w:type="dxa"/>
          <w:left w:w="15" w:type="dxa"/>
          <w:bottom w:w="15" w:type="dxa"/>
          <w:right w:w="15" w:type="dxa"/>
        </w:tblCellMar>
        <w:tblLook w:val="04A0" w:firstRow="1" w:lastRow="0" w:firstColumn="1" w:lastColumn="0" w:noHBand="0" w:noVBand="1"/>
      </w:tblPr>
      <w:tblGrid>
        <w:gridCol w:w="1081"/>
        <w:gridCol w:w="536"/>
        <w:gridCol w:w="536"/>
        <w:gridCol w:w="537"/>
        <w:gridCol w:w="537"/>
        <w:gridCol w:w="537"/>
        <w:gridCol w:w="537"/>
        <w:gridCol w:w="537"/>
        <w:gridCol w:w="537"/>
        <w:gridCol w:w="537"/>
        <w:gridCol w:w="537"/>
        <w:gridCol w:w="537"/>
        <w:gridCol w:w="537"/>
        <w:gridCol w:w="626"/>
        <w:gridCol w:w="1471"/>
      </w:tblGrid>
      <w:tr w:rsidR="006F381C">
        <w:trPr>
          <w:trHeight w:val="39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 </w:t>
            </w:r>
          </w:p>
        </w:tc>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1-1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1-2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1-3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2-1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2-2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3,4Р</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Реализовано</w:t>
            </w:r>
          </w:p>
        </w:tc>
      </w:tr>
      <w:tr w:rsidR="006F381C">
        <w:trPr>
          <w:trHeight w:val="402"/>
        </w:trPr>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СЈ</w:t>
            </w:r>
          </w:p>
        </w:tc>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174</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177</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168</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183</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179</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175</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2287</w:t>
            </w:r>
          </w:p>
        </w:tc>
      </w:tr>
      <w:tr w:rsidR="006F381C">
        <w:trPr>
          <w:trHeight w:val="402"/>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lastRenderedPageBreak/>
              <w:t>M</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2287</w:t>
            </w:r>
          </w:p>
        </w:tc>
      </w:tr>
      <w:tr w:rsidR="006F381C">
        <w:trPr>
          <w:trHeight w:val="402"/>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СоН/ПиД</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914</w:t>
            </w:r>
          </w:p>
        </w:tc>
      </w:tr>
      <w:tr w:rsidR="006F381C">
        <w:trPr>
          <w:trHeight w:val="402"/>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EJ</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882</w:t>
            </w:r>
          </w:p>
        </w:tc>
      </w:tr>
      <w:tr w:rsidR="006F381C">
        <w:trPr>
          <w:trHeight w:val="402"/>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MK</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463</w:t>
            </w:r>
          </w:p>
        </w:tc>
      </w:tr>
      <w:tr w:rsidR="006F381C">
        <w:trPr>
          <w:trHeight w:val="402"/>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ЛК</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70</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805</w:t>
            </w:r>
          </w:p>
        </w:tc>
      </w:tr>
      <w:tr w:rsidR="006F381C">
        <w:trPr>
          <w:trHeight w:val="402"/>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Физв</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106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1354</w:t>
            </w:r>
          </w:p>
        </w:tc>
      </w:tr>
      <w:tr w:rsidR="006F381C">
        <w:trPr>
          <w:trHeight w:val="402"/>
        </w:trPr>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Диг.свет</w:t>
            </w:r>
          </w:p>
        </w:tc>
        <w:tc>
          <w:tcPr>
            <w:tcW w:w="0" w:type="auto"/>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451</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spacing w:after="200" w:line="240" w:lineRule="auto"/>
        <w:rPr>
          <w:rFonts w:ascii="Calibri" w:eastAsia="Times New Roman" w:hAnsi="Calibri" w:cs="Calibri"/>
          <w:color w:val="000000"/>
          <w:sz w:val="28"/>
          <w:szCs w:val="28"/>
          <w:lang w:val="sr-Cyrl-RS" w:eastAsia="sr-Latn-RS"/>
        </w:rPr>
      </w:pPr>
      <w:r>
        <w:rPr>
          <w:rFonts w:ascii="Calibri" w:eastAsia="Times New Roman" w:hAnsi="Calibri" w:cs="Calibri"/>
          <w:color w:val="000000"/>
          <w:sz w:val="28"/>
          <w:szCs w:val="28"/>
          <w:lang w:val="sr-Cyrl-RS" w:eastAsia="sr-Latn-RS"/>
        </w:rPr>
        <w:t>Други циклус</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 Обавезни предмети</w:t>
      </w:r>
    </w:p>
    <w:tbl>
      <w:tblPr>
        <w:tblW w:w="0" w:type="auto"/>
        <w:tblCellMar>
          <w:top w:w="15" w:type="dxa"/>
          <w:left w:w="15" w:type="dxa"/>
          <w:bottom w:w="15" w:type="dxa"/>
          <w:right w:w="15" w:type="dxa"/>
        </w:tblCellMar>
        <w:tblLook w:val="04A0" w:firstRow="1" w:lastRow="0" w:firstColumn="1" w:lastColumn="0" w:noHBand="0" w:noVBand="1"/>
      </w:tblPr>
      <w:tblGrid>
        <w:gridCol w:w="410"/>
        <w:gridCol w:w="614"/>
        <w:gridCol w:w="515"/>
        <w:gridCol w:w="515"/>
        <w:gridCol w:w="515"/>
        <w:gridCol w:w="515"/>
        <w:gridCol w:w="543"/>
        <w:gridCol w:w="527"/>
        <w:gridCol w:w="578"/>
        <w:gridCol w:w="582"/>
        <w:gridCol w:w="615"/>
        <w:gridCol w:w="572"/>
        <w:gridCol w:w="534"/>
        <w:gridCol w:w="602"/>
        <w:gridCol w:w="680"/>
        <w:gridCol w:w="598"/>
        <w:gridCol w:w="715"/>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ЕЈ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ЛК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ИСТ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ГЕО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БИО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ХЕМ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ФИЗ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ТИТ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ИНФ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ФИЗВ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ОФА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945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948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938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964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970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945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964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1032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1042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lastRenderedPageBreak/>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1039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1031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966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959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964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13707</w:t>
            </w:r>
          </w:p>
        </w:tc>
      </w:tr>
    </w:tbl>
    <w:p w:rsidR="006F381C" w:rsidRDefault="006F381C">
      <w:pPr>
        <w:jc w:val="both"/>
        <w:rPr>
          <w:rFonts w:ascii="Times New Roman" w:hAnsi="Times New Roman" w:cs="Times New Roman"/>
          <w:sz w:val="28"/>
          <w:szCs w:val="28"/>
          <w:lang w:val="sr-Cyrl-RS"/>
        </w:rPr>
      </w:pPr>
    </w:p>
    <w:p w:rsidR="006F381C" w:rsidRDefault="006F381C">
      <w:pPr>
        <w:jc w:val="both"/>
        <w:rPr>
          <w:rFonts w:ascii="Times New Roman" w:hAnsi="Times New Roman" w:cs="Times New Roman"/>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10" w:name="_Toc208496423"/>
      <w:r>
        <w:rPr>
          <w:rFonts w:ascii="Times New Roman" w:eastAsiaTheme="majorEastAsia" w:hAnsi="Times New Roman" w:cstheme="majorBidi"/>
          <w:b/>
          <w:sz w:val="26"/>
          <w:szCs w:val="26"/>
          <w:lang w:val="sr-Cyrl-RS"/>
        </w:rPr>
        <w:t>Извештај о обављеној додатној настави и</w:t>
      </w:r>
      <w:bookmarkEnd w:id="110"/>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r>
        <w:rPr>
          <w:rFonts w:ascii="Times New Roman" w:eastAsiaTheme="majorEastAsia" w:hAnsi="Times New Roman" w:cstheme="majorBidi"/>
          <w:b/>
          <w:sz w:val="26"/>
          <w:szCs w:val="26"/>
          <w:lang w:val="sr-Cyrl-RS"/>
        </w:rPr>
        <w:t xml:space="preserve"> </w:t>
      </w:r>
      <w:bookmarkStart w:id="111" w:name="_Toc208496424"/>
      <w:r>
        <w:rPr>
          <w:rFonts w:ascii="Times New Roman" w:eastAsiaTheme="majorEastAsia" w:hAnsi="Times New Roman" w:cstheme="majorBidi"/>
          <w:b/>
          <w:sz w:val="26"/>
          <w:szCs w:val="26"/>
          <w:lang w:val="sr-Cyrl-RS"/>
        </w:rPr>
        <w:t>о обављеној припремној настави за такмичењеа и полагање Завршног испита</w:t>
      </w:r>
      <w:bookmarkEnd w:id="111"/>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769"/>
        <w:gridCol w:w="526"/>
        <w:gridCol w:w="526"/>
        <w:gridCol w:w="526"/>
        <w:gridCol w:w="525"/>
        <w:gridCol w:w="525"/>
        <w:gridCol w:w="525"/>
        <w:gridCol w:w="525"/>
        <w:gridCol w:w="525"/>
        <w:gridCol w:w="525"/>
        <w:gridCol w:w="525"/>
        <w:gridCol w:w="525"/>
        <w:gridCol w:w="525"/>
        <w:gridCol w:w="736"/>
        <w:gridCol w:w="1812"/>
      </w:tblGrid>
      <w:tr w:rsidR="006F381C">
        <w:trPr>
          <w:trHeight w:val="390"/>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 </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2-1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2-2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3,4Р</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Реализовано</w:t>
            </w:r>
          </w:p>
        </w:tc>
      </w:tr>
      <w:tr w:rsidR="006F381C">
        <w:trPr>
          <w:trHeight w:val="375"/>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МАТ</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14</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18</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22</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206</w:t>
            </w:r>
          </w:p>
        </w:tc>
      </w:tr>
      <w:tr w:rsidR="006F381C">
        <w:trPr>
          <w:trHeight w:val="375"/>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17</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203</w:t>
            </w:r>
          </w:p>
        </w:tc>
      </w:tr>
      <w:tr w:rsidR="006F381C">
        <w:trPr>
          <w:trHeight w:val="390"/>
        </w:trPr>
        <w:tc>
          <w:tcPr>
            <w:tcW w:w="0" w:type="auto"/>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ЕЈ</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1</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514"/>
        <w:gridCol w:w="836"/>
        <w:gridCol w:w="847"/>
        <w:gridCol w:w="739"/>
        <w:gridCol w:w="620"/>
        <w:gridCol w:w="1103"/>
        <w:gridCol w:w="876"/>
        <w:gridCol w:w="620"/>
        <w:gridCol w:w="931"/>
        <w:gridCol w:w="848"/>
        <w:gridCol w:w="604"/>
        <w:gridCol w:w="1092"/>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ИСТ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БИО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ГЕО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ЕЈ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Физ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ХЕМ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ТИТ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23 (6)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 (7)</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 (7)</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28 (2)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59 (9)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 (9)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lastRenderedPageBreak/>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57 (9)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 (1)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60 (1)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 (3)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 (26)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 (66)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 (141)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  (64)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 (176)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 (66)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 (144)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99 (82)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 (59)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175 (237)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 xml:space="preserve"> 66 (72)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232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48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667(515)</w:t>
            </w:r>
          </w:p>
        </w:tc>
      </w:tr>
    </w:tbl>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Наоимена: ()- припремна настава</w:t>
      </w: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12" w:name="_Toc208496425"/>
      <w:r>
        <w:rPr>
          <w:rFonts w:ascii="Times New Roman" w:eastAsiaTheme="majorEastAsia" w:hAnsi="Times New Roman" w:cstheme="majorBidi"/>
          <w:b/>
          <w:sz w:val="26"/>
          <w:szCs w:val="26"/>
          <w:lang w:val="sr-Cyrl-RS"/>
        </w:rPr>
        <w:t>Извештај о обављеној допунској настави</w:t>
      </w:r>
      <w:bookmarkEnd w:id="112"/>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768"/>
        <w:gridCol w:w="600"/>
        <w:gridCol w:w="600"/>
        <w:gridCol w:w="600"/>
        <w:gridCol w:w="600"/>
        <w:gridCol w:w="600"/>
        <w:gridCol w:w="600"/>
        <w:gridCol w:w="600"/>
        <w:gridCol w:w="736"/>
        <w:gridCol w:w="944"/>
      </w:tblGrid>
      <w:tr w:rsidR="006F381C">
        <w:trPr>
          <w:trHeight w:val="390"/>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 </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3,4Р</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Реал. </w:t>
            </w:r>
          </w:p>
        </w:tc>
      </w:tr>
      <w:tr w:rsidR="006F381C">
        <w:trPr>
          <w:trHeight w:val="375"/>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МАТ</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32</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29</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23</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2</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36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17</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122</w:t>
            </w:r>
          </w:p>
        </w:tc>
      </w:tr>
      <w:tr w:rsidR="006F381C">
        <w:trPr>
          <w:trHeight w:val="375"/>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СЈ</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right"/>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17</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533"/>
        <w:gridCol w:w="740"/>
        <w:gridCol w:w="615"/>
        <w:gridCol w:w="658"/>
        <w:gridCol w:w="596"/>
        <w:gridCol w:w="581"/>
        <w:gridCol w:w="678"/>
        <w:gridCol w:w="581"/>
        <w:gridCol w:w="581"/>
        <w:gridCol w:w="651"/>
        <w:gridCol w:w="663"/>
        <w:gridCol w:w="703"/>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КПР*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ИСТ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БИО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ГЕО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ЕЈ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ФИЗ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ХЕМ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130</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197</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2041</w:t>
            </w:r>
          </w:p>
        </w:tc>
      </w:tr>
    </w:tbl>
    <w:p w:rsidR="006F381C" w:rsidRDefault="006F381C">
      <w:pPr>
        <w:jc w:val="center"/>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13" w:name="_Toc208496426"/>
      <w:r>
        <w:rPr>
          <w:rFonts w:ascii="Times New Roman" w:eastAsiaTheme="majorEastAsia" w:hAnsi="Times New Roman" w:cstheme="majorBidi"/>
          <w:b/>
          <w:sz w:val="26"/>
          <w:szCs w:val="26"/>
          <w:lang w:val="sr-Cyrl-RS"/>
        </w:rPr>
        <w:t>Извештај о обављеној обавезној изборној настави,</w:t>
      </w:r>
      <w:bookmarkEnd w:id="113"/>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14" w:name="_Toc208496427"/>
      <w:r>
        <w:rPr>
          <w:rFonts w:ascii="Times New Roman" w:eastAsiaTheme="majorEastAsia" w:hAnsi="Times New Roman" w:cstheme="majorBidi"/>
          <w:b/>
          <w:sz w:val="26"/>
          <w:szCs w:val="26"/>
          <w:lang w:val="sr-Cyrl-RS"/>
        </w:rPr>
        <w:t>часовима ЧОС и</w:t>
      </w:r>
      <w:bookmarkEnd w:id="114"/>
    </w:p>
    <w:p w:rsidR="006F381C" w:rsidRDefault="00CF281A">
      <w:pPr>
        <w:keepNext/>
        <w:keepLines/>
        <w:spacing w:before="40" w:after="0"/>
        <w:jc w:val="center"/>
        <w:outlineLvl w:val="1"/>
        <w:rPr>
          <w:rFonts w:ascii="Times New Roman" w:eastAsiaTheme="majorEastAsia" w:hAnsi="Times New Roman" w:cstheme="majorBidi"/>
          <w:b/>
          <w:color w:val="FF0000"/>
          <w:sz w:val="26"/>
          <w:szCs w:val="26"/>
          <w:lang w:val="sr-Cyrl-RS"/>
        </w:rPr>
      </w:pPr>
      <w:bookmarkStart w:id="115" w:name="_Toc208496428"/>
      <w:r>
        <w:rPr>
          <w:rFonts w:ascii="Times New Roman" w:eastAsiaTheme="majorEastAsia" w:hAnsi="Times New Roman" w:cstheme="majorBidi"/>
          <w:b/>
          <w:sz w:val="26"/>
          <w:szCs w:val="26"/>
          <w:lang w:val="sr-Cyrl-RS"/>
        </w:rPr>
        <w:t>Извештај о раду Слободних наставних активности</w:t>
      </w:r>
      <w:bookmarkEnd w:id="115"/>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192"/>
        <w:gridCol w:w="490"/>
        <w:gridCol w:w="490"/>
        <w:gridCol w:w="490"/>
        <w:gridCol w:w="490"/>
        <w:gridCol w:w="490"/>
        <w:gridCol w:w="490"/>
        <w:gridCol w:w="490"/>
        <w:gridCol w:w="490"/>
        <w:gridCol w:w="490"/>
        <w:gridCol w:w="490"/>
        <w:gridCol w:w="490"/>
        <w:gridCol w:w="490"/>
        <w:gridCol w:w="736"/>
        <w:gridCol w:w="1812"/>
      </w:tblGrid>
      <w:tr w:rsidR="006F381C">
        <w:trPr>
          <w:trHeight w:val="390"/>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 </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2-1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2-2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3,4Р</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Реализовано</w:t>
            </w:r>
          </w:p>
        </w:tc>
      </w:tr>
      <w:tr w:rsidR="006F381C">
        <w:trPr>
          <w:trHeight w:val="375"/>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Грађ.в.</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21</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33</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28</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396</w:t>
            </w:r>
          </w:p>
        </w:tc>
      </w:tr>
      <w:tr w:rsidR="006F381C">
        <w:trPr>
          <w:trHeight w:val="375"/>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Прав.к.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315</w:t>
            </w:r>
          </w:p>
        </w:tc>
      </w:tr>
      <w:tr w:rsidR="006F381C">
        <w:trPr>
          <w:trHeight w:val="390"/>
        </w:trPr>
        <w:tc>
          <w:tcPr>
            <w:tcW w:w="0" w:type="auto"/>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Катол.в.</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721"/>
        <w:gridCol w:w="583"/>
        <w:gridCol w:w="584"/>
        <w:gridCol w:w="584"/>
        <w:gridCol w:w="584"/>
        <w:gridCol w:w="584"/>
        <w:gridCol w:w="584"/>
        <w:gridCol w:w="584"/>
        <w:gridCol w:w="584"/>
        <w:gridCol w:w="584"/>
        <w:gridCol w:w="584"/>
        <w:gridCol w:w="584"/>
        <w:gridCol w:w="584"/>
        <w:gridCol w:w="736"/>
        <w:gridCol w:w="1156"/>
      </w:tblGrid>
      <w:tr w:rsidR="006F381C">
        <w:trPr>
          <w:trHeight w:val="390"/>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 </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1-3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2-1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2-2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4-4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3,4Р</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8"/>
                <w:szCs w:val="28"/>
                <w:lang w:eastAsia="sr-Latn-RS"/>
              </w:rPr>
              <w:t>Реализ.</w:t>
            </w:r>
          </w:p>
        </w:tc>
      </w:tr>
      <w:tr w:rsidR="006F381C">
        <w:trPr>
          <w:trHeight w:val="390"/>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ЧОС</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38</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29</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41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34</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color w:val="000000"/>
                <w:sz w:val="28"/>
                <w:szCs w:val="28"/>
                <w:lang w:eastAsia="sr-Latn-RS"/>
              </w:rPr>
              <w:t>453</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376"/>
        <w:gridCol w:w="499"/>
        <w:gridCol w:w="924"/>
        <w:gridCol w:w="687"/>
        <w:gridCol w:w="687"/>
        <w:gridCol w:w="831"/>
        <w:gridCol w:w="1121"/>
        <w:gridCol w:w="885"/>
        <w:gridCol w:w="639"/>
        <w:gridCol w:w="913"/>
        <w:gridCol w:w="653"/>
        <w:gridCol w:w="712"/>
        <w:gridCol w:w="703"/>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ЧОС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Грађанско 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Верска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Верска н.-К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Хор и оркестар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Свакодневни</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живот у прошлости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Цртање,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 сликање,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 вајање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Дома-</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ћин-</w:t>
            </w: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Сачувајмо нашу планету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Веж. до здрав.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Вред. и врлине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Укупно</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184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246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206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161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252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231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lastRenderedPageBreak/>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197</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259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231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264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201</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267</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205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229</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3133</w:t>
            </w:r>
          </w:p>
        </w:tc>
      </w:tr>
    </w:tbl>
    <w:p w:rsidR="006F381C" w:rsidRDefault="006F381C">
      <w:pPr>
        <w:rPr>
          <w:rFonts w:ascii="Times New Roman" w:hAnsi="Times New Roman" w:cs="Times New Roman"/>
          <w:b/>
          <w:i/>
          <w:sz w:val="28"/>
          <w:szCs w:val="28"/>
          <w:lang w:val="sr-Cyrl-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Напомена: </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Верска настава: Православни катехизис= 11 група; Католички вјеронаук=2 група</w:t>
      </w:r>
    </w:p>
    <w:p w:rsidR="006F381C" w:rsidRDefault="00CF281A">
      <w:pPr>
        <w:spacing w:after="20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Грађанско васпитање=11 група</w:t>
      </w: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outlineLvl w:val="1"/>
        <w:rPr>
          <w:rFonts w:ascii="Times New Roman" w:eastAsiaTheme="majorEastAsia" w:hAnsi="Times New Roman" w:cstheme="majorBidi"/>
          <w:b/>
          <w:color w:val="FF0000"/>
          <w:sz w:val="26"/>
          <w:szCs w:val="26"/>
          <w:lang w:val="sr-Cyrl-RS"/>
        </w:rPr>
      </w:pPr>
    </w:p>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rPr>
          <w:rFonts w:ascii="Times New Roman" w:hAnsi="Times New Roman" w:cs="Times New Roman"/>
          <w:b/>
          <w:i/>
          <w:sz w:val="24"/>
          <w:szCs w:val="24"/>
          <w:u w:val="single"/>
          <w:lang w:val="sr-Cyrl-RS"/>
        </w:rPr>
      </w:pPr>
    </w:p>
    <w:p w:rsidR="006F381C" w:rsidRDefault="006F381C">
      <w:pPr>
        <w:rPr>
          <w:rFonts w:ascii="Times New Roman" w:hAnsi="Times New Roman" w:cs="Times New Roman"/>
          <w:b/>
          <w:i/>
          <w:sz w:val="24"/>
          <w:szCs w:val="24"/>
          <w:u w:val="single"/>
          <w:lang w:val="sr-Cyrl-RS"/>
        </w:rPr>
      </w:pPr>
    </w:p>
    <w:p w:rsidR="006F381C" w:rsidRDefault="006F381C">
      <w:pPr>
        <w:rPr>
          <w:rFonts w:ascii="Times New Roman" w:hAnsi="Times New Roman" w:cs="Times New Roman"/>
          <w:b/>
          <w:i/>
          <w:sz w:val="24"/>
          <w:szCs w:val="24"/>
          <w:u w:val="single"/>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16" w:name="_Toc208496429"/>
      <w:r>
        <w:rPr>
          <w:rFonts w:ascii="Times New Roman" w:eastAsiaTheme="majorEastAsia" w:hAnsi="Times New Roman" w:cstheme="majorBidi"/>
          <w:b/>
          <w:sz w:val="26"/>
          <w:szCs w:val="26"/>
          <w:lang w:val="sr-Cyrl-RS"/>
        </w:rPr>
        <w:t>Извештај о раду слободних активности – секција</w:t>
      </w:r>
      <w:bookmarkEnd w:id="116"/>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042"/>
        <w:gridCol w:w="547"/>
        <w:gridCol w:w="547"/>
        <w:gridCol w:w="547"/>
        <w:gridCol w:w="547"/>
        <w:gridCol w:w="547"/>
        <w:gridCol w:w="547"/>
        <w:gridCol w:w="547"/>
        <w:gridCol w:w="547"/>
        <w:gridCol w:w="547"/>
        <w:gridCol w:w="547"/>
        <w:gridCol w:w="547"/>
        <w:gridCol w:w="547"/>
        <w:gridCol w:w="663"/>
        <w:gridCol w:w="788"/>
      </w:tblGrid>
      <w:tr w:rsidR="006F381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val="sr-Cyrl-RS" w:eastAsia="sr-Latn-RS"/>
              </w:rPr>
            </w:pPr>
            <w:r>
              <w:rPr>
                <w:rFonts w:ascii="Calibri" w:eastAsia="Times New Roman" w:hAnsi="Calibri" w:cs="Calibri"/>
                <w:color w:val="000000"/>
                <w:lang w:eastAsia="sr-Latn-RS"/>
              </w:rPr>
              <w:t> </w:t>
            </w:r>
            <w:r>
              <w:rPr>
                <w:rFonts w:ascii="Calibri" w:eastAsia="Times New Roman" w:hAnsi="Calibri" w:cs="Calibri"/>
                <w:color w:val="000000"/>
                <w:lang w:val="sr-Cyrl-RS" w:eastAsia="sr-Latn-RS"/>
              </w:rPr>
              <w:t>Секција</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1-1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1-2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1-3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2-1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2-2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4-1</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4-2</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4-3</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4-4</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3,4Р</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color w:val="000000"/>
                <w:sz w:val="24"/>
                <w:szCs w:val="24"/>
                <w:lang w:eastAsia="sr-Latn-RS"/>
              </w:rPr>
              <w:t>Реал.</w:t>
            </w:r>
          </w:p>
        </w:tc>
      </w:tr>
      <w:tr w:rsidR="006F381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Ликовна</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right"/>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35</w:t>
            </w:r>
          </w:p>
        </w:tc>
      </w:tr>
      <w:tr w:rsidR="006F381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Музика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right"/>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right"/>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36</w:t>
            </w:r>
          </w:p>
        </w:tc>
      </w:tr>
      <w:tr w:rsidR="006F381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Драмска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F381C" w:rsidRDefault="00CF281A">
            <w:pPr>
              <w:spacing w:after="0" w:line="240" w:lineRule="auto"/>
              <w:jc w:val="right"/>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15</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775"/>
        <w:gridCol w:w="491"/>
        <w:gridCol w:w="491"/>
        <w:gridCol w:w="491"/>
        <w:gridCol w:w="581"/>
        <w:gridCol w:w="492"/>
        <w:gridCol w:w="492"/>
        <w:gridCol w:w="492"/>
        <w:gridCol w:w="492"/>
        <w:gridCol w:w="492"/>
        <w:gridCol w:w="492"/>
        <w:gridCol w:w="581"/>
        <w:gridCol w:w="492"/>
        <w:gridCol w:w="581"/>
        <w:gridCol w:w="492"/>
        <w:gridCol w:w="703"/>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Секција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Историјска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95</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Одбојка-дев.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182</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Кошарка-деч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208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Атлетска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403</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Математичка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26</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Језичкa култура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37</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Ликовна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44</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Информатичка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48</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1043</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jc w:val="center"/>
        <w:rPr>
          <w:rFonts w:ascii="Times New Roman" w:hAnsi="Times New Roman" w:cs="Times New Roman"/>
          <w:sz w:val="24"/>
          <w:szCs w:val="24"/>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17" w:name="_Toc208496430"/>
      <w:r>
        <w:rPr>
          <w:rFonts w:ascii="Times New Roman" w:eastAsiaTheme="majorEastAsia" w:hAnsi="Times New Roman" w:cstheme="majorBidi"/>
          <w:b/>
          <w:sz w:val="26"/>
          <w:szCs w:val="26"/>
          <w:lang w:val="sr-Cyrl-RS"/>
        </w:rPr>
        <w:t>Извештај о одржаним угледним и огледним часовима</w:t>
      </w:r>
      <w:bookmarkEnd w:id="117"/>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W w:w="9184"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1"/>
        <w:gridCol w:w="1399"/>
        <w:gridCol w:w="2561"/>
        <w:gridCol w:w="1635"/>
        <w:gridCol w:w="2118"/>
      </w:tblGrid>
      <w:tr w:rsidR="006F381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Датум</w:t>
            </w:r>
          </w:p>
        </w:t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Час, смена</w:t>
            </w:r>
          </w:p>
        </w:t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Име и презиме наставника</w:t>
            </w:r>
          </w:p>
        </w:tc>
        <w:tc>
          <w:tcPr>
            <w:tcW w:w="0" w:type="auto"/>
            <w:tcBorders>
              <w:top w:val="single" w:sz="4" w:space="0" w:color="000000"/>
              <w:left w:val="single" w:sz="4" w:space="0" w:color="000000"/>
              <w:bottom w:val="single" w:sz="4" w:space="0" w:color="000000"/>
              <w:right w:val="single" w:sz="4" w:space="0" w:color="000000"/>
            </w:tcBorders>
            <w:vAlign w:val="center"/>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Наставни предмет</w:t>
            </w:r>
          </w:p>
        </w:tc>
        <w:tc>
          <w:tcPr>
            <w:tcW w:w="2118" w:type="dxa"/>
            <w:tcBorders>
              <w:top w:val="single" w:sz="4" w:space="0" w:color="000000"/>
              <w:left w:val="single" w:sz="4" w:space="0" w:color="000000"/>
              <w:bottom w:val="single" w:sz="4" w:space="0" w:color="000000"/>
              <w:right w:val="single" w:sz="4" w:space="0" w:color="000000"/>
            </w:tcBorders>
            <w:vAlign w:val="center"/>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Наставна јединица</w:t>
            </w:r>
          </w:p>
        </w:tc>
      </w:tr>
      <w:tr w:rsidR="006F381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both"/>
              <w:rPr>
                <w:rFonts w:ascii="Times New Roman" w:hAnsi="Times New Roman" w:cs="Times New Roman"/>
                <w:sz w:val="24"/>
                <w:szCs w:val="24"/>
              </w:rPr>
            </w:pPr>
            <w:r>
              <w:rPr>
                <w:rFonts w:ascii="Times New Roman" w:hAnsi="Times New Roman" w:cs="Times New Roman"/>
                <w:sz w:val="24"/>
                <w:szCs w:val="24"/>
              </w:rPr>
              <w:t>2.12.2024.</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both"/>
              <w:rPr>
                <w:rFonts w:ascii="Times New Roman" w:hAnsi="Times New Roman" w:cs="Times New Roman"/>
                <w:sz w:val="24"/>
                <w:szCs w:val="24"/>
                <w:lang w:val="sr-Cyrl-RS"/>
              </w:rPr>
            </w:pPr>
            <w:r>
              <w:rPr>
                <w:rFonts w:ascii="Times New Roman" w:hAnsi="Times New Roman" w:cs="Times New Roman"/>
                <w:sz w:val="24"/>
                <w:szCs w:val="24"/>
                <w:lang w:val="sr-Cyrl-RS"/>
              </w:rPr>
              <w:t>14. час</w:t>
            </w:r>
          </w:p>
          <w:p w:rsidR="006F381C" w:rsidRDefault="00CF281A">
            <w:pPr>
              <w:spacing w:before="274" w:line="278" w:lineRule="exact"/>
              <w:ind w:right="115"/>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Одељење 5-2</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Иван Лукић</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Историја</w:t>
            </w:r>
          </w:p>
        </w:tc>
        <w:tc>
          <w:tcPr>
            <w:tcW w:w="2118" w:type="dxa"/>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Успон грчких градова полиса</w:t>
            </w:r>
          </w:p>
        </w:tc>
      </w:tr>
      <w:tr w:rsidR="006F381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both"/>
              <w:rPr>
                <w:rFonts w:ascii="Times New Roman" w:hAnsi="Times New Roman" w:cs="Times New Roman"/>
                <w:sz w:val="24"/>
                <w:szCs w:val="24"/>
                <w:lang w:val="sr-Cyrl-RS"/>
              </w:rPr>
            </w:pPr>
            <w:r>
              <w:rPr>
                <w:rFonts w:ascii="Times New Roman" w:hAnsi="Times New Roman" w:cs="Times New Roman"/>
                <w:sz w:val="24"/>
                <w:szCs w:val="24"/>
                <w:lang w:val="sr-Cyrl-RS"/>
              </w:rPr>
              <w:t>12.05.2025.</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both"/>
              <w:rPr>
                <w:rFonts w:ascii="Times New Roman" w:hAnsi="Times New Roman" w:cs="Times New Roman"/>
                <w:sz w:val="24"/>
                <w:szCs w:val="24"/>
                <w:lang w:val="sr-Cyrl-RS"/>
              </w:rPr>
            </w:pPr>
            <w:r>
              <w:rPr>
                <w:rFonts w:ascii="Times New Roman" w:hAnsi="Times New Roman" w:cs="Times New Roman"/>
                <w:sz w:val="24"/>
                <w:szCs w:val="24"/>
                <w:lang w:val="sr-Cyrl-RS"/>
              </w:rPr>
              <w:t>118. час</w:t>
            </w:r>
          </w:p>
          <w:p w:rsidR="006F381C" w:rsidRDefault="00CF281A">
            <w:pPr>
              <w:spacing w:before="274" w:line="278" w:lineRule="exact"/>
              <w:ind w:right="115"/>
              <w:jc w:val="both"/>
              <w:rPr>
                <w:rFonts w:ascii="Times New Roman" w:hAnsi="Times New Roman" w:cs="Times New Roman"/>
                <w:sz w:val="24"/>
                <w:szCs w:val="24"/>
                <w:lang w:val="sr-Cyrl-RS"/>
              </w:rPr>
            </w:pPr>
            <w:r>
              <w:rPr>
                <w:rFonts w:ascii="Times New Roman" w:hAnsi="Times New Roman" w:cs="Times New Roman"/>
                <w:sz w:val="24"/>
                <w:szCs w:val="24"/>
                <w:lang w:val="sr-Cyrl-RS"/>
              </w:rPr>
              <w:t>одељење 8/1</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Татјана Савић</w:t>
            </w:r>
          </w:p>
          <w:p w:rsidR="006F381C" w:rsidRDefault="00CF281A">
            <w:pPr>
              <w:spacing w:before="274" w:line="278" w:lineRule="exact"/>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Часу присуствовале психолог школе Љиљана Кнежевић</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Математика</w:t>
            </w:r>
          </w:p>
        </w:tc>
        <w:tc>
          <w:tcPr>
            <w:tcW w:w="2118" w:type="dxa"/>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Сфера и лопта</w:t>
            </w:r>
          </w:p>
        </w:tc>
      </w:tr>
      <w:tr w:rsidR="006F381C">
        <w:trPr>
          <w:trHeight w:val="2693"/>
        </w:trPr>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13.05.2025.</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both"/>
              <w:rPr>
                <w:rFonts w:ascii="Times New Roman" w:hAnsi="Times New Roman" w:cs="Times New Roman"/>
                <w:sz w:val="24"/>
                <w:szCs w:val="24"/>
                <w:lang w:val="sr-Cyrl-RS"/>
              </w:rPr>
            </w:pPr>
            <w:r>
              <w:rPr>
                <w:rFonts w:ascii="Times New Roman" w:hAnsi="Times New Roman" w:cs="Times New Roman"/>
                <w:sz w:val="24"/>
                <w:szCs w:val="24"/>
                <w:lang w:val="sr-Cyrl-RS"/>
              </w:rPr>
              <w:t>120.час одељење 8/3</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Татјана Савић</w:t>
            </w:r>
          </w:p>
          <w:p w:rsidR="006F381C" w:rsidRDefault="00CF281A">
            <w:pPr>
              <w:spacing w:before="274" w:line="278" w:lineRule="exact"/>
              <w:ind w:right="115"/>
              <w:jc w:val="center"/>
              <w:rPr>
                <w:rFonts w:ascii="Times New Roman" w:hAnsi="Times New Roman" w:cs="Times New Roman"/>
                <w:sz w:val="24"/>
                <w:szCs w:val="24"/>
                <w:lang w:val="sr-Cyrl-RS"/>
              </w:rPr>
            </w:pPr>
            <w:r>
              <w:rPr>
                <w:rFonts w:ascii="Times New Roman" w:hAnsi="Times New Roman" w:cs="Times New Roman"/>
                <w:sz w:val="24"/>
                <w:szCs w:val="24"/>
                <w:lang w:val="sr-Cyrl-RS"/>
              </w:rPr>
              <w:t>Часу присуствовале педагог школе Љубинка Мирић и наставница математике Горана Дацић</w:t>
            </w:r>
          </w:p>
        </w:tc>
        <w:tc>
          <w:tcPr>
            <w:tcW w:w="0" w:type="auto"/>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Математика</w:t>
            </w:r>
          </w:p>
        </w:tc>
        <w:tc>
          <w:tcPr>
            <w:tcW w:w="2118" w:type="dxa"/>
            <w:tcBorders>
              <w:top w:val="single" w:sz="4" w:space="0" w:color="000000"/>
              <w:left w:val="single" w:sz="4" w:space="0" w:color="000000"/>
              <w:bottom w:val="single" w:sz="4" w:space="0" w:color="000000"/>
              <w:right w:val="single" w:sz="4" w:space="0" w:color="000000"/>
            </w:tcBorders>
          </w:tcPr>
          <w:p w:rsidR="006F381C" w:rsidRDefault="00CF281A">
            <w:pPr>
              <w:spacing w:before="274" w:line="278" w:lineRule="exact"/>
              <w:ind w:right="115"/>
              <w:jc w:val="center"/>
              <w:rPr>
                <w:rFonts w:ascii="Times New Roman" w:hAnsi="Times New Roman" w:cs="Times New Roman"/>
                <w:sz w:val="24"/>
                <w:szCs w:val="24"/>
                <w:lang w:val="sr-Cyrl-CS"/>
              </w:rPr>
            </w:pPr>
            <w:r>
              <w:rPr>
                <w:rFonts w:ascii="Times New Roman" w:hAnsi="Times New Roman" w:cs="Times New Roman"/>
                <w:sz w:val="24"/>
                <w:szCs w:val="24"/>
                <w:lang w:val="sr-Cyrl-CS"/>
              </w:rPr>
              <w:t>Сфера и лопта</w:t>
            </w:r>
          </w:p>
        </w:tc>
      </w:tr>
    </w:tbl>
    <w:p w:rsidR="006F381C" w:rsidRDefault="006F381C">
      <w:pPr>
        <w:keepNext/>
        <w:keepLines/>
        <w:spacing w:before="40" w:after="0"/>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outlineLvl w:val="1"/>
        <w:rPr>
          <w:rFonts w:ascii="Times New Roman" w:eastAsiaTheme="majorEastAsia" w:hAnsi="Times New Roman" w:cstheme="majorBidi"/>
          <w:b/>
          <w:color w:val="FF0000"/>
          <w:sz w:val="26"/>
          <w:szCs w:val="26"/>
          <w:lang w:val="sr-Cyrl-RS"/>
        </w:rPr>
      </w:pPr>
    </w:p>
    <w:p w:rsidR="006F381C" w:rsidRDefault="00CF281A">
      <w:pPr>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Извештај о одржаним часовима предметних наставника у одељењима четвртог разреда</w:t>
      </w:r>
    </w:p>
    <w:p w:rsidR="006F381C" w:rsidRDefault="006F381C">
      <w:pPr>
        <w:rPr>
          <w:lang w:val="sr-Cyrl-CS"/>
        </w:rPr>
      </w:pPr>
    </w:p>
    <w:tbl>
      <w:tblPr>
        <w:tblStyle w:val="TableGrid"/>
        <w:tblW w:w="0" w:type="auto"/>
        <w:tblLook w:val="04A0" w:firstRow="1" w:lastRow="0" w:firstColumn="1" w:lastColumn="0" w:noHBand="0" w:noVBand="1"/>
      </w:tblPr>
      <w:tblGrid>
        <w:gridCol w:w="1518"/>
        <w:gridCol w:w="1168"/>
        <w:gridCol w:w="1153"/>
        <w:gridCol w:w="4218"/>
        <w:gridCol w:w="1554"/>
      </w:tblGrid>
      <w:tr w:rsidR="006F381C">
        <w:tc>
          <w:tcPr>
            <w:tcW w:w="1518" w:type="dxa"/>
          </w:tcPr>
          <w:p w:rsidR="006F381C" w:rsidRDefault="00CF281A">
            <w:pPr>
              <w:spacing w:after="0" w:line="240" w:lineRule="auto"/>
              <w:jc w:val="center"/>
              <w:rPr>
                <w:rFonts w:ascii="Times New Roman" w:eastAsia="SimSun" w:hAnsi="Times New Roman" w:cs="Times New Roman"/>
                <w:b/>
                <w:sz w:val="20"/>
                <w:szCs w:val="20"/>
                <w:lang w:val="sr-Cyrl-CS"/>
              </w:rPr>
            </w:pPr>
            <w:r>
              <w:rPr>
                <w:rFonts w:ascii="Times New Roman" w:eastAsia="SimSun" w:hAnsi="Times New Roman" w:cs="Times New Roman"/>
                <w:b/>
                <w:sz w:val="20"/>
                <w:szCs w:val="20"/>
                <w:lang w:val="sr-Cyrl-CS"/>
              </w:rPr>
              <w:t>Име и презиме наставника</w:t>
            </w:r>
          </w:p>
        </w:tc>
        <w:tc>
          <w:tcPr>
            <w:tcW w:w="1168" w:type="dxa"/>
          </w:tcPr>
          <w:p w:rsidR="006F381C" w:rsidRDefault="00CF281A">
            <w:pPr>
              <w:spacing w:after="0" w:line="240" w:lineRule="auto"/>
              <w:jc w:val="center"/>
              <w:rPr>
                <w:rFonts w:ascii="Times New Roman" w:eastAsia="SimSun" w:hAnsi="Times New Roman" w:cs="Times New Roman"/>
                <w:b/>
                <w:sz w:val="20"/>
                <w:szCs w:val="20"/>
                <w:lang w:val="sr-Cyrl-CS"/>
              </w:rPr>
            </w:pPr>
            <w:r>
              <w:rPr>
                <w:rFonts w:ascii="Times New Roman" w:eastAsia="SimSun" w:hAnsi="Times New Roman" w:cs="Times New Roman"/>
                <w:b/>
                <w:sz w:val="20"/>
                <w:szCs w:val="20"/>
                <w:lang w:val="sr-Cyrl-CS"/>
              </w:rPr>
              <w:t>Назив предмета</w:t>
            </w:r>
          </w:p>
        </w:tc>
        <w:tc>
          <w:tcPr>
            <w:tcW w:w="1153" w:type="dxa"/>
          </w:tcPr>
          <w:p w:rsidR="006F381C" w:rsidRDefault="00CF281A">
            <w:pPr>
              <w:spacing w:after="0" w:line="240" w:lineRule="auto"/>
              <w:jc w:val="center"/>
              <w:rPr>
                <w:rFonts w:ascii="Times New Roman" w:eastAsia="SimSun" w:hAnsi="Times New Roman" w:cs="Times New Roman"/>
                <w:b/>
                <w:sz w:val="20"/>
                <w:szCs w:val="20"/>
                <w:lang w:val="sr-Cyrl-CS"/>
              </w:rPr>
            </w:pPr>
            <w:r>
              <w:rPr>
                <w:rFonts w:ascii="Times New Roman" w:eastAsia="SimSun" w:hAnsi="Times New Roman" w:cs="Times New Roman"/>
                <w:b/>
                <w:sz w:val="20"/>
                <w:szCs w:val="20"/>
                <w:lang w:val="sr-Cyrl-CS"/>
              </w:rPr>
              <w:t>Одељење</w:t>
            </w:r>
          </w:p>
        </w:tc>
        <w:tc>
          <w:tcPr>
            <w:tcW w:w="4218" w:type="dxa"/>
          </w:tcPr>
          <w:p w:rsidR="006F381C" w:rsidRDefault="00CF281A">
            <w:pPr>
              <w:spacing w:after="0" w:line="240" w:lineRule="auto"/>
              <w:jc w:val="center"/>
              <w:rPr>
                <w:rFonts w:ascii="Times New Roman" w:eastAsia="SimSun" w:hAnsi="Times New Roman" w:cs="Times New Roman"/>
                <w:b/>
                <w:sz w:val="20"/>
                <w:szCs w:val="20"/>
                <w:lang w:val="sr-Cyrl-CS"/>
              </w:rPr>
            </w:pPr>
            <w:r>
              <w:rPr>
                <w:rFonts w:ascii="Times New Roman" w:eastAsia="SimSun" w:hAnsi="Times New Roman" w:cs="Times New Roman"/>
                <w:b/>
                <w:sz w:val="20"/>
                <w:szCs w:val="20"/>
                <w:lang w:val="sr-Cyrl-CS"/>
              </w:rPr>
              <w:t>Наставна јединица (друго полугодиште)</w:t>
            </w:r>
          </w:p>
        </w:tc>
        <w:tc>
          <w:tcPr>
            <w:tcW w:w="1554" w:type="dxa"/>
          </w:tcPr>
          <w:p w:rsidR="006F381C" w:rsidRDefault="00CF281A">
            <w:pPr>
              <w:spacing w:after="0" w:line="240" w:lineRule="auto"/>
              <w:jc w:val="center"/>
              <w:rPr>
                <w:rFonts w:ascii="Times New Roman" w:eastAsia="SimSun" w:hAnsi="Times New Roman" w:cs="Times New Roman"/>
                <w:b/>
                <w:sz w:val="24"/>
                <w:szCs w:val="24"/>
                <w:lang w:val="sr-Cyrl-CS"/>
              </w:rPr>
            </w:pPr>
            <w:r>
              <w:rPr>
                <w:rFonts w:ascii="Times New Roman" w:eastAsia="SimSun" w:hAnsi="Times New Roman" w:cs="Times New Roman"/>
                <w:b/>
                <w:sz w:val="20"/>
                <w:szCs w:val="20"/>
                <w:lang w:val="sr-Cyrl-CS"/>
              </w:rPr>
              <w:t>Датум одржаног часа</w:t>
            </w:r>
          </w:p>
        </w:tc>
      </w:tr>
      <w:tr w:rsidR="006F381C">
        <w:tc>
          <w:tcPr>
            <w:tcW w:w="1518" w:type="dxa"/>
            <w:vAlign w:val="center"/>
          </w:tcPr>
          <w:p w:rsidR="006F381C" w:rsidRDefault="006F381C">
            <w:pPr>
              <w:spacing w:after="0" w:line="240" w:lineRule="auto"/>
              <w:jc w:val="center"/>
              <w:rPr>
                <w:rFonts w:ascii="Times New Roman" w:eastAsia="SimSun" w:hAnsi="Times New Roman" w:cstheme="minorHAnsi"/>
                <w:sz w:val="24"/>
                <w:szCs w:val="24"/>
                <w:lang w:val="sr-Cyrl-CS"/>
              </w:rPr>
            </w:pPr>
          </w:p>
        </w:tc>
        <w:tc>
          <w:tcPr>
            <w:tcW w:w="1168" w:type="dxa"/>
            <w:vAlign w:val="center"/>
          </w:tcPr>
          <w:p w:rsidR="006F381C" w:rsidRDefault="006F381C">
            <w:pPr>
              <w:spacing w:after="0" w:line="240" w:lineRule="auto"/>
              <w:jc w:val="center"/>
              <w:rPr>
                <w:rFonts w:ascii="Times New Roman" w:eastAsia="SimSun" w:hAnsi="Times New Roman" w:cs="Times New Roman"/>
                <w:sz w:val="24"/>
                <w:szCs w:val="24"/>
                <w:lang w:val="sr-Cyrl-CS"/>
              </w:rPr>
            </w:pPr>
          </w:p>
        </w:tc>
        <w:tc>
          <w:tcPr>
            <w:tcW w:w="1153" w:type="dxa"/>
            <w:vAlign w:val="center"/>
          </w:tcPr>
          <w:p w:rsidR="006F381C" w:rsidRDefault="006F381C">
            <w:pPr>
              <w:spacing w:after="0" w:line="240" w:lineRule="auto"/>
              <w:jc w:val="center"/>
              <w:rPr>
                <w:rFonts w:ascii="Times New Roman" w:eastAsia="SimSun" w:hAnsi="Times New Roman" w:cs="Times New Roman"/>
                <w:sz w:val="24"/>
                <w:szCs w:val="24"/>
                <w:lang w:val="sr-Cyrl-CS"/>
              </w:rPr>
            </w:pPr>
          </w:p>
        </w:tc>
        <w:tc>
          <w:tcPr>
            <w:tcW w:w="4218" w:type="dxa"/>
            <w:vAlign w:val="center"/>
          </w:tcPr>
          <w:p w:rsidR="006F381C" w:rsidRDefault="006F381C">
            <w:pPr>
              <w:spacing w:after="0" w:line="240" w:lineRule="auto"/>
              <w:jc w:val="center"/>
              <w:rPr>
                <w:rFonts w:ascii="Times New Roman" w:eastAsia="SimSun" w:hAnsi="Times New Roman" w:cs="Times New Roman"/>
                <w:sz w:val="24"/>
                <w:szCs w:val="24"/>
                <w:lang w:val="sr-Cyrl-CS"/>
              </w:rPr>
            </w:pPr>
          </w:p>
        </w:tc>
        <w:tc>
          <w:tcPr>
            <w:tcW w:w="1554" w:type="dxa"/>
            <w:vAlign w:val="center"/>
          </w:tcPr>
          <w:p w:rsidR="006F381C" w:rsidRDefault="006F381C">
            <w:pPr>
              <w:spacing w:after="0" w:line="240" w:lineRule="auto"/>
              <w:jc w:val="center"/>
              <w:rPr>
                <w:rFonts w:ascii="Times New Roman" w:eastAsia="SimSun" w:hAnsi="Times New Roman" w:cs="Times New Roman"/>
                <w:sz w:val="24"/>
                <w:szCs w:val="24"/>
                <w:lang w:val="sr-Cyrl-CS"/>
              </w:rPr>
            </w:pPr>
          </w:p>
        </w:tc>
      </w:tr>
      <w:tr w:rsidR="006F381C">
        <w:tc>
          <w:tcPr>
            <w:tcW w:w="0" w:type="auto"/>
          </w:tcPr>
          <w:p w:rsidR="006F381C" w:rsidRDefault="00CF281A">
            <w:pPr>
              <w:spacing w:after="0" w:line="240" w:lineRule="auto"/>
              <w:jc w:val="center"/>
              <w:rPr>
                <w:rFonts w:ascii="Times New Roman" w:eastAsia="Times New Roman" w:hAnsi="Times New Roman" w:cs="Times New Roman"/>
                <w:sz w:val="24"/>
                <w:szCs w:val="24"/>
                <w:lang w:val="en-US" w:eastAsia="sr-Latn-RS"/>
              </w:rPr>
            </w:pPr>
            <w:r>
              <w:rPr>
                <w:rFonts w:ascii="Times New Roman" w:eastAsia="Times New Roman" w:hAnsi="Times New Roman" w:cs="Times New Roman"/>
                <w:color w:val="000000"/>
                <w:sz w:val="20"/>
                <w:szCs w:val="20"/>
                <w:lang w:val="en-US" w:eastAsia="sr-Latn-RS"/>
              </w:rPr>
              <w:t>Сенка Канурић</w:t>
            </w:r>
          </w:p>
        </w:tc>
        <w:tc>
          <w:tcPr>
            <w:tcW w:w="0" w:type="auto"/>
          </w:tcPr>
          <w:p w:rsidR="006F381C" w:rsidRDefault="00CF281A">
            <w:pPr>
              <w:spacing w:after="0" w:line="240" w:lineRule="auto"/>
              <w:jc w:val="center"/>
              <w:rPr>
                <w:rFonts w:ascii="Times New Roman" w:eastAsia="Times New Roman" w:hAnsi="Times New Roman" w:cs="Times New Roman"/>
                <w:sz w:val="24"/>
                <w:szCs w:val="24"/>
                <w:lang w:val="en-US" w:eastAsia="sr-Latn-RS"/>
              </w:rPr>
            </w:pPr>
            <w:r>
              <w:rPr>
                <w:rFonts w:ascii="Times New Roman" w:eastAsia="Times New Roman" w:hAnsi="Times New Roman" w:cs="Times New Roman"/>
                <w:color w:val="000000"/>
                <w:sz w:val="20"/>
                <w:szCs w:val="20"/>
                <w:lang w:val="en-US" w:eastAsia="sr-Latn-RS"/>
              </w:rPr>
              <w:t>историја</w:t>
            </w:r>
          </w:p>
        </w:tc>
        <w:tc>
          <w:tcPr>
            <w:tcW w:w="0" w:type="auto"/>
          </w:tcPr>
          <w:p w:rsidR="006F381C" w:rsidRDefault="00CF281A">
            <w:pPr>
              <w:spacing w:after="0" w:line="240" w:lineRule="auto"/>
              <w:jc w:val="center"/>
              <w:rPr>
                <w:rFonts w:ascii="Times New Roman" w:eastAsia="Times New Roman" w:hAnsi="Times New Roman" w:cs="Times New Roman"/>
                <w:sz w:val="24"/>
                <w:szCs w:val="24"/>
                <w:lang w:val="en-US" w:eastAsia="sr-Latn-RS"/>
              </w:rPr>
            </w:pPr>
            <w:r>
              <w:rPr>
                <w:rFonts w:ascii="Times New Roman" w:eastAsia="Times New Roman" w:hAnsi="Times New Roman" w:cs="Times New Roman"/>
                <w:color w:val="000000"/>
                <w:sz w:val="20"/>
                <w:szCs w:val="20"/>
                <w:lang w:val="en-US" w:eastAsia="sr-Latn-RS"/>
              </w:rPr>
              <w:t>4-4</w:t>
            </w:r>
          </w:p>
        </w:tc>
        <w:tc>
          <w:tcPr>
            <w:tcW w:w="0" w:type="auto"/>
          </w:tcPr>
          <w:p w:rsidR="006F381C" w:rsidRDefault="00CF281A">
            <w:pPr>
              <w:spacing w:after="0" w:line="240" w:lineRule="auto"/>
              <w:jc w:val="center"/>
              <w:rPr>
                <w:rFonts w:ascii="Times New Roman" w:eastAsia="Times New Roman" w:hAnsi="Times New Roman" w:cs="Times New Roman"/>
                <w:sz w:val="24"/>
                <w:szCs w:val="24"/>
                <w:lang w:val="en-US" w:eastAsia="sr-Latn-RS"/>
              </w:rPr>
            </w:pPr>
            <w:r>
              <w:rPr>
                <w:rFonts w:ascii="Times New Roman" w:eastAsia="Times New Roman" w:hAnsi="Times New Roman" w:cs="Times New Roman"/>
                <w:color w:val="000000"/>
                <w:sz w:val="20"/>
                <w:szCs w:val="20"/>
                <w:lang w:val="en-US" w:eastAsia="sr-Latn-RS"/>
              </w:rPr>
              <w:t>Свет занимљивости (Мало другачија историја)</w:t>
            </w:r>
          </w:p>
        </w:tc>
        <w:tc>
          <w:tcPr>
            <w:tcW w:w="0" w:type="auto"/>
          </w:tcPr>
          <w:p w:rsidR="006F381C" w:rsidRDefault="00CF281A">
            <w:pPr>
              <w:spacing w:after="0" w:line="240" w:lineRule="auto"/>
              <w:jc w:val="center"/>
              <w:rPr>
                <w:rFonts w:ascii="Times New Roman" w:eastAsia="Times New Roman" w:hAnsi="Times New Roman" w:cs="Times New Roman"/>
                <w:sz w:val="24"/>
                <w:szCs w:val="24"/>
                <w:lang w:val="en-US" w:eastAsia="sr-Latn-RS"/>
              </w:rPr>
            </w:pPr>
            <w:r>
              <w:rPr>
                <w:rFonts w:ascii="Times New Roman" w:eastAsia="Times New Roman" w:hAnsi="Times New Roman" w:cs="Times New Roman"/>
                <w:color w:val="000000"/>
                <w:sz w:val="20"/>
                <w:szCs w:val="20"/>
                <w:lang w:val="en-US" w:eastAsia="sr-Latn-RS"/>
              </w:rPr>
              <w:t>20.5.2025.</w:t>
            </w:r>
          </w:p>
        </w:tc>
      </w:tr>
      <w:tr w:rsidR="006F381C">
        <w:trPr>
          <w:trHeight w:val="309"/>
        </w:trPr>
        <w:tc>
          <w:tcPr>
            <w:tcW w:w="1518" w:type="dxa"/>
            <w:tcBorders>
              <w:bottom w:val="single" w:sz="4" w:space="0" w:color="000000" w:themeColor="text1"/>
            </w:tcBorders>
            <w:vAlign w:val="center"/>
          </w:tcPr>
          <w:p w:rsidR="006F381C" w:rsidRDefault="00CF281A">
            <w:pPr>
              <w:spacing w:after="0" w:line="240" w:lineRule="auto"/>
              <w:jc w:val="center"/>
              <w:rPr>
                <w:rFonts w:ascii="Times New Roman" w:eastAsia="SimSun" w:hAnsi="Times New Roman" w:cstheme="minorHAnsi"/>
                <w:sz w:val="24"/>
                <w:szCs w:val="24"/>
                <w:lang w:val="sr-Cyrl-CS"/>
              </w:rPr>
            </w:pPr>
            <w:r>
              <w:rPr>
                <w:rFonts w:ascii="Times New Roman" w:eastAsia="SimSun" w:hAnsi="Times New Roman" w:cstheme="minorHAnsi"/>
                <w:sz w:val="24"/>
                <w:szCs w:val="24"/>
                <w:lang w:val="sr-Cyrl-CS"/>
              </w:rPr>
              <w:t>Иван Лукић</w:t>
            </w:r>
          </w:p>
        </w:tc>
        <w:tc>
          <w:tcPr>
            <w:tcW w:w="1168" w:type="dxa"/>
            <w:tcBorders>
              <w:bottom w:val="single" w:sz="4" w:space="0" w:color="000000" w:themeColor="text1"/>
            </w:tcBorders>
            <w:vAlign w:val="center"/>
          </w:tcPr>
          <w:p w:rsidR="006F381C" w:rsidRDefault="00CF281A">
            <w:pPr>
              <w:spacing w:after="0" w:line="240" w:lineRule="auto"/>
              <w:jc w:val="center"/>
              <w:rPr>
                <w:rFonts w:ascii="Times New Roman" w:eastAsia="SimSun" w:hAnsi="Times New Roman" w:cs="Times New Roman"/>
                <w:sz w:val="24"/>
                <w:szCs w:val="24"/>
                <w:lang w:val="sr-Cyrl-CS"/>
              </w:rPr>
            </w:pPr>
            <w:r>
              <w:rPr>
                <w:rFonts w:ascii="Times New Roman" w:eastAsia="SimSun" w:hAnsi="Times New Roman" w:cs="Times New Roman"/>
                <w:sz w:val="24"/>
                <w:szCs w:val="24"/>
                <w:lang w:val="sr-Cyrl-CS"/>
              </w:rPr>
              <w:t>историја</w:t>
            </w:r>
          </w:p>
        </w:tc>
        <w:tc>
          <w:tcPr>
            <w:tcW w:w="1153" w:type="dxa"/>
            <w:tcBorders>
              <w:bottom w:val="single" w:sz="4" w:space="0" w:color="000000" w:themeColor="text1"/>
            </w:tcBorders>
            <w:vAlign w:val="center"/>
          </w:tcPr>
          <w:p w:rsidR="006F381C" w:rsidRDefault="00CF281A">
            <w:pPr>
              <w:spacing w:after="0" w:line="240" w:lineRule="auto"/>
              <w:jc w:val="center"/>
              <w:rPr>
                <w:rFonts w:ascii="Times New Roman" w:eastAsia="SimSun" w:hAnsi="Times New Roman" w:cs="Times New Roman"/>
                <w:sz w:val="24"/>
                <w:szCs w:val="24"/>
                <w:lang w:val="sr-Cyrl-CS"/>
              </w:rPr>
            </w:pPr>
            <w:r>
              <w:rPr>
                <w:rFonts w:ascii="Times New Roman" w:eastAsia="SimSun" w:hAnsi="Times New Roman" w:cs="Times New Roman"/>
                <w:sz w:val="24"/>
                <w:szCs w:val="24"/>
                <w:lang w:val="sr-Cyrl-CS"/>
              </w:rPr>
              <w:t>4-2</w:t>
            </w:r>
          </w:p>
        </w:tc>
        <w:tc>
          <w:tcPr>
            <w:tcW w:w="4218" w:type="dxa"/>
            <w:tcBorders>
              <w:bottom w:val="single" w:sz="4" w:space="0" w:color="000000" w:themeColor="text1"/>
            </w:tcBorders>
            <w:vAlign w:val="center"/>
          </w:tcPr>
          <w:p w:rsidR="006F381C" w:rsidRDefault="00CF281A">
            <w:pPr>
              <w:spacing w:after="0" w:line="240" w:lineRule="auto"/>
              <w:jc w:val="center"/>
              <w:rPr>
                <w:rFonts w:ascii="Times New Roman" w:eastAsia="SimSun" w:hAnsi="Times New Roman" w:cstheme="minorHAnsi"/>
                <w:sz w:val="24"/>
                <w:szCs w:val="24"/>
                <w:shd w:val="clear" w:color="auto" w:fill="FFFFFF"/>
                <w:lang w:val="sr-Cyrl-RS"/>
              </w:rPr>
            </w:pPr>
            <w:r>
              <w:rPr>
                <w:rFonts w:ascii="Times New Roman" w:eastAsia="SimSun" w:hAnsi="Times New Roman" w:cstheme="minorHAnsi"/>
                <w:sz w:val="24"/>
                <w:szCs w:val="24"/>
                <w:shd w:val="clear" w:color="auto" w:fill="FFFFFF"/>
                <w:lang w:val="sr-Cyrl-RS"/>
              </w:rPr>
              <w:t>Увод у историју</w:t>
            </w:r>
          </w:p>
        </w:tc>
        <w:tc>
          <w:tcPr>
            <w:tcW w:w="1554" w:type="dxa"/>
            <w:tcBorders>
              <w:bottom w:val="single" w:sz="4" w:space="0" w:color="000000" w:themeColor="text1"/>
            </w:tcBorders>
            <w:vAlign w:val="center"/>
          </w:tcPr>
          <w:p w:rsidR="006F381C" w:rsidRDefault="00CF281A">
            <w:pPr>
              <w:spacing w:after="0" w:line="240" w:lineRule="auto"/>
              <w:jc w:val="center"/>
              <w:rPr>
                <w:rFonts w:ascii="Times New Roman" w:eastAsia="SimSun" w:hAnsi="Times New Roman" w:cs="Times New Roman"/>
                <w:sz w:val="24"/>
                <w:szCs w:val="24"/>
                <w:lang w:val="sr-Cyrl-CS"/>
              </w:rPr>
            </w:pPr>
            <w:r>
              <w:rPr>
                <w:rFonts w:ascii="Times New Roman" w:eastAsia="SimSun" w:hAnsi="Times New Roman" w:cs="Times New Roman"/>
                <w:sz w:val="24"/>
                <w:szCs w:val="24"/>
                <w:lang w:val="sr-Cyrl-CS"/>
              </w:rPr>
              <w:t>10.6.2025.</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color w:val="FF0000"/>
          <w:sz w:val="26"/>
          <w:szCs w:val="26"/>
          <w:lang w:val="sr-Cyrl-RS"/>
        </w:rPr>
      </w:pPr>
      <w:bookmarkStart w:id="118" w:name="_Toc208496431"/>
      <w:r>
        <w:rPr>
          <w:rFonts w:ascii="Times New Roman" w:eastAsiaTheme="majorEastAsia" w:hAnsi="Times New Roman" w:cstheme="majorBidi"/>
          <w:b/>
          <w:sz w:val="26"/>
          <w:szCs w:val="26"/>
          <w:lang w:val="sr-Cyrl-RS"/>
        </w:rPr>
        <w:t>Извештај о настави у природи и екскурзијама</w:t>
      </w:r>
      <w:bookmarkEnd w:id="118"/>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00"/>
        <w:gridCol w:w="3825"/>
        <w:gridCol w:w="1360"/>
        <w:gridCol w:w="2806"/>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Екскурзија/ настава у природи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Време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Дестинација</w:t>
            </w:r>
          </w:p>
        </w:tc>
      </w:tr>
      <w:tr w:rsidR="006F381C">
        <w:trPr>
          <w:trHeight w:val="1286"/>
          <w:jc w:val="center"/>
        </w:trPr>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tcPr>
          <w:p w:rsidR="006F381C" w:rsidRDefault="006F381C">
            <w:pPr>
              <w:numPr>
                <w:ilvl w:val="0"/>
                <w:numId w:val="97"/>
              </w:numPr>
              <w:shd w:val="clear" w:color="auto" w:fill="FFFFFF"/>
              <w:spacing w:after="200" w:line="240" w:lineRule="auto"/>
              <w:jc w:val="center"/>
              <w:textAlignment w:val="baseline"/>
              <w:rPr>
                <w:rFonts w:ascii="Calibri" w:eastAsia="Times New Roman" w:hAnsi="Calibri" w:cs="Calibri"/>
                <w:color w:val="000000"/>
                <w:sz w:val="24"/>
                <w:szCs w:val="24"/>
                <w:lang w:eastAsia="sr-Latn-RS"/>
              </w:rPr>
            </w:pP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Екскурзија</w:t>
            </w:r>
          </w:p>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Мај,2025.</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Зобнатица,Палићко језеро</w:t>
            </w:r>
          </w:p>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numPr>
          <w:ilvl w:val="0"/>
          <w:numId w:val="98"/>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Настава у природи и екскурзије: дестинације и извештај за сваку дестинацију</w:t>
      </w:r>
    </w:p>
    <w:tbl>
      <w:tblPr>
        <w:tblW w:w="0" w:type="auto"/>
        <w:tblCellMar>
          <w:top w:w="15" w:type="dxa"/>
          <w:left w:w="15" w:type="dxa"/>
          <w:bottom w:w="15" w:type="dxa"/>
          <w:right w:w="15" w:type="dxa"/>
        </w:tblCellMar>
        <w:tblLook w:val="04A0" w:firstRow="1" w:lastRow="0" w:firstColumn="1" w:lastColumn="0" w:noHBand="0" w:noVBand="1"/>
      </w:tblPr>
      <w:tblGrid>
        <w:gridCol w:w="1324"/>
        <w:gridCol w:w="2213"/>
        <w:gridCol w:w="4300"/>
        <w:gridCol w:w="1793"/>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Предвиђени 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Циљева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r>
      <w:tr w:rsidR="006F381C">
        <w:trPr>
          <w:trHeight w:val="1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Мај,2025.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Посета ергели Зобнатица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су се упознали са начином живота коња на ергели.Возили су ес фијакером.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Учитељи и ученици првог разреда.</w:t>
            </w:r>
          </w:p>
        </w:tc>
      </w:tr>
      <w:tr w:rsidR="006F381C">
        <w:trPr>
          <w:trHeight w:val="18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Мај,2025.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Посета Палићком језеру и Зоо-врту Палић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су се упознали са разним животињама у зоо-парку.Упознали су се са флором и фауном Палићког језера.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Учитељи и ученици првог разреда.</w:t>
            </w:r>
          </w:p>
        </w:tc>
      </w:tr>
      <w:tr w:rsidR="006F381C">
        <w:trPr>
          <w:trHeight w:val="16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26"/>
        <w:gridCol w:w="2049"/>
        <w:gridCol w:w="4104"/>
        <w:gridCol w:w="1951"/>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Екскурзија/ настава у природи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Време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Дестинација</w:t>
            </w:r>
          </w:p>
        </w:tc>
      </w:tr>
      <w:tr w:rsidR="006F381C">
        <w:trPr>
          <w:trHeight w:val="1286"/>
          <w:jc w:val="center"/>
        </w:trPr>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tcPr>
          <w:p w:rsidR="006F381C" w:rsidRDefault="006F381C">
            <w:pPr>
              <w:numPr>
                <w:ilvl w:val="0"/>
                <w:numId w:val="97"/>
              </w:numPr>
              <w:shd w:val="clear" w:color="auto" w:fill="FFFFFF"/>
              <w:spacing w:after="200" w:line="240" w:lineRule="auto"/>
              <w:jc w:val="center"/>
              <w:textAlignment w:val="baseline"/>
              <w:rPr>
                <w:rFonts w:ascii="Calibri" w:eastAsia="Times New Roman" w:hAnsi="Calibri" w:cs="Calibri"/>
                <w:color w:val="000000"/>
                <w:sz w:val="24"/>
                <w:szCs w:val="24"/>
                <w:lang w:eastAsia="sr-Latn-RS"/>
              </w:rPr>
            </w:pP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Екскурзија</w:t>
            </w:r>
          </w:p>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Мај,2025.</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Нови Сад-Сремски Карловци</w:t>
            </w:r>
          </w:p>
          <w:p w:rsidR="006F381C" w:rsidRDefault="006F381C">
            <w:pPr>
              <w:shd w:val="clear" w:color="auto" w:fill="FFFFFF"/>
              <w:spacing w:after="0" w:line="240" w:lineRule="auto"/>
              <w:jc w:val="both"/>
              <w:rPr>
                <w:rFonts w:ascii="Times New Roman" w:eastAsia="Times New Roman" w:hAnsi="Times New Roman" w:cs="Times New Roman"/>
                <w:sz w:val="24"/>
                <w:szCs w:val="24"/>
                <w:lang w:eastAsia="sr-Latn-RS"/>
              </w:rPr>
            </w:pPr>
          </w:p>
        </w:tc>
      </w:tr>
      <w:tr w:rsidR="006F381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Предвиђени 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Циљеви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r>
      <w:tr w:rsidR="006F381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Нови Сад-Сремски Карловци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Једнодневна екскурзија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Петроварадинска тврђава,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Еко камп „Радуловачки“-радионица за децу,</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Вожња бродићем,</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Обилазак града -Сремски Карловци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-Очигледност у настави  и корелација са предметима-амбијентална настава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-Развијање љубави према природи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-Развијање самосталности,другарства,правилног односа према вршњацима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-развијање културе понашање и комуницирања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Актив другог разреда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Туристички водич агенције</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Ескурзија реализована по плану</w:t>
            </w:r>
          </w:p>
        </w:tc>
      </w:tr>
      <w:tr w:rsidR="006F381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5.05. 2025 .године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64"/>
        <w:gridCol w:w="3837"/>
        <w:gridCol w:w="1353"/>
        <w:gridCol w:w="1923"/>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Екскурзија/ настава у природи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Дестинација</w:t>
            </w:r>
          </w:p>
        </w:tc>
      </w:tr>
      <w:tr w:rsidR="006F381C">
        <w:trPr>
          <w:jc w:val="center"/>
        </w:trPr>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color w:val="000000"/>
                <w:sz w:val="24"/>
                <w:szCs w:val="24"/>
                <w:lang w:eastAsia="sr-Latn-RS"/>
              </w:rPr>
              <w:t>3</w:t>
            </w:r>
            <w:r>
              <w:rPr>
                <w:rFonts w:ascii="Times New Roman" w:eastAsia="Times New Roman" w:hAnsi="Times New Roman" w:cs="Times New Roman"/>
                <w:color w:val="000000"/>
                <w:sz w:val="24"/>
                <w:szCs w:val="24"/>
                <w:lang w:eastAsia="sr-Latn-RS"/>
              </w:rPr>
              <w:t>.</w:t>
            </w: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Настава у природи</w:t>
            </w:r>
          </w:p>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Април 2025.</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Дивчибаре     </w:t>
            </w:r>
            <w:r>
              <w:rPr>
                <w:rFonts w:ascii="Calibri" w:eastAsia="Times New Roman" w:hAnsi="Calibri" w:cs="Calibri"/>
                <w:color w:val="000000"/>
                <w:lang w:eastAsia="sr-Latn-RS"/>
              </w:rPr>
              <w:t> </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numPr>
          <w:ilvl w:val="0"/>
          <w:numId w:val="99"/>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Настава у природи и екскурзије: дестинације и извештај за сваку дестинацију</w:t>
      </w:r>
    </w:p>
    <w:tbl>
      <w:tblPr>
        <w:tblW w:w="0" w:type="auto"/>
        <w:tblCellMar>
          <w:top w:w="15" w:type="dxa"/>
          <w:left w:w="15" w:type="dxa"/>
          <w:bottom w:w="15" w:type="dxa"/>
          <w:right w:w="15" w:type="dxa"/>
        </w:tblCellMar>
        <w:tblLook w:val="04A0" w:firstRow="1" w:lastRow="0" w:firstColumn="1" w:lastColumn="0" w:noHBand="0" w:noVBand="1"/>
      </w:tblPr>
      <w:tblGrid>
        <w:gridCol w:w="3168"/>
        <w:gridCol w:w="2752"/>
        <w:gridCol w:w="2199"/>
        <w:gridCol w:w="1511"/>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Предвиђени 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Циљева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Дивчибаре     </w:t>
            </w: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Одмаралиште „Стеван Филиповић“,  Дивчибаре     </w:t>
            </w:r>
            <w:r>
              <w:rPr>
                <w:rFonts w:ascii="Calibri" w:eastAsia="Times New Roman" w:hAnsi="Calibri" w:cs="Calibri"/>
                <w:color w:val="000000"/>
                <w:lang w:eastAsia="sr-Latn-RS"/>
              </w:rPr>
              <w:t> </w:t>
            </w:r>
          </w:p>
          <w:p w:rsidR="006F381C" w:rsidRDefault="006F381C">
            <w:pPr>
              <w:spacing w:after="24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2.4.-8.4.2025.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 xml:space="preserve">Боравак уз </w:t>
            </w:r>
            <w:r>
              <w:rPr>
                <w:rFonts w:ascii="Times New Roman" w:eastAsia="Times New Roman" w:hAnsi="Times New Roman" w:cs="Times New Roman"/>
                <w:color w:val="000000"/>
                <w:sz w:val="24"/>
                <w:szCs w:val="24"/>
                <w:lang w:eastAsia="sr-Latn-RS"/>
              </w:rPr>
              <w:t> организовани програм рекреације и анимације на бази 6 пуних пансиона(7 дана).</w:t>
            </w:r>
            <w:r>
              <w:rPr>
                <w:rFonts w:ascii="Calibri" w:eastAsia="Times New Roman" w:hAnsi="Calibri" w:cs="Calibri"/>
                <w:color w:val="000000"/>
                <w:lang w:eastAsia="sr-Latn-RS"/>
              </w:rPr>
              <w:t xml:space="preserve"> </w:t>
            </w:r>
            <w:r>
              <w:rPr>
                <w:rFonts w:ascii="Times New Roman" w:eastAsia="Times New Roman" w:hAnsi="Times New Roman" w:cs="Times New Roman"/>
                <w:color w:val="000000"/>
                <w:sz w:val="24"/>
                <w:szCs w:val="24"/>
                <w:lang w:eastAsia="sr-Latn-RS"/>
              </w:rPr>
              <w:t>На пешачким излетима  са рекреаторима и учитељима, деца имају могућност да упознају  разноврсни биљни и животињски свет Дивчибара(обронци планине Маљен) на 980 m надморске висине. Шетње се изводе до Веселе ливаде, Црног врха, Малог Голупца, Паљбе и Краљевог стола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Очигледност у настави и корелација са предметима – амбијентална настава.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љубави према природи.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еколошке свести.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самосталности, другарства, правилног односа према вршњацима и одраслим особама.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културе понашања и комуницирања.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Подстицање самосталности и одговорности ученика,неговање солидарности  и осећаја заједништва.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Учитељице Бранкица Вергаш Марјановић и Александра Рашковић.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64"/>
        <w:gridCol w:w="3837"/>
        <w:gridCol w:w="1353"/>
        <w:gridCol w:w="1923"/>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Екскурзија/ настава у природи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Дестинација</w:t>
            </w:r>
          </w:p>
        </w:tc>
      </w:tr>
      <w:tr w:rsidR="006F381C">
        <w:trPr>
          <w:jc w:val="center"/>
        </w:trPr>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sz w:val="24"/>
                <w:szCs w:val="24"/>
                <w:lang w:eastAsia="sr-Latn-RS"/>
              </w:rPr>
              <w:t>4</w:t>
            </w:r>
            <w:r>
              <w:rPr>
                <w:rFonts w:ascii="Times New Roman" w:eastAsia="Times New Roman" w:hAnsi="Times New Roman" w:cs="Times New Roman"/>
                <w:sz w:val="24"/>
                <w:szCs w:val="24"/>
                <w:lang w:eastAsia="sr-Latn-RS"/>
              </w:rPr>
              <w:t>.</w:t>
            </w: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Настава у природи</w:t>
            </w:r>
          </w:p>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Мај 2025.</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  Брзеће  </w:t>
            </w:r>
            <w:r>
              <w:rPr>
                <w:rFonts w:ascii="Calibri" w:eastAsia="Times New Roman" w:hAnsi="Calibri" w:cs="Calibri"/>
                <w:color w:val="000000"/>
                <w:lang w:eastAsia="sr-Latn-RS"/>
              </w:rPr>
              <w:t> </w:t>
            </w:r>
          </w:p>
        </w:tc>
      </w:tr>
    </w:tbl>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numPr>
          <w:ilvl w:val="0"/>
          <w:numId w:val="99"/>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Настава у природи и екскурзије: дестинације и извештај за сваку дестинацију</w:t>
      </w:r>
    </w:p>
    <w:tbl>
      <w:tblPr>
        <w:tblW w:w="0" w:type="auto"/>
        <w:tblCellMar>
          <w:top w:w="15" w:type="dxa"/>
          <w:left w:w="15" w:type="dxa"/>
          <w:bottom w:w="15" w:type="dxa"/>
          <w:right w:w="15" w:type="dxa"/>
        </w:tblCellMar>
        <w:tblLook w:val="04A0" w:firstRow="1" w:lastRow="0" w:firstColumn="1" w:lastColumn="0" w:noHBand="0" w:noVBand="1"/>
      </w:tblPr>
      <w:tblGrid>
        <w:gridCol w:w="1127"/>
        <w:gridCol w:w="4215"/>
        <w:gridCol w:w="2843"/>
        <w:gridCol w:w="1445"/>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Предвиђени 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Циљева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Брзеће  </w:t>
            </w:r>
            <w:r>
              <w:rPr>
                <w:rFonts w:ascii="Calibri" w:eastAsia="Times New Roman" w:hAnsi="Calibri" w:cs="Calibri"/>
                <w:color w:val="000000"/>
                <w:lang w:eastAsia="sr-Latn-R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jc w:val="center"/>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 xml:space="preserve">Боравак уз </w:t>
            </w:r>
            <w:r>
              <w:rPr>
                <w:rFonts w:ascii="Times New Roman" w:eastAsia="Times New Roman" w:hAnsi="Times New Roman" w:cs="Times New Roman"/>
                <w:color w:val="000000"/>
                <w:sz w:val="24"/>
                <w:szCs w:val="24"/>
                <w:lang w:eastAsia="sr-Latn-RS"/>
              </w:rPr>
              <w:t> организовани програм рекреације и анимације на бази 6 пуних пансиона(7 дана).</w:t>
            </w:r>
            <w:r>
              <w:rPr>
                <w:rFonts w:ascii="Calibri" w:eastAsia="Times New Roman" w:hAnsi="Calibri" w:cs="Calibri"/>
                <w:color w:val="000000"/>
                <w:lang w:eastAsia="sr-Latn-RS"/>
              </w:rPr>
              <w:t xml:space="preserve"> </w:t>
            </w:r>
            <w:r>
              <w:rPr>
                <w:rFonts w:ascii="Times New Roman" w:eastAsia="Times New Roman" w:hAnsi="Times New Roman" w:cs="Times New Roman"/>
                <w:color w:val="000000"/>
                <w:sz w:val="24"/>
                <w:szCs w:val="24"/>
                <w:lang w:eastAsia="sr-Latn-RS"/>
              </w:rPr>
              <w:t xml:space="preserve">На пешачким излетима  са рекреаторима и учитељима, деца имају могућност да упознају  разноврсни биљни и животињски свет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Очигледност у настави и корелација са предметима – амбијентална настава. </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љубави према природи.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еколошке свести.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самосталности, другарства, правилног односа према вршњацима и одраслим особама.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Развијање културе понашања и комуницирања.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sz w:val="24"/>
                <w:szCs w:val="24"/>
                <w:lang w:eastAsia="sr-Latn-RS"/>
              </w:rPr>
              <w:t>Подстицање самосталности и одговорности ученика,неговање солидарности  и осећаја заједништва.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Учитељице.</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64"/>
        <w:gridCol w:w="3837"/>
        <w:gridCol w:w="1644"/>
        <w:gridCol w:w="2747"/>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Екскурзија/ настава у природи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Дестинација</w:t>
            </w:r>
          </w:p>
        </w:tc>
      </w:tr>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hd w:val="clear" w:color="auto" w:fill="FFFFFF"/>
              <w:spacing w:after="200" w:line="240" w:lineRule="auto"/>
              <w:jc w:val="center"/>
              <w:rPr>
                <w:rFonts w:ascii="Times New Roman" w:eastAsia="Times New Roman" w:hAnsi="Times New Roman" w:cs="Times New Roman"/>
                <w:b/>
                <w:sz w:val="24"/>
                <w:szCs w:val="24"/>
                <w:lang w:eastAsia="sr-Latn-RS"/>
              </w:rPr>
            </w:pPr>
            <w:r>
              <w:rPr>
                <w:rFonts w:ascii="Times New Roman" w:eastAsia="Times New Roman" w:hAnsi="Times New Roman" w:cs="Times New Roman"/>
                <w:b/>
                <w:color w:val="000000"/>
                <w:sz w:val="24"/>
                <w:szCs w:val="24"/>
                <w:lang w:eastAsia="sr-Latn-R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Екскурзија ученика 5. разреда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 април 2025.</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Шабац (Научни парк)</w:t>
            </w:r>
          </w:p>
          <w:p w:rsidR="006F381C" w:rsidRDefault="00CF281A">
            <w:pPr>
              <w:shd w:val="clear" w:color="auto" w:fill="FFFFFF"/>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Етно село „Сунчана река“</w:t>
            </w:r>
          </w:p>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r>
      <w:tr w:rsidR="006F381C">
        <w:trPr>
          <w:jc w:val="center"/>
        </w:trPr>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6F381C">
            <w:pPr>
              <w:shd w:val="clear" w:color="auto" w:fill="FFFFFF"/>
              <w:spacing w:after="200" w:line="240" w:lineRule="auto"/>
              <w:jc w:val="both"/>
              <w:rPr>
                <w:rFonts w:ascii="Times New Roman" w:eastAsia="Times New Roman" w:hAnsi="Times New Roman" w:cs="Times New Roman"/>
                <w:sz w:val="24"/>
                <w:szCs w:val="24"/>
                <w:lang w:eastAsia="sr-Latn-RS"/>
              </w:rPr>
            </w:pPr>
          </w:p>
        </w:tc>
      </w:tr>
    </w:tbl>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numPr>
          <w:ilvl w:val="0"/>
          <w:numId w:val="100"/>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Настава у природи и екскурзије: дестинације и извештај за сваку дестинацију</w:t>
      </w:r>
    </w:p>
    <w:tbl>
      <w:tblPr>
        <w:tblW w:w="0" w:type="auto"/>
        <w:tblCellMar>
          <w:top w:w="15" w:type="dxa"/>
          <w:left w:w="15" w:type="dxa"/>
          <w:bottom w:w="15" w:type="dxa"/>
          <w:right w:w="15" w:type="dxa"/>
        </w:tblCellMar>
        <w:tblLook w:val="04A0" w:firstRow="1" w:lastRow="0" w:firstColumn="1" w:lastColumn="0" w:noHBand="0" w:noVBand="1"/>
      </w:tblPr>
      <w:tblGrid>
        <w:gridCol w:w="1807"/>
        <w:gridCol w:w="2241"/>
        <w:gridCol w:w="3730"/>
        <w:gridCol w:w="1852"/>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Предвиђени 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Циљева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 април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Шабац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Обилазак Научног парка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Учење на моделима, упознавање ученика са центром за усавршавање,</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решавање ребуса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Чланови Већа 5. разреда: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Марија Малбаша,</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Мирјана Јовановић,</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Емилија Рилке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hd w:val="clear" w:color="auto" w:fill="FFFFFF"/>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Етно село „Сунчана река“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Ручак и шетња поред реке Дрине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Усвајање знања о реци Дрини,</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информисање ученика о роману И. Андрића „На Дрини ћуприја“,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spacing w:after="0" w:line="276" w:lineRule="auto"/>
        <w:contextualSpacing/>
        <w:jc w:val="both"/>
        <w:rPr>
          <w:rFonts w:ascii="Times New Roman" w:eastAsiaTheme="minorEastAsia" w:hAnsi="Times New Roman" w:cs="Times New Roman"/>
          <w:sz w:val="24"/>
          <w:szCs w:val="24"/>
          <w:lang w:val="sr-Cyrl-CS"/>
        </w:rPr>
      </w:pPr>
    </w:p>
    <w:p w:rsidR="006F381C" w:rsidRDefault="006F381C">
      <w:pPr>
        <w:rPr>
          <w:lang w:val="sr-Cyrl-CS"/>
        </w:rPr>
      </w:pPr>
    </w:p>
    <w:p w:rsidR="006F381C" w:rsidRDefault="006F381C">
      <w:pPr>
        <w:rPr>
          <w:lang w:val="sr-Cyrl-CS"/>
        </w:rPr>
      </w:pPr>
    </w:p>
    <w:p w:rsidR="006F381C" w:rsidRDefault="00CF281A">
      <w:pPr>
        <w:keepNext/>
        <w:keepLines/>
        <w:spacing w:before="40" w:after="0"/>
        <w:outlineLvl w:val="1"/>
        <w:rPr>
          <w:rFonts w:ascii="Times New Roman" w:eastAsiaTheme="majorEastAsia" w:hAnsi="Times New Roman" w:cstheme="majorBidi"/>
          <w:b/>
          <w:color w:val="FF0000"/>
          <w:sz w:val="26"/>
          <w:szCs w:val="26"/>
          <w:lang w:val="sr-Cyrl-RS"/>
        </w:rPr>
      </w:pPr>
      <w:r>
        <w:rPr>
          <w:rFonts w:ascii="Times New Roman" w:eastAsiaTheme="majorEastAsia" w:hAnsi="Times New Roman" w:cstheme="majorBidi"/>
          <w:b/>
          <w:color w:val="FF0000"/>
          <w:sz w:val="26"/>
          <w:szCs w:val="26"/>
          <w:lang w:val="sr-Cyrl-RS"/>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764"/>
        <w:gridCol w:w="5511"/>
        <w:gridCol w:w="1353"/>
        <w:gridCol w:w="1999"/>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Екскурзија/ настава у природи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Дестинација</w:t>
            </w:r>
          </w:p>
        </w:tc>
      </w:tr>
      <w:tr w:rsidR="006F381C">
        <w:trPr>
          <w:jc w:val="center"/>
        </w:trPr>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6</w:t>
            </w: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Реализована је екскурзија Сомбор- Врњачка бања. Датум поласка 12. Мај у 7 чсова а повратак је био 13. Маја у 20 часова.</w:t>
            </w:r>
          </w:p>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Остварени и реализовани су сви циљеви екскурзије, испоштована сатница,превоз,хотел, храна...све је остварено и без примедби и сугестија.Деца су веома задовољна и исту би предлозили садашњим петацима за наредну годину.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12.5.-13.5.</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Сомбор-Врњачка бања</w:t>
            </w:r>
          </w:p>
        </w:tc>
      </w:tr>
    </w:tbl>
    <w:p w:rsidR="006F381C" w:rsidRDefault="006F381C">
      <w:pPr>
        <w:keepNext/>
        <w:keepLines/>
        <w:spacing w:before="40" w:after="0"/>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outlineLvl w:val="1"/>
        <w:rPr>
          <w:rFonts w:ascii="Times New Roman" w:eastAsiaTheme="majorEastAsia" w:hAnsi="Times New Roman" w:cstheme="majorBidi"/>
          <w:b/>
          <w:color w:val="FF0000"/>
          <w:sz w:val="26"/>
          <w:szCs w:val="26"/>
          <w:lang w:val="sr-Cyrl-RS"/>
        </w:rPr>
      </w:pPr>
      <w:r>
        <w:rPr>
          <w:rFonts w:ascii="Times New Roman" w:eastAsiaTheme="majorEastAsia" w:hAnsi="Times New Roman" w:cstheme="majorBidi"/>
          <w:b/>
          <w:color w:val="FF0000"/>
          <w:sz w:val="26"/>
          <w:szCs w:val="26"/>
          <w:lang w:val="sr-Cyrl-RS"/>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764"/>
        <w:gridCol w:w="3314"/>
        <w:gridCol w:w="2422"/>
        <w:gridCol w:w="3127"/>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Екскурзија/ настава у природи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ind w:left="567"/>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Дестинација</w:t>
            </w:r>
          </w:p>
        </w:tc>
      </w:tr>
      <w:tr w:rsidR="006F381C">
        <w:trPr>
          <w:jc w:val="center"/>
        </w:trPr>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hd w:val="clear" w:color="auto" w:fill="FFFFFF"/>
              <w:spacing w:after="200" w:line="240" w:lineRule="auto"/>
              <w:jc w:val="center"/>
              <w:rPr>
                <w:rFonts w:ascii="Times New Roman" w:eastAsia="Times New Roman" w:hAnsi="Times New Roman" w:cs="Times New Roman"/>
                <w:b/>
                <w:sz w:val="24"/>
                <w:szCs w:val="24"/>
                <w:lang w:eastAsia="sr-Latn-RS"/>
              </w:rPr>
            </w:pPr>
            <w:r>
              <w:rPr>
                <w:rFonts w:ascii="Times New Roman" w:eastAsia="Times New Roman" w:hAnsi="Times New Roman" w:cs="Times New Roman"/>
                <w:b/>
                <w:color w:val="000000"/>
                <w:sz w:val="24"/>
                <w:szCs w:val="24"/>
                <w:lang w:eastAsia="sr-Latn-RS"/>
              </w:rPr>
              <w:t>8</w:t>
            </w: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Матуруска ексурзија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 10. 2024. - 11. 10. 2024.</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Свилајнац - Деспотовац, Р.Србија</w:t>
            </w:r>
          </w:p>
        </w:tc>
      </w:tr>
    </w:tbl>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6F381C" w:rsidRDefault="00CF281A">
      <w:pPr>
        <w:numPr>
          <w:ilvl w:val="0"/>
          <w:numId w:val="101"/>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Настава у природи и екскурзије: дестинације и извештај за сваку дестинацију</w:t>
      </w:r>
    </w:p>
    <w:tbl>
      <w:tblPr>
        <w:tblW w:w="0" w:type="auto"/>
        <w:tblCellMar>
          <w:top w:w="15" w:type="dxa"/>
          <w:left w:w="15" w:type="dxa"/>
          <w:bottom w:w="15" w:type="dxa"/>
          <w:right w:w="15" w:type="dxa"/>
        </w:tblCellMar>
        <w:tblLook w:val="04A0" w:firstRow="1" w:lastRow="0" w:firstColumn="1" w:lastColumn="0" w:noHBand="0" w:noVBand="1"/>
      </w:tblPr>
      <w:tblGrid>
        <w:gridCol w:w="1709"/>
        <w:gridCol w:w="4671"/>
        <w:gridCol w:w="1831"/>
        <w:gridCol w:w="1419"/>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Време и место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Предвиђени садржај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Циљева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Носиоци</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10.10. – 11.10.2024.</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Свилајнац - Деспотовац, Р.Србија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Едукативни садржај је обављен у Природњачком центру Свилајнац, летњиковцу породице Обреновић, Ресавској пећини, кући Стевана Синђелића и манастиру Манасија. Циљеви екскурзије су у поптуности реализовани. Садржај је био интересантан и прилагођен узрасту ученика.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Упознавање </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Природних лепота и богатстава Р.Србије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Милош Мишчевић</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Сенка Канурић</w:t>
            </w:r>
          </w:p>
          <w:p w:rsidR="006F381C" w:rsidRDefault="00CF281A">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Оливера Козлина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6F381C">
            <w:pPr>
              <w:spacing w:after="0" w:line="240" w:lineRule="auto"/>
              <w:rPr>
                <w:rFonts w:ascii="Times New Roman" w:eastAsia="Times New Roman" w:hAnsi="Times New Roman" w:cs="Times New Roman"/>
                <w:sz w:val="24"/>
                <w:szCs w:val="24"/>
                <w:lang w:eastAsia="sr-Latn-RS"/>
              </w:rPr>
            </w:pPr>
          </w:p>
        </w:tc>
      </w:tr>
    </w:tbl>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6F381C">
      <w:pPr>
        <w:rPr>
          <w:rFonts w:ascii="Times New Roman" w:hAnsi="Times New Roman" w:cs="Times New Roman"/>
          <w:sz w:val="24"/>
          <w:szCs w:val="24"/>
          <w:lang w:val="sr-Cyrl-RS"/>
        </w:rPr>
      </w:pPr>
    </w:p>
    <w:p w:rsidR="006F381C" w:rsidRDefault="006F381C">
      <w:pPr>
        <w:keepNext/>
        <w:keepLines/>
        <w:spacing w:before="240" w:after="0"/>
        <w:jc w:val="center"/>
        <w:outlineLvl w:val="0"/>
        <w:rPr>
          <w:rFonts w:ascii="Times New Roman" w:eastAsiaTheme="majorEastAsia" w:hAnsi="Times New Roman" w:cs="Times New Roman"/>
          <w:b/>
          <w:i/>
          <w:color w:val="FF0000"/>
          <w:sz w:val="32"/>
          <w:szCs w:val="32"/>
          <w:u w:val="single"/>
          <w:lang w:val="sr-Cyrl-RS"/>
        </w:rPr>
      </w:pPr>
    </w:p>
    <w:p w:rsidR="006F381C" w:rsidRDefault="00CF281A">
      <w:pPr>
        <w:keepNext/>
        <w:keepLines/>
        <w:spacing w:before="240" w:after="0"/>
        <w:jc w:val="center"/>
        <w:outlineLvl w:val="0"/>
        <w:rPr>
          <w:rFonts w:ascii="Times New Roman" w:eastAsiaTheme="majorEastAsia" w:hAnsi="Times New Roman" w:cs="Times New Roman"/>
          <w:b/>
          <w:i/>
          <w:sz w:val="32"/>
          <w:szCs w:val="32"/>
          <w:u w:val="single"/>
          <w:lang w:val="sr-Cyrl-RS"/>
        </w:rPr>
      </w:pPr>
      <w:bookmarkStart w:id="119" w:name="_Toc208496432"/>
      <w:r>
        <w:rPr>
          <w:rFonts w:ascii="Times New Roman" w:eastAsiaTheme="majorEastAsia" w:hAnsi="Times New Roman" w:cs="Times New Roman"/>
          <w:b/>
          <w:i/>
          <w:sz w:val="32"/>
          <w:szCs w:val="32"/>
          <w:u w:val="single"/>
          <w:lang w:val="sr-Cyrl-RS"/>
        </w:rPr>
        <w:t>Посебни програми васпитно образовног рада</w:t>
      </w:r>
      <w:bookmarkEnd w:id="119"/>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20" w:name="_Toc208496433"/>
      <w:r>
        <w:rPr>
          <w:rFonts w:ascii="Times New Roman" w:eastAsiaTheme="majorEastAsia" w:hAnsi="Times New Roman" w:cstheme="majorBidi"/>
          <w:b/>
          <w:sz w:val="26"/>
          <w:szCs w:val="26"/>
          <w:lang w:val="sr-Cyrl-RS"/>
        </w:rPr>
        <w:t>Извештај о програму здравствене заштите ученика</w:t>
      </w:r>
      <w:bookmarkEnd w:id="120"/>
    </w:p>
    <w:p w:rsidR="006F381C" w:rsidRDefault="00CF281A">
      <w:pPr>
        <w:pStyle w:val="NormalWeb"/>
        <w:spacing w:before="0" w:beforeAutospacing="0" w:after="0" w:afterAutospacing="0"/>
        <w:jc w:val="both"/>
      </w:pPr>
      <w:r>
        <w:rPr>
          <w:color w:val="FF0000"/>
        </w:rPr>
        <w:t xml:space="preserve">                  </w:t>
      </w:r>
      <w:r>
        <w:rPr>
          <w:color w:val="000000"/>
        </w:rPr>
        <w:t>У току школске 2024/2025. године реализован је стоматолошки систематски прегледи за све ученике наше школе, као и систематски лекарски прегледи и вакцинација по календару Дома здравља „Др Ђорђе Лазић“, Сомбор. Током школске године вршени су санитарни прегледи школске кухиње и санитарних чворова. </w:t>
      </w:r>
    </w:p>
    <w:p w:rsidR="006F381C" w:rsidRDefault="00CF281A">
      <w:pPr>
        <w:spacing w:after="0" w:line="240" w:lineRule="auto"/>
        <w:ind w:firstLine="36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w:t>
      </w:r>
    </w:p>
    <w:p w:rsidR="006F381C" w:rsidRDefault="00CF281A">
      <w:pPr>
        <w:spacing w:after="0" w:line="240" w:lineRule="auto"/>
        <w:ind w:firstLine="36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Превентивни рад је реализован кроз ЧОС и редовну наставу. </w:t>
      </w:r>
    </w:p>
    <w:p w:rsidR="006F381C" w:rsidRDefault="00CF281A">
      <w:pPr>
        <w:spacing w:after="0" w:line="240" w:lineRule="auto"/>
        <w:ind w:firstLine="36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FF0000"/>
          <w:sz w:val="24"/>
          <w:szCs w:val="24"/>
          <w:lang w:eastAsia="sr-Latn-RS"/>
        </w:rPr>
        <w:t> </w:t>
      </w:r>
      <w:r>
        <w:rPr>
          <w:rFonts w:ascii="Times New Roman" w:eastAsia="Times New Roman" w:hAnsi="Times New Roman" w:cs="Times New Roman"/>
          <w:color w:val="000000"/>
          <w:sz w:val="24"/>
          <w:szCs w:val="24"/>
          <w:lang w:eastAsia="sr-Latn-RS"/>
        </w:rPr>
        <w:t>Трећа недеља октобра,  поводом 16. октобра, Дана хране била је посвећена здравој исхрани. Ученицима првог циклуса су представнице Поливалентне службе Дома здравља Сомбор, Биљана Миљеновић, медицинска сестра и Маријана Вуковић, нутрициониста држале предавање о здравој исхрани.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ind w:firstLine="36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Биљана Миљеновић , медицинска сестра из Поливалентне службе Дома здравља Сомбор  одржала је радионицу на тему ''Контрацепција'' ученицима 8-2.</w:t>
      </w:r>
    </w:p>
    <w:p w:rsidR="006F381C" w:rsidRDefault="00CF281A">
      <w:pPr>
        <w:spacing w:after="0" w:line="240" w:lineRule="auto"/>
        <w:ind w:firstLine="36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У другом полугодишту, заинтересовани ученици 7. и 8. разреда активно су учествовали у обуци Подмладка и омладине у пружању прве помоћи у организацији Црвеног крста Сомбор. </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Психолог школе је у новембру одржала предавање и спровела анкету: Ментално здравље са ученицима другог циклуса. У мају, у Недељи сећања одржала је радионицу о трауми и стресу са ученицима Ученичког парламента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w:t>
      </w:r>
    </w:p>
    <w:p w:rsidR="006F381C" w:rsidRDefault="00CF281A">
      <w:pPr>
        <w:spacing w:after="0" w:line="240" w:lineRule="auto"/>
        <w:ind w:firstLine="36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У току школске 2024/2025. године, кроз редовну наставу биологије, реализоване су следеће теме у оквиру здравствене заштите ученика:</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упознавање са изворима и последицама угрожавања животне средине – екосистема и последицама на здравље човека;</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развијање еколошке, здравствене и културе живљења.</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уочавање значаја здравствене културе и репродуктивног здравља;</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упознавање са принципима правилне исхране и њеним значајем за очување здравља;</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развијање неопходних хигијенских навика;</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разумевање значаја и улоге породице у развоју, опстанку, напретку људског друштва као и последице њеног нарушавања;</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превенција болести зависности и</w:t>
      </w:r>
    </w:p>
    <w:p w:rsidR="006F381C" w:rsidRDefault="00CF281A">
      <w:pPr>
        <w:numPr>
          <w:ilvl w:val="0"/>
          <w:numId w:val="102"/>
        </w:numPr>
        <w:spacing w:after="0" w:line="240" w:lineRule="auto"/>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стицање знања и вештина основних правила пружања прве помоћи.</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ind w:firstLine="7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Кроз редовну наставу физичког и здравственог васпитања од 5. до 8. разреда реализовани су следећи задаци:</w:t>
      </w:r>
    </w:p>
    <w:p w:rsidR="006F381C" w:rsidRDefault="00CF281A">
      <w:pPr>
        <w:numPr>
          <w:ilvl w:val="0"/>
          <w:numId w:val="103"/>
        </w:numPr>
        <w:spacing w:after="0" w:line="240" w:lineRule="auto"/>
        <w:ind w:left="786"/>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подстицање раста и развоја и утицање на правилно држање тела,</w:t>
      </w:r>
    </w:p>
    <w:p w:rsidR="006F381C" w:rsidRDefault="00CF281A">
      <w:pPr>
        <w:numPr>
          <w:ilvl w:val="0"/>
          <w:numId w:val="103"/>
        </w:numPr>
        <w:spacing w:after="0" w:line="240" w:lineRule="auto"/>
        <w:ind w:left="786"/>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усвајање знања ради разумевања значаја и суштине физичког развоја,</w:t>
      </w:r>
    </w:p>
    <w:p w:rsidR="006F381C" w:rsidRDefault="00CF281A">
      <w:pPr>
        <w:numPr>
          <w:ilvl w:val="0"/>
          <w:numId w:val="103"/>
        </w:numPr>
        <w:spacing w:after="0" w:line="240" w:lineRule="auto"/>
        <w:ind w:left="786"/>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оспособљавање ученика да стечена знања, умења и навике користе у свакодневним условима живота и рада,</w:t>
      </w:r>
    </w:p>
    <w:p w:rsidR="006F381C" w:rsidRDefault="00CF281A">
      <w:pPr>
        <w:numPr>
          <w:ilvl w:val="0"/>
          <w:numId w:val="103"/>
        </w:numPr>
        <w:spacing w:after="0" w:line="240" w:lineRule="auto"/>
        <w:ind w:left="786"/>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стицање и развијање свести о потреби здравља, чување здравља и заштити природе и човекове средине.</w:t>
      </w:r>
    </w:p>
    <w:p w:rsidR="006F381C" w:rsidRDefault="006F381C">
      <w:pPr>
        <w:spacing w:after="0" w:line="240" w:lineRule="auto"/>
        <w:jc w:val="both"/>
        <w:rPr>
          <w:rFonts w:ascii="Times New Roman" w:hAnsi="Times New Roman" w:cs="Times New Roman"/>
          <w:b/>
          <w:i/>
          <w:sz w:val="28"/>
          <w:szCs w:val="28"/>
          <w:lang w:val="sr-Cyrl-RS"/>
        </w:rPr>
      </w:pPr>
    </w:p>
    <w:p w:rsidR="006F381C" w:rsidRDefault="006F381C">
      <w:pPr>
        <w:spacing w:after="0" w:line="240" w:lineRule="auto"/>
        <w:jc w:val="both"/>
        <w:rPr>
          <w:rFonts w:ascii="Times New Roman" w:hAnsi="Times New Roman" w:cs="Times New Roman"/>
          <w:b/>
          <w:i/>
          <w:sz w:val="28"/>
          <w:szCs w:val="28"/>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21" w:name="_Toc208496434"/>
      <w:r>
        <w:rPr>
          <w:rFonts w:ascii="Times New Roman" w:eastAsiaTheme="majorEastAsia" w:hAnsi="Times New Roman" w:cstheme="majorBidi"/>
          <w:b/>
          <w:sz w:val="26"/>
          <w:szCs w:val="26"/>
          <w:lang w:val="sr-Cyrl-RS"/>
        </w:rPr>
        <w:t>Извештај о програму социјалне заштите ученика</w:t>
      </w:r>
      <w:bookmarkEnd w:id="121"/>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spacing w:after="200" w:line="240" w:lineRule="auto"/>
        <w:ind w:firstLine="708"/>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Програм социјалне заштите подразумева пружање помоћи и оснаживање ученика за самосталан и продуктиван живот и регулисање питања социјалне искључености. Овим програмом се жели заштитити право сваког ученика на квалитетан живот и рад у школи и оспособити га за самостално и несметано укључивање у васпитно-образовни процес. </w:t>
      </w:r>
    </w:p>
    <w:p w:rsidR="006F381C" w:rsidRDefault="00CF281A">
      <w:pPr>
        <w:spacing w:after="200" w:line="240" w:lineRule="auto"/>
        <w:ind w:firstLine="708"/>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Програм социјалне заштите реализован је путем обезбеђивања доступности услуга и права на социјалну заштиту свих ученика, пружања помоћи свим ученицима у превазилажењу социјалних и животних тешкоћа и рада на спречавању злостављања ученика и отклањању последица. Програм социјалне заштите се остваривао путем часова одељенске заједнице, као и на часовима Грађанског васпитања. Такође, настојали смо да укључимо родитеља и остале релевантне институције наше општине у читав процес превазилажења социјалних и животних тешкоћа ученика. </w:t>
      </w:r>
    </w:p>
    <w:p w:rsidR="006F381C" w:rsidRDefault="00CF281A">
      <w:pPr>
        <w:spacing w:after="200" w:line="240" w:lineRule="auto"/>
        <w:ind w:firstLine="708"/>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Уз помоћ Града Сомбора, Центра за социјални рад и Црвеног крста, школа је пружила помоћ ученицима лошијег материјалног статуса у виду набавке школског прибора, књига радног карактера (106 ученика је дбило бесплатно уџбенике),  делимичног или потпуног ослобађања плаћања исхране у школи (33 ученика је имало бесплатну ужину и осморо ученика бесплатан ручак), бесплатан превоз је био организован за 46 ученика.. Школа је сарађивала са специјализованим стручним установама, специфично са Центром за социјални рад, најчешће поводом изостајања ученика из школе и дисфункционалних породичних односа.</w:t>
      </w:r>
    </w:p>
    <w:p w:rsidR="006F381C" w:rsidRDefault="00CF281A">
      <w:pPr>
        <w:spacing w:after="200" w:line="240" w:lineRule="auto"/>
        <w:ind w:firstLine="708"/>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Један корисник Дома за децу и младе „Мика Антић“ где су збринута деца без адекватног родитељског старања, је ученик наше школе. Током године, одељењски старешина и стручни сарадници су интензивно сарађивали са васпитачима Дома поводом образовних потрба детета и превазилажења проблема у учењу и похађању наставе. </w:t>
      </w: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22" w:name="_Toc208496435"/>
      <w:r>
        <w:rPr>
          <w:rFonts w:ascii="Times New Roman" w:eastAsiaTheme="majorEastAsia" w:hAnsi="Times New Roman" w:cstheme="majorBidi"/>
          <w:b/>
          <w:sz w:val="26"/>
          <w:szCs w:val="26"/>
          <w:lang w:val="sr-Cyrl-RS"/>
        </w:rPr>
        <w:t>Извештај о програму заштите животне средине</w:t>
      </w:r>
      <w:bookmarkEnd w:id="122"/>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Програм заштите животне средине реализован је   континуирано током  7. и 8. разреда, едукацијом тј.  израдом  плаката и видео презентација.</w:t>
      </w:r>
    </w:p>
    <w:tbl>
      <w:tblPr>
        <w:tblW w:w="0" w:type="auto"/>
        <w:tblCellMar>
          <w:top w:w="15" w:type="dxa"/>
          <w:left w:w="15" w:type="dxa"/>
          <w:bottom w:w="15" w:type="dxa"/>
          <w:right w:w="15" w:type="dxa"/>
        </w:tblCellMar>
        <w:tblLook w:val="04A0" w:firstRow="1" w:lastRow="0" w:firstColumn="1" w:lastColumn="0" w:noHBand="0" w:noVBand="1"/>
      </w:tblPr>
      <w:tblGrid>
        <w:gridCol w:w="4776"/>
        <w:gridCol w:w="1899"/>
        <w:gridCol w:w="2955"/>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Садржај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Време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Носиоци </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Вода и ваздух као примери хомогених и хетерогених смеша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Друго полугодиште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седмог рареда, наставница хемије</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Рецикларање  у оквиру наставне теме Метали, оксиди метала и хидроксиди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Прво полугодиште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осмог рареда, наставница хемије</w:t>
            </w:r>
          </w:p>
        </w:tc>
      </w:tr>
      <w:tr w:rsidR="006F381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Фосилна горива у оквиру наставне теме угљоводоници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Друго полугодиште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осмог рареда, наставница хемије</w:t>
            </w:r>
          </w:p>
        </w:tc>
      </w:tr>
      <w:tr w:rsidR="006F381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Наставна тема Заштита животне средине и зелена хемија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Друго полугодиште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осмог рареда, наставница хемије</w:t>
            </w:r>
          </w:p>
        </w:tc>
      </w:tr>
    </w:tbl>
    <w:p w:rsidR="006F381C" w:rsidRDefault="006F381C">
      <w:pPr>
        <w:spacing w:before="40" w:after="0" w:line="240" w:lineRule="auto"/>
        <w:rPr>
          <w:rFonts w:ascii="Times New Roman" w:eastAsia="Times New Roman" w:hAnsi="Times New Roman" w:cs="Times New Roman"/>
          <w:sz w:val="24"/>
          <w:szCs w:val="24"/>
          <w:lang w:eastAsia="sr-Latn-RS"/>
        </w:rPr>
      </w:pPr>
    </w:p>
    <w:p w:rsidR="006F381C" w:rsidRDefault="00CF281A">
      <w:pPr>
        <w:spacing w:before="240" w:after="6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Ове школске године je наставница биологије Маја Јањатовић Бубало са  ученицима 6. разреда реализовала еколошке садржаје у оквиру слободне наставне активности Сачувајмо нашу планету.</w:t>
      </w:r>
    </w:p>
    <w:p w:rsidR="006F381C" w:rsidRDefault="00CF281A">
      <w:pPr>
        <w:spacing w:before="240" w:after="6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22.септембар, Светски дан без аутомобила су обележили шетњом. Такође, ученици 5-2 у пратњи одељењског старешине Марије Малбаше су посетили парк у коме су засађене различите врсте дрвећа, а поред сваког од њих је назив на латинском и српском језику.</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16. октобар, Светски дан хране  обележен је предавањем нутриционисткиње Маријане Вуковић као и  израдом плаката и уређење паноа на тему здраве хране. (Именована нутриционисткиња је у току школске године одржала радионице и за ученике првог циклуса).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новембру су ученици на часовима сна имали акцију озелењавања учионице, садили су саксијско цвеће и уређивали учионицу. Едуковали су ученике другог разреда на тему Рециклажа, правили су кутије за раздвајање и селекцију отпада.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марту су обележили Светски дан воде, израдили су одговарајуће плакате и уредили пано.</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Обележили су и 22.април, Дан планете Земља.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мају су обележили Међународни дан диверзитета излетом и упознавањем биодиверзитета околине.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Ученици 7-4 и наставница ликовне културе Рената Цветков су активно учествовали у Пројекту Младих истраживача Србије ''Сачувајмо Дунав плавим''. На такмичење су послали уметнички рад од природних материјала.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Поједине одељенске старешине су се бавиле темом заштите животне средине на часовима ЧОС-а на пример ученици 6/1 имали су ЧОС на тему „ Рециклажа није бламажа“, а обележили су и Светски дан вода и Дан планете земље. Ученици 7/3 су 29.1.2025. разговарали на тему „Значај очувања животне средине“. Ученици 4/4 су 11.4.2025. имали ЧОС „Чувамо животну средину, а 9.5.2025. „Зависи од тебе“...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целе године сви ученици школе су сакупљали чепове у оквиру акције „Чепом до осмеха“.</w:t>
      </w:r>
    </w:p>
    <w:p w:rsidR="006F381C" w:rsidRDefault="006F381C">
      <w:pPr>
        <w:spacing w:line="240" w:lineRule="auto"/>
        <w:rPr>
          <w:rFonts w:ascii="Times New Roman" w:eastAsia="Times New Roman" w:hAnsi="Times New Roman" w:cs="Times New Roman"/>
          <w:color w:val="000000" w:themeColor="text1"/>
          <w:sz w:val="24"/>
          <w:szCs w:val="24"/>
          <w:shd w:val="clear" w:color="auto" w:fill="FFFFFF"/>
          <w:lang w:eastAsia="sr-Latn-R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23" w:name="_Toc208496436"/>
      <w:r>
        <w:rPr>
          <w:rFonts w:ascii="Times New Roman" w:eastAsiaTheme="majorEastAsia" w:hAnsi="Times New Roman" w:cstheme="majorBidi"/>
          <w:b/>
          <w:sz w:val="26"/>
          <w:szCs w:val="26"/>
          <w:lang w:val="sr-Cyrl-RS"/>
        </w:rPr>
        <w:t>Извештај о остварености програма школског спорта и спортских активности</w:t>
      </w:r>
      <w:bookmarkEnd w:id="123"/>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792"/>
        <w:gridCol w:w="1093"/>
        <w:gridCol w:w="2449"/>
        <w:gridCol w:w="2290"/>
      </w:tblGrid>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Назив секције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Разред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Број одржаних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b/>
                <w:bCs/>
                <w:color w:val="000000"/>
                <w:sz w:val="24"/>
                <w:szCs w:val="24"/>
                <w:lang w:eastAsia="sr-Latn-RS"/>
              </w:rPr>
              <w:t>Задужени наставник</w:t>
            </w:r>
          </w:p>
        </w:tc>
      </w:tr>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Атлетска секција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6F381C">
            <w:pPr>
              <w:shd w:val="clear" w:color="auto" w:fill="FFFFFF"/>
              <w:spacing w:after="0" w:line="240" w:lineRule="auto"/>
              <w:jc w:val="center"/>
              <w:rPr>
                <w:rFonts w:ascii="Times New Roman" w:eastAsia="Times New Roman" w:hAnsi="Times New Roman" w:cs="Times New Roman"/>
                <w:sz w:val="24"/>
                <w:szCs w:val="24"/>
                <w:lang w:eastAsia="sr-Latn-RS"/>
              </w:rPr>
            </w:pPr>
          </w:p>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Соња</w:t>
            </w:r>
          </w:p>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Крајина</w:t>
            </w:r>
          </w:p>
        </w:tc>
      </w:tr>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Одбојкашка секција (нетакмичарска)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5-8.</w:t>
            </w: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девојчице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6F381C">
            <w:pPr>
              <w:shd w:val="clear" w:color="auto" w:fill="FFFFFF"/>
              <w:spacing w:after="0" w:line="240" w:lineRule="auto"/>
              <w:jc w:val="center"/>
              <w:rPr>
                <w:rFonts w:ascii="Times New Roman" w:eastAsia="Times New Roman" w:hAnsi="Times New Roman" w:cs="Times New Roman"/>
                <w:sz w:val="24"/>
                <w:szCs w:val="24"/>
                <w:lang w:eastAsia="sr-Latn-RS"/>
              </w:rPr>
            </w:pPr>
          </w:p>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Соња</w:t>
            </w:r>
          </w:p>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Крајина</w:t>
            </w:r>
          </w:p>
        </w:tc>
      </w:tr>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Корективно педагошки рад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5-8.</w:t>
            </w: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девојчице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6F381C">
            <w:pPr>
              <w:shd w:val="clear" w:color="auto" w:fill="FFFFFF"/>
              <w:spacing w:after="0" w:line="240" w:lineRule="auto"/>
              <w:jc w:val="center"/>
              <w:rPr>
                <w:rFonts w:ascii="Times New Roman" w:eastAsia="Times New Roman" w:hAnsi="Times New Roman" w:cs="Times New Roman"/>
                <w:sz w:val="24"/>
                <w:szCs w:val="24"/>
                <w:lang w:eastAsia="sr-Latn-RS"/>
              </w:rPr>
            </w:pPr>
          </w:p>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Соња</w:t>
            </w:r>
          </w:p>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Крајина</w:t>
            </w:r>
          </w:p>
        </w:tc>
      </w:tr>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Хуманитарно-еколошка активност</w:t>
            </w:r>
          </w:p>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„Чепом до осмеха“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6F381C">
            <w:pPr>
              <w:shd w:val="clear" w:color="auto" w:fill="FFFFFF"/>
              <w:spacing w:after="0" w:line="240" w:lineRule="auto"/>
              <w:jc w:val="center"/>
              <w:rPr>
                <w:rFonts w:ascii="Times New Roman" w:eastAsia="Times New Roman" w:hAnsi="Times New Roman" w:cs="Times New Roman"/>
                <w:sz w:val="24"/>
                <w:szCs w:val="24"/>
                <w:lang w:eastAsia="sr-Latn-RS"/>
              </w:rPr>
            </w:pPr>
          </w:p>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године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Соња</w:t>
            </w:r>
          </w:p>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Крајина</w:t>
            </w:r>
          </w:p>
        </w:tc>
      </w:tr>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Крос РТС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19.10.2024.</w:t>
            </w:r>
          </w:p>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Републичка смотра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Соња</w:t>
            </w:r>
          </w:p>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Крајина</w:t>
            </w:r>
          </w:p>
        </w:tc>
      </w:tr>
      <w:tr w:rsidR="006F381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lastRenderedPageBreak/>
              <w:t>Недеља школског спорта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5-6.</w:t>
            </w: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девојчице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7-8.</w:t>
            </w:r>
          </w:p>
          <w:p w:rsidR="006F381C" w:rsidRDefault="00CF281A">
            <w:pPr>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девојчице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полугодиште</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21.09.2023.</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Дан</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пешачења у</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Србији</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полугодиште</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последња</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недеља маја</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Турнир у</w:t>
            </w:r>
          </w:p>
          <w:p w:rsidR="006F381C" w:rsidRDefault="00CF281A">
            <w:pPr>
              <w:shd w:val="clear" w:color="auto" w:fill="FFFFFF"/>
              <w:spacing w:after="20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одбојци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Соња</w:t>
            </w:r>
          </w:p>
          <w:p w:rsidR="006F381C" w:rsidRDefault="00CF281A">
            <w:pPr>
              <w:shd w:val="clear" w:color="auto" w:fill="FFFFFF"/>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Крајина</w:t>
            </w:r>
          </w:p>
        </w:tc>
      </w:tr>
    </w:tbl>
    <w:p w:rsidR="006F381C" w:rsidRDefault="006F381C">
      <w:pPr>
        <w:spacing w:line="240" w:lineRule="auto"/>
        <w:rPr>
          <w:rFonts w:ascii="Times New Roman" w:eastAsia="Times New Roman" w:hAnsi="Times New Roman" w:cs="Times New Roman"/>
          <w:color w:val="000000" w:themeColor="text1"/>
          <w:sz w:val="24"/>
          <w:szCs w:val="24"/>
          <w:shd w:val="clear" w:color="auto" w:fill="FFFFFF"/>
          <w:lang w:eastAsia="sr-Latn-RS"/>
        </w:rPr>
      </w:pPr>
    </w:p>
    <w:p w:rsidR="006F381C" w:rsidRDefault="006F381C">
      <w:pPr>
        <w:spacing w:line="240" w:lineRule="auto"/>
        <w:rPr>
          <w:rFonts w:ascii="Times New Roman" w:eastAsia="Times New Roman" w:hAnsi="Times New Roman" w:cs="Times New Roman"/>
          <w:color w:val="000000" w:themeColor="text1"/>
          <w:sz w:val="24"/>
          <w:szCs w:val="24"/>
          <w:lang w:eastAsia="sr-Latn-RS"/>
        </w:rPr>
      </w:pPr>
    </w:p>
    <w:p w:rsidR="006F381C" w:rsidRDefault="00CF281A">
      <w:pPr>
        <w:keepNext/>
        <w:keepLines/>
        <w:spacing w:before="40" w:after="0"/>
        <w:jc w:val="center"/>
        <w:outlineLvl w:val="1"/>
        <w:rPr>
          <w:rFonts w:ascii="Times New Roman" w:eastAsia="Times New Roman" w:hAnsi="Times New Roman" w:cstheme="majorBidi"/>
          <w:b/>
          <w:sz w:val="26"/>
          <w:szCs w:val="26"/>
          <w:lang w:eastAsia="sr-Latn-RS"/>
        </w:rPr>
      </w:pPr>
      <w:bookmarkStart w:id="124" w:name="_Toc208496437"/>
      <w:r>
        <w:rPr>
          <w:rFonts w:ascii="Times New Roman" w:eastAsia="Times New Roman" w:hAnsi="Times New Roman" w:cstheme="majorBidi"/>
          <w:b/>
          <w:sz w:val="26"/>
          <w:szCs w:val="26"/>
          <w:lang w:eastAsia="sr-Latn-RS"/>
        </w:rPr>
        <w:t>Извештај о остварености програма васпитног рада у школи</w:t>
      </w:r>
      <w:bookmarkEnd w:id="124"/>
    </w:p>
    <w:p w:rsidR="006F381C" w:rsidRDefault="006F381C">
      <w:pPr>
        <w:keepNext/>
        <w:keepLines/>
        <w:spacing w:before="40" w:after="0"/>
        <w:jc w:val="center"/>
        <w:outlineLvl w:val="1"/>
        <w:rPr>
          <w:rFonts w:ascii="Times New Roman" w:eastAsia="Times New Roman" w:hAnsi="Times New Roman" w:cstheme="majorBidi"/>
          <w:b/>
          <w:sz w:val="26"/>
          <w:szCs w:val="26"/>
          <w:lang w:eastAsia="sr-Latn-RS"/>
        </w:rPr>
      </w:pP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Осим образовне функције коју има, школа остварује и васпитну функцију, односно, поред развоја интелектуалних могућности ученика, утиче и на васпитање вредности, учење моралних начела, као и на подстицање социјалног и емоционалног развоја ученика.</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Током првог полугодишта школске 2024/25. године континуирано се радило на прилагођавању ученика 1. и 5. разреда на школу и школске активности. Ове активности су подразумевале, пре свега, упознавање ученика са школском зградом и школским окружењем, упознавање са правилима понашања у школи, формирање радних навика, као и дискутовање о текућим питањима и рад на евентуалним проблемима у прилагођавању ученика. Активности овог типа су се односиле и на ученике који су се или накнадно уписали у нашу школу или су претходно се школовали у иностранству; са циљем њихове што боље социјализације и развијања осећања припадности школи. </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Анализом извештаја о раду наставника, као и извештаја стручних актива по предметима, закључујемо да су наставници посебну пажњу посветили бољој социјализацији ученика, као и њиховом психофизичком и моралном развоју и усвајању и развојијању људских вредности на часовима одељенских заједница. Стручна служба је током школске године реализовала појачани васпитни рад са ученицима који су имали проблема у понашању. Неке од тема које су обрађиване на часовима одељенске заједнице су: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Најчешћи конфликти и како их решавати,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Правила лепог понашања,</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Понашање на јавном месту,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Развијање вештина конструктивног решавања проблема,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Развијање вештина комуникације,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Слободно време и како да га користим,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Приче о пријатељству,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Насиље и облици насиља, утицај медија на насиље,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Правила понашања ученика, вредности, </w:t>
      </w:r>
    </w:p>
    <w:p w:rsidR="006F381C" w:rsidRDefault="00CF281A">
      <w:pPr>
        <w:numPr>
          <w:ilvl w:val="0"/>
          <w:numId w:val="104"/>
        </w:numPr>
        <w:spacing w:after="0" w:line="240" w:lineRule="auto"/>
        <w:ind w:left="108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Правилник о васпитно-дисциплинској и материјалној одговорности ученика. </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Путем инструктивно-педагошког рада, а кроз континуирану сарадњу са родитељима, посебна пажња је посвећена унапређењу комуникације између ученика, начину превазилажења међусобних конфликата и начина излажења на крај са одређеним животним проблемима. Кроз отворен и пријатељски став, запослени у школи су настојали да ученицима школу представе не само као образовну институцију, већ као пријатно место за живот где се </w:t>
      </w:r>
      <w:r>
        <w:rPr>
          <w:rFonts w:ascii="Times New Roman" w:eastAsia="Times New Roman" w:hAnsi="Times New Roman" w:cs="Times New Roman"/>
          <w:color w:val="000000"/>
          <w:sz w:val="24"/>
          <w:szCs w:val="24"/>
          <w:lang w:eastAsia="sr-Latn-RS"/>
        </w:rPr>
        <w:lastRenderedPageBreak/>
        <w:t>промовишу и цене вредности попут правичности, толеранције, демократичности и поштовања различитости.</w:t>
      </w:r>
    </w:p>
    <w:p w:rsidR="006F381C" w:rsidRDefault="006F381C">
      <w:pPr>
        <w:rPr>
          <w:lang w:val="sr-Cyrl-RS"/>
        </w:rPr>
      </w:pPr>
    </w:p>
    <w:p w:rsidR="006F381C" w:rsidRDefault="006F381C">
      <w:pPr>
        <w:rPr>
          <w:lang w:val="sr-Cyrl-RS"/>
        </w:rPr>
      </w:pPr>
    </w:p>
    <w:p w:rsidR="006F381C" w:rsidRDefault="00CF281A">
      <w:pPr>
        <w:spacing w:before="240" w:after="60" w:line="240" w:lineRule="auto"/>
        <w:jc w:val="both"/>
        <w:rPr>
          <w:rFonts w:ascii="Times New Roman" w:hAnsi="Times New Roman" w:cs="Times New Roman"/>
          <w:b/>
          <w:i/>
          <w:color w:val="FF0000"/>
          <w:sz w:val="28"/>
          <w:szCs w:val="28"/>
          <w:lang w:val="sr-Cyrl-RS"/>
        </w:rPr>
      </w:pPr>
      <w:r>
        <w:rPr>
          <w:rFonts w:ascii="Times New Roman" w:eastAsia="Times New Roman" w:hAnsi="Times New Roman" w:cs="Times New Roman"/>
          <w:color w:val="FF0000"/>
          <w:sz w:val="24"/>
          <w:szCs w:val="24"/>
          <w:lang w:eastAsia="sr-Latn-RS"/>
        </w:rPr>
        <w:t xml:space="preserve">      </w:t>
      </w:r>
    </w:p>
    <w:p w:rsidR="006F381C" w:rsidRDefault="006F381C">
      <w:pPr>
        <w:spacing w:line="240" w:lineRule="auto"/>
        <w:rPr>
          <w:rFonts w:ascii="Times New Roman" w:eastAsia="Times New Roman" w:hAnsi="Times New Roman" w:cs="Times New Roman"/>
          <w:color w:val="FF0000"/>
          <w:sz w:val="24"/>
          <w:szCs w:val="24"/>
          <w:shd w:val="clear" w:color="auto" w:fill="FFFFFF"/>
          <w:lang w:eastAsia="sr-Latn-RS"/>
        </w:rPr>
      </w:pPr>
    </w:p>
    <w:p w:rsidR="006F381C" w:rsidRDefault="006F381C">
      <w:pPr>
        <w:keepNext/>
        <w:keepLines/>
        <w:spacing w:before="40" w:after="0"/>
        <w:jc w:val="center"/>
        <w:outlineLvl w:val="1"/>
        <w:rPr>
          <w:rFonts w:ascii="Times New Roman" w:eastAsia="Times New Roman" w:hAnsi="Times New Roman" w:cstheme="majorBidi"/>
          <w:b/>
          <w:color w:val="FF0000"/>
          <w:sz w:val="24"/>
          <w:szCs w:val="24"/>
          <w:lang w:eastAsia="sr-Latn-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25" w:name="_Toc208496438"/>
      <w:r>
        <w:rPr>
          <w:rFonts w:ascii="Times New Roman" w:eastAsiaTheme="majorEastAsia" w:hAnsi="Times New Roman" w:cstheme="majorBidi"/>
          <w:b/>
          <w:sz w:val="26"/>
          <w:szCs w:val="26"/>
          <w:lang w:val="sr-Cyrl-RS"/>
        </w:rPr>
        <w:t>Извештај о остварености програма сарадње са породицом</w:t>
      </w:r>
      <w:bookmarkEnd w:id="125"/>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Евиденција појединачних долазака родитеља код предметних наставника и одељенских старешина налази се у есДневнику. Забележен је велики број индивидуалних консултација са ПП службом и директором школе која се налази у њиховој евиденцији дневних активности. </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На нивоу школе је одржано укупно 89 родитељских састанака у 27 одељења. У просеку по одељењу је одржано 3,30 састанака. Највише је одржано 5 родитељских састанака у два одељења (4</w:t>
      </w:r>
      <w:r>
        <w:rPr>
          <w:rFonts w:ascii="Times New Roman" w:eastAsia="Times New Roman" w:hAnsi="Times New Roman" w:cs="Times New Roman"/>
          <w:color w:val="000000"/>
          <w:sz w:val="14"/>
          <w:szCs w:val="14"/>
          <w:vertAlign w:val="subscript"/>
          <w:lang w:eastAsia="sr-Latn-RS"/>
        </w:rPr>
        <w:t>3</w:t>
      </w:r>
      <w:r>
        <w:rPr>
          <w:rFonts w:ascii="Times New Roman" w:eastAsia="Times New Roman" w:hAnsi="Times New Roman" w:cs="Times New Roman"/>
          <w:color w:val="000000"/>
          <w:sz w:val="24"/>
          <w:szCs w:val="24"/>
          <w:lang w:eastAsia="sr-Latn-RS"/>
        </w:rPr>
        <w:t xml:space="preserve"> и 4</w:t>
      </w:r>
      <w:r>
        <w:rPr>
          <w:rFonts w:ascii="Times New Roman" w:eastAsia="Times New Roman" w:hAnsi="Times New Roman" w:cs="Times New Roman"/>
          <w:color w:val="000000"/>
          <w:sz w:val="14"/>
          <w:szCs w:val="14"/>
          <w:vertAlign w:val="subscript"/>
          <w:lang w:eastAsia="sr-Latn-RS"/>
        </w:rPr>
        <w:t>4</w:t>
      </w:r>
      <w:r>
        <w:rPr>
          <w:rFonts w:ascii="Times New Roman" w:eastAsia="Times New Roman" w:hAnsi="Times New Roman" w:cs="Times New Roman"/>
          <w:color w:val="000000"/>
          <w:sz w:val="24"/>
          <w:szCs w:val="24"/>
          <w:lang w:eastAsia="sr-Latn-RS"/>
        </w:rPr>
        <w:t>). У 12 одељења је одржано по 3, а у 10 по 4 родитељска састанка.</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Савет родитеља је формиран почетком септембра 2024. године са претставницима родитеља из сваког одељења. Током школске године је укупно одржано 5 састанака. Записници са седница се чувају код секретара школе. Родитељи из наше школе су одабрали представнике у општински савет.</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са родитељима се огледала и кроз професионалну оријентацију ученика. Током априла и марта 2025. године, у одељењу 4</w:t>
      </w:r>
      <w:r>
        <w:rPr>
          <w:rFonts w:ascii="Times New Roman" w:eastAsia="Times New Roman" w:hAnsi="Times New Roman" w:cs="Times New Roman"/>
          <w:color w:val="000000"/>
          <w:sz w:val="14"/>
          <w:szCs w:val="14"/>
          <w:vertAlign w:val="subscript"/>
          <w:lang w:eastAsia="sr-Latn-RS"/>
        </w:rPr>
        <w:t>2</w:t>
      </w:r>
      <w:r>
        <w:rPr>
          <w:rFonts w:ascii="Times New Roman" w:eastAsia="Times New Roman" w:hAnsi="Times New Roman" w:cs="Times New Roman"/>
          <w:color w:val="000000"/>
          <w:sz w:val="24"/>
          <w:szCs w:val="24"/>
          <w:lang w:eastAsia="sr-Latn-RS"/>
        </w:rPr>
        <w:t>, три родитеља су гостовали на ЧОС-у и претставили ученицима своја занимања (лекар, професор и ветеринар).</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Почетком новембра, организовано је предавање психолога Ане Мирковић, на тему „Важност дигиталне комуникације у породичним односима„</w:t>
      </w:r>
      <w:r>
        <w:rPr>
          <w:rFonts w:ascii="Arial" w:eastAsia="Times New Roman" w:hAnsi="Arial" w:cs="Arial"/>
          <w:color w:val="343A40"/>
          <w:shd w:val="clear" w:color="auto" w:fill="FFFFFF"/>
          <w:lang w:eastAsia="sr-Latn-RS"/>
        </w:rPr>
        <w:t xml:space="preserve"> </w:t>
      </w:r>
      <w:r>
        <w:rPr>
          <w:rFonts w:ascii="Times New Roman" w:eastAsia="Times New Roman" w:hAnsi="Times New Roman" w:cs="Times New Roman"/>
          <w:color w:val="000000"/>
          <w:sz w:val="24"/>
          <w:szCs w:val="24"/>
          <w:lang w:eastAsia="sr-Latn-RS"/>
        </w:rPr>
        <w:t>за ученике 7. разреда и њихове родитеље.</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Сарадња са породицом је подразумевала и континуирану комуникацију, консултовање и саветовање са директором и ПП службом школе. Родитељи су били укључени у прикупљање података о психофизичким способностима детета, о социјалним, здравственим и породичним приликама, као и мишљењима и ставовима родитеља о ефикасности васпитно-образовног рада школе. Нарочито се инсистирало на сарадњи са родитељима ученика који се образују по индивидуалном образовном плану, као и родитељима ученика који имају одређених тешкоћа у развоју, учењу и понашању, ради њиховог превазилажења и правилног раста и развоја детета. Сарадња са породицом се континуирано остварује са циљем унапређивања квалитета образовања и васпитања као и обезбеђивања свеобухватности и трајности васпитно – образовних утицаја.</w:t>
      </w: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keepNext/>
        <w:keepLines/>
        <w:spacing w:before="40" w:after="0"/>
        <w:jc w:val="center"/>
        <w:outlineLvl w:val="1"/>
        <w:rPr>
          <w:rFonts w:ascii="Times New Roman" w:eastAsia="Times New Roman" w:hAnsi="Times New Roman" w:cstheme="majorBidi"/>
          <w:b/>
          <w:sz w:val="26"/>
          <w:szCs w:val="26"/>
          <w:lang w:eastAsia="sr-Latn-RS"/>
        </w:rPr>
      </w:pPr>
      <w:bookmarkStart w:id="126" w:name="_Toc208496439"/>
      <w:r>
        <w:rPr>
          <w:rFonts w:ascii="Times New Roman" w:eastAsia="Times New Roman" w:hAnsi="Times New Roman" w:cstheme="majorBidi"/>
          <w:b/>
          <w:sz w:val="26"/>
          <w:szCs w:val="26"/>
          <w:lang w:eastAsia="sr-Latn-RS"/>
        </w:rPr>
        <w:t>Извештај о остварености хуманитарног програма</w:t>
      </w:r>
      <w:bookmarkEnd w:id="126"/>
    </w:p>
    <w:p w:rsidR="006F381C" w:rsidRDefault="006F381C">
      <w:pPr>
        <w:keepNext/>
        <w:keepLines/>
        <w:spacing w:before="40" w:after="0"/>
        <w:jc w:val="center"/>
        <w:outlineLvl w:val="1"/>
        <w:rPr>
          <w:rFonts w:ascii="Times New Roman" w:eastAsia="Times New Roman" w:hAnsi="Times New Roman" w:cstheme="majorBidi"/>
          <w:b/>
          <w:sz w:val="26"/>
          <w:szCs w:val="26"/>
          <w:lang w:eastAsia="sr-Latn-RS"/>
        </w:rPr>
      </w:pP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 току школске године учествовали смо у хуманитарним акцијама:</w:t>
      </w:r>
    </w:p>
    <w:p w:rsidR="006F381C" w:rsidRDefault="00CF281A">
      <w:pPr>
        <w:spacing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 Прикупљање новчане помоћи за Друштво инвалида за дечју и церебралну парализу</w:t>
      </w:r>
    </w:p>
    <w:p w:rsidR="006F381C" w:rsidRDefault="00CF281A">
      <w:pPr>
        <w:spacing w:after="280" w:line="240" w:lineRule="auto"/>
        <w:rPr>
          <w:rFonts w:ascii="Times New Roman" w:eastAsia="Times New Roman" w:hAnsi="Times New Roman" w:cs="Times New Roman"/>
          <w:sz w:val="24"/>
          <w:szCs w:val="24"/>
          <w:lang w:eastAsia="sr-Latn-RS"/>
        </w:rPr>
      </w:pPr>
      <w:r>
        <w:rPr>
          <w:rFonts w:ascii="Calibri" w:eastAsia="Times New Roman" w:hAnsi="Calibri" w:cs="Calibri"/>
          <w:color w:val="000000"/>
          <w:lang w:eastAsia="sr-Latn-RS"/>
        </w:rPr>
        <w:t>2. П</w:t>
      </w:r>
      <w:r>
        <w:rPr>
          <w:rFonts w:ascii="Times New Roman" w:eastAsia="Times New Roman" w:hAnsi="Times New Roman" w:cs="Times New Roman"/>
          <w:color w:val="081735"/>
          <w:sz w:val="24"/>
          <w:szCs w:val="24"/>
          <w:lang w:eastAsia="sr-Latn-RS"/>
        </w:rPr>
        <w:t>рисуствовање  продајној изложби у организацији Спортског центра СОКО.Посета продајној изложби Удружења слепих.</w:t>
      </w:r>
      <w:r>
        <w:rPr>
          <w:rFonts w:ascii="Times New Roman" w:eastAsia="Times New Roman" w:hAnsi="Times New Roman" w:cs="Times New Roman"/>
          <w:color w:val="081735"/>
          <w:sz w:val="24"/>
          <w:szCs w:val="24"/>
          <w:lang w:eastAsia="sr-Latn-RS"/>
        </w:rPr>
        <w:br/>
        <w:t>3. Организовање продајне изложбе Удружења слепих у нашој школи.</w:t>
      </w:r>
    </w:p>
    <w:p w:rsidR="006F381C" w:rsidRDefault="00CF281A">
      <w:pPr>
        <w:spacing w:after="28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81735"/>
          <w:sz w:val="24"/>
          <w:szCs w:val="24"/>
          <w:lang w:eastAsia="sr-Latn-RS"/>
        </w:rPr>
        <w:lastRenderedPageBreak/>
        <w:t>4. П</w:t>
      </w:r>
      <w:r>
        <w:rPr>
          <w:rFonts w:ascii="Times New Roman" w:eastAsia="Times New Roman" w:hAnsi="Times New Roman" w:cs="Times New Roman"/>
          <w:color w:val="000000"/>
          <w:sz w:val="24"/>
          <w:szCs w:val="24"/>
          <w:lang w:eastAsia="sr-Latn-RS"/>
        </w:rPr>
        <w:t>рикупљање слаткиша, школског прибора и прибора за личну хигијену како би се припремили пакетићи за децу из Дома ''Мика Антић''. Акцију је орканизовала Православна црквена општина у сарадњи са основним школама.</w:t>
      </w:r>
    </w:p>
    <w:p w:rsidR="006F381C" w:rsidRDefault="006F381C">
      <w:pPr>
        <w:spacing w:after="280" w:line="240" w:lineRule="auto"/>
        <w:rPr>
          <w:rFonts w:ascii="Times New Roman" w:eastAsia="Times New Roman" w:hAnsi="Times New Roman" w:cs="Times New Roman"/>
          <w:sz w:val="24"/>
          <w:szCs w:val="24"/>
          <w:lang w:eastAsia="sr-Latn-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27" w:name="_Toc208496440"/>
      <w:r>
        <w:rPr>
          <w:rFonts w:ascii="Times New Roman" w:eastAsiaTheme="majorEastAsia" w:hAnsi="Times New Roman" w:cstheme="majorBidi"/>
          <w:b/>
          <w:sz w:val="26"/>
          <w:szCs w:val="26"/>
          <w:lang w:val="sr-Cyrl-RS"/>
        </w:rPr>
        <w:t>Извештај о остварености програма превенције малолетничке делинквенције</w:t>
      </w:r>
      <w:bookmarkEnd w:id="127"/>
      <w:r>
        <w:rPr>
          <w:rFonts w:ascii="Times New Roman" w:eastAsiaTheme="majorEastAsia" w:hAnsi="Times New Roman" w:cstheme="majorBidi"/>
          <w:b/>
          <w:sz w:val="26"/>
          <w:szCs w:val="26"/>
          <w:lang w:val="sr-Cyrl-RS"/>
        </w:rPr>
        <w:t xml:space="preserve"> </w:t>
      </w:r>
    </w:p>
    <w:p w:rsidR="006F381C" w:rsidRDefault="006F381C">
      <w:pPr>
        <w:keepNext/>
        <w:keepLines/>
        <w:spacing w:before="40" w:after="0"/>
        <w:jc w:val="center"/>
        <w:outlineLvl w:val="1"/>
        <w:rPr>
          <w:rFonts w:ascii="Times New Roman" w:eastAsiaTheme="majorEastAsia" w:hAnsi="Times New Roman" w:cstheme="majorBidi"/>
          <w:b/>
          <w:sz w:val="26"/>
          <w:szCs w:val="26"/>
          <w:lang w:val="sr-Cyrl-RS"/>
        </w:rPr>
      </w:pP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Циљ овог програма је да се код ученика подстакну врлине, да умеју слободно време да проводе што корисније и рационалније, обогаћено садржајима из области науке, технике, културе, спорта и уметност. Исход је, да ученици умеју доносити суд о сопственим добрим-лошим поступцима као битном чиниоцу у одређивању владања.</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Овај план је обухватао све сегменте васпитно-образовног рада и одвија се на три нивоа. Први ниво је био целокупна организација живота и рада у школи са посебним нагласком на културне и јавне делатности школе. Други ниво је обухватао наставне и ваннаставне активности, а трећи ниво је обухватао стручна тела школе.</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У оквиру </w:t>
      </w:r>
      <w:r>
        <w:rPr>
          <w:rFonts w:ascii="Times New Roman" w:eastAsia="Times New Roman" w:hAnsi="Times New Roman" w:cs="Times New Roman"/>
          <w:b/>
          <w:bCs/>
          <w:color w:val="000000"/>
          <w:sz w:val="24"/>
          <w:szCs w:val="24"/>
          <w:lang w:eastAsia="sr-Latn-RS"/>
        </w:rPr>
        <w:t>првог нивоа</w:t>
      </w:r>
      <w:r>
        <w:rPr>
          <w:rFonts w:ascii="Times New Roman" w:eastAsia="Times New Roman" w:hAnsi="Times New Roman" w:cs="Times New Roman"/>
          <w:color w:val="000000"/>
          <w:sz w:val="24"/>
          <w:szCs w:val="24"/>
          <w:lang w:eastAsia="sr-Latn-RS"/>
        </w:rPr>
        <w:t xml:space="preserve"> реализоване су следеће активности:</w:t>
      </w:r>
    </w:p>
    <w:p w:rsidR="006F381C" w:rsidRDefault="00CF281A">
      <w:pPr>
        <w:numPr>
          <w:ilvl w:val="0"/>
          <w:numId w:val="105"/>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хуманитарне акције на нивоу школе и одељења</w:t>
      </w:r>
    </w:p>
    <w:p w:rsidR="006F381C" w:rsidRDefault="00CF281A">
      <w:pPr>
        <w:numPr>
          <w:ilvl w:val="0"/>
          <w:numId w:val="105"/>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учешће на ликовним, литерарним конкурсима, музичко такмичење</w:t>
      </w:r>
    </w:p>
    <w:p w:rsidR="006F381C" w:rsidRDefault="00CF281A">
      <w:pPr>
        <w:numPr>
          <w:ilvl w:val="0"/>
          <w:numId w:val="105"/>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упознавање ученика 8. разреда са радом средњих школа</w:t>
      </w:r>
    </w:p>
    <w:p w:rsidR="006F381C" w:rsidRDefault="00CF281A">
      <w:pPr>
        <w:numPr>
          <w:ilvl w:val="0"/>
          <w:numId w:val="105"/>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сарадња са родитељима</w:t>
      </w:r>
    </w:p>
    <w:p w:rsidR="006F381C" w:rsidRDefault="00CF281A">
      <w:pPr>
        <w:spacing w:after="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У реализацији активности </w:t>
      </w:r>
      <w:r>
        <w:rPr>
          <w:rFonts w:ascii="Times New Roman" w:eastAsia="Times New Roman" w:hAnsi="Times New Roman" w:cs="Times New Roman"/>
          <w:b/>
          <w:bCs/>
          <w:color w:val="000000"/>
          <w:sz w:val="24"/>
          <w:szCs w:val="24"/>
          <w:lang w:eastAsia="sr-Latn-RS"/>
        </w:rPr>
        <w:t xml:space="preserve">другог нивоа </w:t>
      </w:r>
      <w:r>
        <w:rPr>
          <w:rFonts w:ascii="Times New Roman" w:eastAsia="Times New Roman" w:hAnsi="Times New Roman" w:cs="Times New Roman"/>
          <w:color w:val="000000"/>
          <w:sz w:val="24"/>
          <w:szCs w:val="24"/>
          <w:lang w:eastAsia="sr-Latn-RS"/>
        </w:rPr>
        <w:t>полази се од наставе као основе за све друге облике рада које школа организује. Циљ је да ученици открију задовољство у учењу што подразумева:</w:t>
      </w:r>
    </w:p>
    <w:p w:rsidR="006F381C" w:rsidRDefault="00CF281A">
      <w:pPr>
        <w:numPr>
          <w:ilvl w:val="0"/>
          <w:numId w:val="106"/>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примену савремених наставних облика и метода рада</w:t>
      </w:r>
    </w:p>
    <w:p w:rsidR="006F381C" w:rsidRDefault="00CF281A">
      <w:pPr>
        <w:numPr>
          <w:ilvl w:val="0"/>
          <w:numId w:val="106"/>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усклађеност наставе са индивидуалним и узрасним способностима ученика</w:t>
      </w:r>
    </w:p>
    <w:p w:rsidR="006F381C" w:rsidRDefault="00CF281A">
      <w:pPr>
        <w:numPr>
          <w:ilvl w:val="0"/>
          <w:numId w:val="106"/>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организација угледни и отворених часова као облика иновације рада што утиче на стварање подстицајне педагошке климе у одељењу</w:t>
      </w:r>
    </w:p>
    <w:p w:rsidR="006F381C" w:rsidRDefault="00CF281A">
      <w:pPr>
        <w:numPr>
          <w:ilvl w:val="0"/>
          <w:numId w:val="106"/>
        </w:numPr>
        <w:spacing w:after="0" w:line="240" w:lineRule="auto"/>
        <w:ind w:left="360"/>
        <w:jc w:val="both"/>
        <w:textAlignment w:val="baseline"/>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eastAsia="sr-Latn-RS"/>
        </w:rPr>
        <w:t>тимски приступ осмишљавању часова.</w:t>
      </w:r>
    </w:p>
    <w:p w:rsidR="006F381C" w:rsidRDefault="00CF281A">
      <w:pPr>
        <w:spacing w:after="0" w:line="240" w:lineRule="auto"/>
        <w:ind w:firstLine="420"/>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Кроз слободне наставне и ваннаставне активности омогућено је ученицима самостално опредељење и пружена им је могућност да се искажу и афирмишу у областима које их интересују.</w:t>
      </w:r>
    </w:p>
    <w:p w:rsidR="006F381C" w:rsidRDefault="006F381C">
      <w:pPr>
        <w:spacing w:after="0" w:line="240" w:lineRule="auto"/>
        <w:rPr>
          <w:rFonts w:ascii="Times New Roman" w:eastAsiaTheme="majorEastAsia" w:hAnsi="Times New Roman" w:cstheme="majorBidi"/>
          <w:b/>
          <w:color w:val="FF0000"/>
          <w:sz w:val="26"/>
          <w:szCs w:val="26"/>
          <w:lang w:val="en-US"/>
        </w:rPr>
      </w:pPr>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CF281A">
      <w:pPr>
        <w:spacing w:after="0" w:line="240" w:lineRule="auto"/>
        <w:jc w:val="both"/>
        <w:rPr>
          <w:rFonts w:ascii="Times New Roman" w:hAnsi="Times New Roman" w:cs="Times New Roman"/>
          <w:b/>
          <w:i/>
          <w:color w:val="C00000"/>
          <w:sz w:val="24"/>
          <w:szCs w:val="24"/>
          <w:lang w:val="en-US"/>
        </w:rPr>
      </w:pPr>
      <w:r>
        <w:rPr>
          <w:rFonts w:ascii="Times New Roman" w:eastAsia="Times New Roman" w:hAnsi="Times New Roman" w:cs="Times New Roman"/>
          <w:color w:val="000000"/>
          <w:sz w:val="24"/>
          <w:szCs w:val="24"/>
          <w:lang w:val="sr-Cyrl-RS" w:eastAsia="sr-Latn-RS"/>
        </w:rPr>
        <w:t xml:space="preserve">      </w:t>
      </w:r>
      <w:r>
        <w:rPr>
          <w:rFonts w:ascii="Times New Roman" w:hAnsi="Times New Roman" w:cs="Times New Roman"/>
          <w:b/>
          <w:i/>
          <w:color w:val="C00000"/>
          <w:sz w:val="24"/>
          <w:szCs w:val="24"/>
          <w:lang w:val="sr-Cyrl-RS"/>
        </w:rPr>
        <w:t xml:space="preserve">                            </w:t>
      </w:r>
      <w:r>
        <w:rPr>
          <w:rFonts w:ascii="Times New Roman" w:eastAsiaTheme="majorEastAsia" w:hAnsi="Times New Roman" w:cstheme="majorBidi"/>
          <w:b/>
          <w:sz w:val="26"/>
          <w:szCs w:val="26"/>
          <w:lang w:val="sr-Cyrl-RS"/>
        </w:rPr>
        <w:t>Извештај о раду Ђачког парламента</w:t>
      </w:r>
    </w:p>
    <w:tbl>
      <w:tblPr>
        <w:tblStyle w:val="TableGrid"/>
        <w:tblW w:w="9532" w:type="dxa"/>
        <w:tblLook w:val="04A0" w:firstRow="1" w:lastRow="0" w:firstColumn="1" w:lastColumn="0" w:noHBand="0" w:noVBand="1"/>
      </w:tblPr>
      <w:tblGrid>
        <w:gridCol w:w="2271"/>
        <w:gridCol w:w="7261"/>
      </w:tblGrid>
      <w:tr w:rsidR="006F381C">
        <w:trPr>
          <w:trHeight w:val="428"/>
        </w:trPr>
        <w:tc>
          <w:tcPr>
            <w:tcW w:w="227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28" w:name="_Toc208496441"/>
            <w:r>
              <w:rPr>
                <w:rFonts w:ascii="Times New Roman" w:eastAsiaTheme="majorEastAsia" w:hAnsi="Times New Roman" w:cs="Times New Roman"/>
                <w:b/>
                <w:sz w:val="24"/>
                <w:szCs w:val="24"/>
                <w:lang w:val="sr-Cyrl-RS"/>
              </w:rPr>
              <w:lastRenderedPageBreak/>
              <w:t>ДАТУМ</w:t>
            </w:r>
            <w:bookmarkEnd w:id="128"/>
          </w:p>
        </w:tc>
        <w:tc>
          <w:tcPr>
            <w:tcW w:w="726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29" w:name="_Toc208496442"/>
            <w:r>
              <w:rPr>
                <w:rFonts w:ascii="Times New Roman" w:eastAsiaTheme="majorEastAsia" w:hAnsi="Times New Roman" w:cs="Times New Roman"/>
                <w:b/>
                <w:sz w:val="24"/>
                <w:szCs w:val="24"/>
                <w:lang w:val="sr-Cyrl-RS"/>
              </w:rPr>
              <w:t>ДНЕВНИ РЕД</w:t>
            </w:r>
            <w:bookmarkEnd w:id="129"/>
          </w:p>
        </w:tc>
      </w:tr>
      <w:tr w:rsidR="006F381C">
        <w:trPr>
          <w:trHeight w:val="3307"/>
        </w:trPr>
        <w:tc>
          <w:tcPr>
            <w:tcW w:w="227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30" w:name="_Toc208496443"/>
            <w:r>
              <w:rPr>
                <w:sz w:val="24"/>
                <w:szCs w:val="24"/>
                <w:lang w:val="sr-Cyrl-RS"/>
              </w:rPr>
              <w:t>10. 09. 2024</w:t>
            </w:r>
            <w:bookmarkEnd w:id="130"/>
          </w:p>
        </w:tc>
        <w:tc>
          <w:tcPr>
            <w:tcW w:w="7261" w:type="dxa"/>
          </w:tcPr>
          <w:p w:rsidR="006F381C" w:rsidRDefault="00CF281A">
            <w:pPr>
              <w:jc w:val="both"/>
              <w:rPr>
                <w:sz w:val="24"/>
                <w:szCs w:val="24"/>
                <w:lang w:val="sr-Cyrl-RS"/>
              </w:rPr>
            </w:pPr>
            <w:r>
              <w:rPr>
                <w:sz w:val="24"/>
                <w:szCs w:val="24"/>
                <w:lang w:val="sr-Cyrl-RS"/>
              </w:rPr>
              <w:t>1. Именовање ученика чланова Ђачког парламента</w:t>
            </w:r>
          </w:p>
          <w:p w:rsidR="006F381C" w:rsidRDefault="00CF281A">
            <w:pPr>
              <w:jc w:val="both"/>
              <w:rPr>
                <w:sz w:val="24"/>
                <w:szCs w:val="24"/>
                <w:lang w:val="sr-Cyrl-RS"/>
              </w:rPr>
            </w:pPr>
            <w:r>
              <w:rPr>
                <w:sz w:val="24"/>
                <w:szCs w:val="24"/>
                <w:lang w:val="sr-Cyrl-RS"/>
              </w:rPr>
              <w:t>2. Упознавање ученика са организацијом рада Ђачког парламента</w:t>
            </w:r>
          </w:p>
          <w:p w:rsidR="006F381C" w:rsidRDefault="00CF281A">
            <w:pPr>
              <w:jc w:val="both"/>
              <w:rPr>
                <w:sz w:val="24"/>
                <w:szCs w:val="24"/>
                <w:lang w:val="sr-Cyrl-RS"/>
              </w:rPr>
            </w:pPr>
            <w:r>
              <w:rPr>
                <w:sz w:val="24"/>
                <w:szCs w:val="24"/>
                <w:lang w:val="sr-Cyrl-RS"/>
              </w:rPr>
              <w:t>3. Конституисање Ђачког парламента</w:t>
            </w:r>
          </w:p>
          <w:p w:rsidR="006F381C" w:rsidRDefault="00CF281A">
            <w:pPr>
              <w:jc w:val="both"/>
              <w:rPr>
                <w:sz w:val="24"/>
                <w:szCs w:val="24"/>
                <w:lang w:val="sr-Cyrl-RS"/>
              </w:rPr>
            </w:pPr>
            <w:r>
              <w:rPr>
                <w:sz w:val="24"/>
                <w:szCs w:val="24"/>
                <w:lang w:val="sr-Cyrl-RS"/>
              </w:rPr>
              <w:t>4. Избор чланова Ђачког парламента за рад у Школском одбору</w:t>
            </w:r>
          </w:p>
          <w:p w:rsidR="006F381C" w:rsidRDefault="00CF281A">
            <w:pPr>
              <w:jc w:val="both"/>
              <w:rPr>
                <w:sz w:val="24"/>
                <w:szCs w:val="24"/>
                <w:lang w:val="sr-Cyrl-RS"/>
              </w:rPr>
            </w:pPr>
            <w:r>
              <w:rPr>
                <w:sz w:val="24"/>
                <w:szCs w:val="24"/>
                <w:lang w:val="sr-Cyrl-RS"/>
              </w:rPr>
              <w:t>5. Избор чланова Ђачког парламента за рад у Тимовима и стручним активима Школе</w:t>
            </w:r>
          </w:p>
          <w:p w:rsidR="006F381C" w:rsidRDefault="00CF281A">
            <w:pPr>
              <w:jc w:val="both"/>
              <w:rPr>
                <w:sz w:val="24"/>
                <w:szCs w:val="24"/>
                <w:lang w:val="sr-Cyrl-RS"/>
              </w:rPr>
            </w:pPr>
            <w:r>
              <w:rPr>
                <w:sz w:val="24"/>
                <w:szCs w:val="24"/>
                <w:lang w:val="sr-Cyrl-RS"/>
              </w:rPr>
              <w:t>6. Упознавање Ђачког парламента о спровођењу превентивних и интервентних мера и активности у Школи, а у вези са насилном ситуацијом из јуна месеца 2024. године (директор Школе)</w:t>
            </w:r>
          </w:p>
          <w:p w:rsidR="006F381C" w:rsidRDefault="006F381C">
            <w:pPr>
              <w:keepNext/>
              <w:keepLines/>
              <w:spacing w:before="240" w:after="0"/>
              <w:outlineLvl w:val="0"/>
              <w:rPr>
                <w:rFonts w:ascii="Times New Roman" w:eastAsiaTheme="majorEastAsia" w:hAnsi="Times New Roman" w:cs="Times New Roman"/>
                <w:b/>
                <w:sz w:val="24"/>
                <w:szCs w:val="24"/>
                <w:lang w:val="sr-Cyrl-RS"/>
              </w:rPr>
            </w:pPr>
          </w:p>
        </w:tc>
      </w:tr>
      <w:tr w:rsidR="006F381C">
        <w:trPr>
          <w:trHeight w:val="2439"/>
        </w:trPr>
        <w:tc>
          <w:tcPr>
            <w:tcW w:w="227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31" w:name="_Toc208496444"/>
            <w:r>
              <w:rPr>
                <w:sz w:val="24"/>
                <w:szCs w:val="24"/>
                <w:lang w:val="sr-Cyrl-RS"/>
              </w:rPr>
              <w:t>31. 10. 2024</w:t>
            </w:r>
            <w:bookmarkEnd w:id="131"/>
          </w:p>
        </w:tc>
        <w:tc>
          <w:tcPr>
            <w:tcW w:w="7261" w:type="dxa"/>
          </w:tcPr>
          <w:p w:rsidR="006F381C" w:rsidRDefault="00CF281A">
            <w:pPr>
              <w:jc w:val="both"/>
              <w:rPr>
                <w:sz w:val="24"/>
                <w:szCs w:val="24"/>
                <w:lang w:val="sr-Cyrl-RS"/>
              </w:rPr>
            </w:pPr>
            <w:r>
              <w:rPr>
                <w:sz w:val="24"/>
                <w:szCs w:val="24"/>
                <w:lang w:val="sr-Cyrl-RS"/>
              </w:rPr>
              <w:t>1. Успех и владање ученика на крају првог квартала</w:t>
            </w:r>
          </w:p>
          <w:p w:rsidR="006F381C" w:rsidRDefault="00CF281A">
            <w:pPr>
              <w:jc w:val="both"/>
              <w:rPr>
                <w:sz w:val="24"/>
                <w:szCs w:val="24"/>
                <w:lang w:val="sr-Cyrl-RS"/>
              </w:rPr>
            </w:pPr>
            <w:r>
              <w:rPr>
                <w:sz w:val="24"/>
                <w:szCs w:val="24"/>
                <w:lang w:val="sr-Cyrl-RS"/>
              </w:rPr>
              <w:t>2. Извештај о раду  Тима за заштиту деце од дискриминације, насиља, злостављања и занемаривања</w:t>
            </w:r>
          </w:p>
          <w:p w:rsidR="006F381C" w:rsidRDefault="00CF281A">
            <w:pPr>
              <w:jc w:val="both"/>
              <w:rPr>
                <w:sz w:val="24"/>
                <w:szCs w:val="24"/>
                <w:lang w:val="sr-Cyrl-RS"/>
              </w:rPr>
            </w:pPr>
            <w:r>
              <w:rPr>
                <w:sz w:val="24"/>
                <w:szCs w:val="24"/>
                <w:lang w:val="sr-Cyrl-RS"/>
              </w:rPr>
              <w:t>3. Анкета о стању безбедности у Школи</w:t>
            </w:r>
          </w:p>
          <w:p w:rsidR="006F381C" w:rsidRDefault="00CF281A">
            <w:pPr>
              <w:jc w:val="both"/>
              <w:rPr>
                <w:sz w:val="24"/>
                <w:szCs w:val="24"/>
                <w:lang w:val="sr-Cyrl-RS"/>
              </w:rPr>
            </w:pPr>
            <w:r>
              <w:rPr>
                <w:sz w:val="24"/>
                <w:szCs w:val="24"/>
                <w:lang w:val="sr-Cyrl-RS"/>
              </w:rPr>
              <w:t>4. Идеје и предлози ученика о повећању нивоа безбедности у Школи</w:t>
            </w:r>
          </w:p>
          <w:p w:rsidR="006F381C" w:rsidRDefault="00CF281A">
            <w:pPr>
              <w:jc w:val="both"/>
              <w:rPr>
                <w:sz w:val="24"/>
                <w:szCs w:val="24"/>
                <w:lang w:val="sr-Cyrl-RS"/>
              </w:rPr>
            </w:pPr>
            <w:r>
              <w:rPr>
                <w:sz w:val="24"/>
                <w:szCs w:val="24"/>
                <w:lang w:val="sr-Cyrl-RS"/>
              </w:rPr>
              <w:t>5. Извештаји са обављених радионица</w:t>
            </w:r>
          </w:p>
          <w:p w:rsidR="006F381C" w:rsidRDefault="006F381C">
            <w:pPr>
              <w:keepNext/>
              <w:keepLines/>
              <w:spacing w:before="240" w:after="0"/>
              <w:outlineLvl w:val="0"/>
              <w:rPr>
                <w:rFonts w:ascii="Times New Roman" w:eastAsiaTheme="majorEastAsia" w:hAnsi="Times New Roman" w:cs="Times New Roman"/>
                <w:b/>
                <w:sz w:val="24"/>
                <w:szCs w:val="24"/>
                <w:lang w:val="sr-Cyrl-RS"/>
              </w:rPr>
            </w:pPr>
          </w:p>
        </w:tc>
      </w:tr>
      <w:tr w:rsidR="006F381C">
        <w:trPr>
          <w:trHeight w:val="1867"/>
        </w:trPr>
        <w:tc>
          <w:tcPr>
            <w:tcW w:w="227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32" w:name="_Toc208496445"/>
            <w:r>
              <w:rPr>
                <w:sz w:val="24"/>
                <w:szCs w:val="24"/>
                <w:lang w:val="sr-Cyrl-RS"/>
              </w:rPr>
              <w:t>6. 12. 2024</w:t>
            </w:r>
            <w:bookmarkEnd w:id="132"/>
          </w:p>
        </w:tc>
        <w:tc>
          <w:tcPr>
            <w:tcW w:w="7261" w:type="dxa"/>
          </w:tcPr>
          <w:p w:rsidR="006F381C" w:rsidRDefault="00CF281A">
            <w:pPr>
              <w:keepNext/>
              <w:keepLines/>
              <w:spacing w:before="240" w:after="0"/>
              <w:outlineLvl w:val="0"/>
              <w:rPr>
                <w:sz w:val="24"/>
                <w:szCs w:val="24"/>
                <w:lang w:val="sr-Cyrl-RS"/>
              </w:rPr>
            </w:pPr>
            <w:bookmarkStart w:id="133" w:name="_Toc208496446"/>
            <w:r>
              <w:rPr>
                <w:sz w:val="24"/>
                <w:szCs w:val="24"/>
                <w:lang w:val="sr-Cyrl-RS"/>
              </w:rPr>
              <w:t>1.  Анкета о насиљу</w:t>
            </w:r>
            <w:bookmarkEnd w:id="133"/>
          </w:p>
          <w:p w:rsidR="006F381C" w:rsidRDefault="00CF281A">
            <w:pPr>
              <w:jc w:val="both"/>
              <w:rPr>
                <w:sz w:val="24"/>
                <w:szCs w:val="24"/>
                <w:lang w:val="sr-Cyrl-RS"/>
              </w:rPr>
            </w:pPr>
            <w:r>
              <w:rPr>
                <w:sz w:val="24"/>
                <w:szCs w:val="24"/>
                <w:lang w:val="sr-Cyrl-RS"/>
              </w:rPr>
              <w:t>2. Хуманитарна акција</w:t>
            </w:r>
          </w:p>
          <w:p w:rsidR="006F381C" w:rsidRDefault="00CF281A">
            <w:r>
              <w:rPr>
                <w:sz w:val="24"/>
                <w:szCs w:val="24"/>
                <w:lang w:val="sr-Cyrl-RS"/>
              </w:rPr>
              <w:t>3. Новогодишњи базар</w:t>
            </w:r>
          </w:p>
          <w:p w:rsidR="006F381C" w:rsidRDefault="00CF281A">
            <w:pPr>
              <w:jc w:val="both"/>
              <w:rPr>
                <w:sz w:val="24"/>
                <w:szCs w:val="24"/>
                <w:lang w:val="sr-Cyrl-RS"/>
              </w:rPr>
            </w:pPr>
            <w:r>
              <w:rPr>
                <w:sz w:val="24"/>
                <w:szCs w:val="24"/>
                <w:lang w:val="sr-Cyrl-RS"/>
              </w:rPr>
              <w:t>4. Идеје, замерке и похвале ученика са претходног састанка</w:t>
            </w:r>
          </w:p>
          <w:p w:rsidR="006F381C" w:rsidRDefault="006F381C">
            <w:pPr>
              <w:keepNext/>
              <w:keepLines/>
              <w:spacing w:before="240" w:after="0"/>
              <w:outlineLvl w:val="0"/>
              <w:rPr>
                <w:rFonts w:ascii="Times New Roman" w:eastAsiaTheme="majorEastAsia" w:hAnsi="Times New Roman" w:cs="Times New Roman"/>
                <w:b/>
                <w:sz w:val="24"/>
                <w:szCs w:val="24"/>
                <w:lang w:val="sr-Cyrl-RS"/>
              </w:rPr>
            </w:pPr>
          </w:p>
        </w:tc>
      </w:tr>
      <w:tr w:rsidR="006F381C">
        <w:trPr>
          <w:trHeight w:val="1844"/>
        </w:trPr>
        <w:tc>
          <w:tcPr>
            <w:tcW w:w="227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34" w:name="_Toc208496447"/>
            <w:r>
              <w:rPr>
                <w:rFonts w:ascii="Times New Roman" w:hAnsi="Times New Roman" w:cs="Times New Roman"/>
                <w:sz w:val="24"/>
                <w:szCs w:val="24"/>
                <w:lang w:val="sr-Cyrl-RS"/>
              </w:rPr>
              <w:t>14. 4. 2025</w:t>
            </w:r>
            <w:bookmarkEnd w:id="134"/>
          </w:p>
        </w:tc>
        <w:tc>
          <w:tcPr>
            <w:tcW w:w="7261" w:type="dxa"/>
          </w:tcPr>
          <w:p w:rsidR="006F381C" w:rsidRDefault="00CF281A">
            <w:pPr>
              <w:jc w:val="both"/>
              <w:rPr>
                <w:sz w:val="24"/>
                <w:szCs w:val="24"/>
                <w:lang w:val="sr-Cyrl-RS"/>
              </w:rPr>
            </w:pPr>
            <w:r>
              <w:rPr>
                <w:sz w:val="24"/>
                <w:szCs w:val="24"/>
                <w:lang w:val="sr-Cyrl-RS"/>
              </w:rPr>
              <w:t>1. Извештај о обављеној анкети о насиљу</w:t>
            </w:r>
          </w:p>
          <w:p w:rsidR="006F381C" w:rsidRDefault="00CF281A">
            <w:pPr>
              <w:jc w:val="both"/>
              <w:rPr>
                <w:sz w:val="24"/>
                <w:szCs w:val="24"/>
                <w:lang w:val="sr-Cyrl-RS"/>
              </w:rPr>
            </w:pPr>
            <w:r>
              <w:rPr>
                <w:sz w:val="24"/>
                <w:szCs w:val="24"/>
                <w:lang w:val="sr-Cyrl-RS"/>
              </w:rPr>
              <w:t>2. Анализа успеха и владања ученика на крају трећег квартала</w:t>
            </w:r>
          </w:p>
          <w:p w:rsidR="006F381C" w:rsidRDefault="00CF281A">
            <w:pPr>
              <w:jc w:val="both"/>
              <w:rPr>
                <w:sz w:val="24"/>
                <w:szCs w:val="24"/>
                <w:lang w:val="sr-Cyrl-RS"/>
              </w:rPr>
            </w:pPr>
            <w:r>
              <w:rPr>
                <w:sz w:val="24"/>
                <w:szCs w:val="24"/>
                <w:lang w:val="sr-Cyrl-RS"/>
              </w:rPr>
              <w:t>3. Хуманитарнии ускршњи базар</w:t>
            </w:r>
          </w:p>
          <w:p w:rsidR="006F381C" w:rsidRDefault="00CF281A">
            <w:pPr>
              <w:jc w:val="both"/>
              <w:rPr>
                <w:sz w:val="28"/>
                <w:szCs w:val="28"/>
                <w:lang w:val="sr-Cyrl-RS"/>
              </w:rPr>
            </w:pPr>
            <w:r>
              <w:rPr>
                <w:sz w:val="24"/>
                <w:szCs w:val="24"/>
                <w:lang w:val="sr-Cyrl-RS"/>
              </w:rPr>
              <w:t>4. Правилник о награђивању ученика ОШ ,,Никола Вукићевић</w:t>
            </w:r>
            <w:r>
              <w:rPr>
                <w:sz w:val="28"/>
                <w:szCs w:val="28"/>
                <w:lang w:val="sr-Cyrl-RS"/>
              </w:rPr>
              <w:t>“</w:t>
            </w:r>
          </w:p>
          <w:p w:rsidR="006F381C" w:rsidRDefault="006F381C">
            <w:pPr>
              <w:keepNext/>
              <w:keepLines/>
              <w:spacing w:before="240" w:after="0"/>
              <w:outlineLvl w:val="0"/>
              <w:rPr>
                <w:rFonts w:ascii="Times New Roman" w:eastAsiaTheme="majorEastAsia" w:hAnsi="Times New Roman" w:cs="Times New Roman"/>
                <w:b/>
                <w:sz w:val="24"/>
                <w:szCs w:val="24"/>
                <w:lang w:val="sr-Cyrl-RS"/>
              </w:rPr>
            </w:pPr>
          </w:p>
        </w:tc>
      </w:tr>
      <w:tr w:rsidR="006F381C">
        <w:trPr>
          <w:trHeight w:val="439"/>
        </w:trPr>
        <w:tc>
          <w:tcPr>
            <w:tcW w:w="227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35" w:name="_Toc208496448"/>
            <w:r>
              <w:rPr>
                <w:sz w:val="24"/>
                <w:szCs w:val="24"/>
                <w:lang w:val="sr-Cyrl-RS"/>
              </w:rPr>
              <w:t>8. 05. 2025</w:t>
            </w:r>
            <w:bookmarkEnd w:id="135"/>
          </w:p>
        </w:tc>
        <w:tc>
          <w:tcPr>
            <w:tcW w:w="7261" w:type="dxa"/>
          </w:tcPr>
          <w:p w:rsidR="006F381C" w:rsidRDefault="00CF281A">
            <w:pPr>
              <w:keepNext/>
              <w:keepLines/>
              <w:spacing w:before="240" w:after="0"/>
              <w:outlineLvl w:val="0"/>
              <w:rPr>
                <w:rFonts w:ascii="Times New Roman" w:eastAsiaTheme="majorEastAsia" w:hAnsi="Times New Roman" w:cs="Times New Roman"/>
                <w:b/>
                <w:sz w:val="24"/>
                <w:szCs w:val="24"/>
                <w:lang w:val="sr-Cyrl-RS"/>
              </w:rPr>
            </w:pPr>
            <w:bookmarkStart w:id="136" w:name="_Toc208496449"/>
            <w:r>
              <w:rPr>
                <w:sz w:val="24"/>
                <w:szCs w:val="24"/>
                <w:lang w:val="sr-Cyrl-RS"/>
              </w:rPr>
              <w:t>1. Радионица: Траума и стрес</w:t>
            </w:r>
            <w:bookmarkEnd w:id="136"/>
          </w:p>
        </w:tc>
      </w:tr>
      <w:tr w:rsidR="006F381C">
        <w:trPr>
          <w:trHeight w:val="677"/>
        </w:trPr>
        <w:tc>
          <w:tcPr>
            <w:tcW w:w="2271" w:type="dxa"/>
          </w:tcPr>
          <w:p w:rsidR="006F381C" w:rsidRDefault="00CF281A">
            <w:pPr>
              <w:keepNext/>
              <w:keepLines/>
              <w:spacing w:before="240" w:after="0"/>
              <w:outlineLvl w:val="0"/>
              <w:rPr>
                <w:sz w:val="24"/>
                <w:szCs w:val="24"/>
                <w:lang w:val="sr-Cyrl-RS"/>
              </w:rPr>
            </w:pPr>
            <w:bookmarkStart w:id="137" w:name="_Toc208496450"/>
            <w:r>
              <w:rPr>
                <w:sz w:val="24"/>
                <w:szCs w:val="24"/>
                <w:lang w:val="sr-Cyrl-RS"/>
              </w:rPr>
              <w:t>27. 05. 2025</w:t>
            </w:r>
            <w:bookmarkEnd w:id="137"/>
          </w:p>
        </w:tc>
        <w:tc>
          <w:tcPr>
            <w:tcW w:w="7261" w:type="dxa"/>
          </w:tcPr>
          <w:p w:rsidR="006F381C" w:rsidRDefault="00CF281A">
            <w:pPr>
              <w:jc w:val="both"/>
              <w:rPr>
                <w:sz w:val="24"/>
                <w:szCs w:val="24"/>
                <w:lang w:val="sr-Cyrl-RS"/>
              </w:rPr>
            </w:pPr>
            <w:r>
              <w:rPr>
                <w:sz w:val="24"/>
                <w:szCs w:val="24"/>
                <w:lang w:val="sr-Cyrl-RS"/>
              </w:rPr>
              <w:t>1. Давање мишљења о кандидатима за УЧЕНИКА ГЕНЕРАЦИЈЕ.</w:t>
            </w:r>
          </w:p>
          <w:p w:rsidR="006F381C" w:rsidRDefault="006F381C">
            <w:pPr>
              <w:keepNext/>
              <w:keepLines/>
              <w:spacing w:before="240" w:after="0"/>
              <w:outlineLvl w:val="0"/>
              <w:rPr>
                <w:sz w:val="24"/>
                <w:szCs w:val="24"/>
                <w:lang w:val="sr-Cyrl-RS"/>
              </w:rPr>
            </w:pPr>
          </w:p>
        </w:tc>
      </w:tr>
    </w:tbl>
    <w:p w:rsidR="006F381C" w:rsidRDefault="006F381C">
      <w:pPr>
        <w:keepNext/>
        <w:keepLines/>
        <w:spacing w:before="240" w:after="0"/>
        <w:outlineLvl w:val="0"/>
        <w:rPr>
          <w:rFonts w:ascii="Times New Roman" w:eastAsiaTheme="majorEastAsia" w:hAnsi="Times New Roman" w:cs="Times New Roman"/>
          <w:b/>
          <w:sz w:val="24"/>
          <w:szCs w:val="24"/>
          <w:lang w:val="en-US"/>
        </w:rPr>
      </w:pPr>
    </w:p>
    <w:p w:rsidR="006F381C" w:rsidRDefault="00CF281A">
      <w:pPr>
        <w:keepNext/>
        <w:keepLines/>
        <w:spacing w:before="240" w:after="0"/>
        <w:jc w:val="center"/>
        <w:outlineLvl w:val="0"/>
        <w:rPr>
          <w:rFonts w:ascii="Times New Roman" w:eastAsiaTheme="majorEastAsia" w:hAnsi="Times New Roman" w:cs="Times New Roman"/>
          <w:b/>
          <w:color w:val="FF0000"/>
          <w:sz w:val="32"/>
          <w:szCs w:val="32"/>
          <w:lang w:val="sr-Cyrl-RS"/>
        </w:rPr>
      </w:pPr>
      <w:bookmarkStart w:id="138" w:name="_Toc208496451"/>
      <w:r>
        <w:rPr>
          <w:rFonts w:ascii="Times New Roman" w:eastAsiaTheme="majorEastAsia" w:hAnsi="Times New Roman" w:cs="Times New Roman"/>
          <w:b/>
          <w:sz w:val="32"/>
          <w:szCs w:val="32"/>
          <w:lang w:val="sr-Cyrl-RS"/>
        </w:rPr>
        <w:t>Извештај о реализацији пројеката</w:t>
      </w:r>
      <w:bookmarkEnd w:id="138"/>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spacing w:after="0" w:line="240" w:lineRule="auto"/>
        <w:ind w:firstLine="720"/>
        <w:jc w:val="both"/>
        <w:rPr>
          <w:rFonts w:ascii="Times New Roman" w:eastAsia="Times New Roman" w:hAnsi="Times New Roman" w:cs="Times New Roman"/>
          <w:color w:val="000000"/>
          <w:sz w:val="24"/>
          <w:szCs w:val="24"/>
          <w:lang w:eastAsia="sr-Latn-RS"/>
        </w:rPr>
      </w:pPr>
    </w:p>
    <w:p w:rsidR="006F381C" w:rsidRDefault="00CF281A">
      <w:pPr>
        <w:keepNext/>
        <w:keepLines/>
        <w:spacing w:before="40" w:after="0"/>
        <w:jc w:val="center"/>
        <w:outlineLvl w:val="1"/>
        <w:rPr>
          <w:rFonts w:ascii="Times New Roman" w:eastAsiaTheme="majorEastAsia" w:hAnsi="Times New Roman" w:cstheme="majorBidi"/>
          <w:bCs/>
          <w:sz w:val="26"/>
          <w:szCs w:val="26"/>
        </w:rPr>
      </w:pPr>
      <w:bookmarkStart w:id="139" w:name="_Toc208496452"/>
      <w:r>
        <w:rPr>
          <w:rFonts w:ascii="Times New Roman" w:eastAsiaTheme="majorEastAsia" w:hAnsi="Times New Roman" w:cstheme="majorBidi"/>
          <w:bCs/>
          <w:sz w:val="26"/>
          <w:szCs w:val="26"/>
        </w:rPr>
        <w:t>Извештај о учешћу у  пројекту „М</w:t>
      </w:r>
      <w:r>
        <w:rPr>
          <w:rFonts w:ascii="Times New Roman" w:eastAsiaTheme="majorEastAsia" w:hAnsi="Times New Roman" w:cstheme="majorBidi"/>
          <w:bCs/>
          <w:sz w:val="26"/>
          <w:szCs w:val="26"/>
          <w:lang w:val="sr-Cyrl-RS"/>
        </w:rPr>
        <w:t>али</w:t>
      </w:r>
      <w:r>
        <w:rPr>
          <w:rFonts w:ascii="Times New Roman" w:eastAsiaTheme="majorEastAsia" w:hAnsi="Times New Roman" w:cstheme="majorBidi"/>
          <w:bCs/>
          <w:sz w:val="26"/>
          <w:szCs w:val="26"/>
        </w:rPr>
        <w:t xml:space="preserve"> научни</w:t>
      </w:r>
      <w:r>
        <w:rPr>
          <w:rFonts w:ascii="Times New Roman" w:eastAsiaTheme="majorEastAsia" w:hAnsi="Times New Roman" w:cstheme="majorBidi"/>
          <w:bCs/>
          <w:sz w:val="26"/>
          <w:szCs w:val="26"/>
          <w:lang w:val="sr-Cyrl-RS"/>
        </w:rPr>
        <w:t xml:space="preserve"> рад</w:t>
      </w:r>
      <w:r>
        <w:rPr>
          <w:rFonts w:ascii="Times New Roman" w:eastAsiaTheme="majorEastAsia" w:hAnsi="Times New Roman" w:cstheme="majorBidi"/>
          <w:bCs/>
          <w:sz w:val="26"/>
          <w:szCs w:val="26"/>
        </w:rPr>
        <w:t>“</w:t>
      </w:r>
      <w:bookmarkEnd w:id="139"/>
    </w:p>
    <w:p w:rsidR="006F381C" w:rsidRDefault="00CF281A">
      <w:pPr>
        <w:pStyle w:val="NormalWeb"/>
        <w:spacing w:before="0" w:beforeAutospacing="0" w:after="0" w:afterAutospacing="0"/>
        <w:jc w:val="both"/>
        <w:rPr>
          <w:bCs/>
        </w:rPr>
      </w:pPr>
      <w:r>
        <w:rPr>
          <w:bCs/>
          <w:lang w:val="sr-Cyrl-RS"/>
        </w:rPr>
        <w:t xml:space="preserve">     </w:t>
      </w:r>
      <w:r>
        <w:rPr>
          <w:bCs/>
          <w:color w:val="000000"/>
          <w:u w:val="single"/>
        </w:rPr>
        <w:t>  </w:t>
      </w:r>
    </w:p>
    <w:p w:rsidR="006F381C" w:rsidRDefault="00CF281A">
      <w:pPr>
        <w:spacing w:after="0" w:line="240" w:lineRule="auto"/>
        <w:jc w:val="both"/>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u w:val="single"/>
          <w:lang w:eastAsia="sr-Latn-RS"/>
        </w:rPr>
        <w:t>МАЛИ НАУЧНИ РАД </w:t>
      </w:r>
    </w:p>
    <w:p w:rsidR="006F381C" w:rsidRDefault="006F381C">
      <w:pPr>
        <w:spacing w:after="0" w:line="240" w:lineRule="auto"/>
        <w:rPr>
          <w:rFonts w:ascii="Times New Roman" w:eastAsia="Times New Roman" w:hAnsi="Times New Roman" w:cs="Times New Roman"/>
          <w:bCs/>
          <w:sz w:val="24"/>
          <w:szCs w:val="24"/>
          <w:lang w:eastAsia="sr-Latn-RS"/>
        </w:rPr>
      </w:pP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Реализатор :  Удружење научница Србије „СРНА“</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У сарадњи са Покрајинским секретаријатом за привреду и туризам , Удружење научница Србије „СРНА“  обележило је Међународни дан девојчица 11. октобра 2024. године у сали Привредне коморе Војводине.</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Тим поводом су некадашњим и садашњим ученицама наше школе уручене награде за Мали научни рад  :</w:t>
      </w:r>
    </w:p>
    <w:p w:rsidR="006F381C" w:rsidRDefault="00CF281A">
      <w:pPr>
        <w:numPr>
          <w:ilvl w:val="0"/>
          <w:numId w:val="107"/>
        </w:numPr>
        <w:spacing w:after="0" w:line="240" w:lineRule="auto"/>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Александри Радмиловић , ђак генерације 2023/2024, сада ученица Гимназије „Вељко Петровић“ у Сомбору</w:t>
      </w:r>
    </w:p>
    <w:p w:rsidR="006F381C" w:rsidRDefault="00CF281A">
      <w:pPr>
        <w:numPr>
          <w:ilvl w:val="0"/>
          <w:numId w:val="107"/>
        </w:numPr>
        <w:spacing w:after="0" w:line="240" w:lineRule="auto"/>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Елени Скокић 8-1</w:t>
      </w:r>
    </w:p>
    <w:p w:rsidR="006F381C" w:rsidRDefault="00CF281A">
      <w:pPr>
        <w:numPr>
          <w:ilvl w:val="0"/>
          <w:numId w:val="107"/>
        </w:numPr>
        <w:spacing w:after="200" w:line="240" w:lineRule="auto"/>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Уни Бошњачић 8-1</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на тему „Преко цвета до света“</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док је Николини Проле 8-1 ,уручена награда за МНР  на тему „Родност и савременост“.</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Као пројекат од великог значаја за промовију науке  подржао  га је Центар за промоцију науке Републике Србије , компанија Лореал Балкан и Покарајински секретар за привреду и туризам.</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Три године постојања УНС „СРНА“ обележено је у Привредној комори Војводине , као три године афирмативног повезивања академске и научне заједнице са привредом. Скуп под називом „Иновације-корак даље“ отворила је председница проф.др сања Кузмановић-Подунавац.  Тим поводом председница Удружења најавила је наредни пројекат .Овог пута подршка је уследила од :</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-Привредне коморе Војводине (Владимир Гак)</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-Покрајунског секретаријата за привреду и туризам (Палимир Тот)</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 Министарства за област родне равноправности , спречавања насиља над женама и економског и политичког оснаживања жена (Татјана Мацура).</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Тим поводом уручена је захвалнице за сарадњу и подршку активности УНС „СРНА“,  Јелени Зурковић , наставници хемије  ОШ „Никола Вукићевић“  у Сомбору.</w:t>
      </w:r>
    </w:p>
    <w:p w:rsidR="006F381C" w:rsidRDefault="00CF281A">
      <w:pPr>
        <w:spacing w:after="24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sz w:val="24"/>
          <w:szCs w:val="24"/>
          <w:lang w:eastAsia="sr-Latn-RS"/>
        </w:rPr>
        <w:br/>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Датум расписивања конкурса за школску 2025/2026. годину : </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                                                                                                 23. новембар 2024. године </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lastRenderedPageBreak/>
        <w:t>Подршка : Компанија Лореал Балкан</w:t>
      </w:r>
    </w:p>
    <w:p w:rsidR="006F381C" w:rsidRDefault="00CF281A">
      <w:pPr>
        <w:spacing w:after="200" w:line="240" w:lineRule="auto"/>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Пријављени су учесници на две теме :</w:t>
      </w:r>
    </w:p>
    <w:p w:rsidR="006F381C" w:rsidRDefault="00CF281A">
      <w:pPr>
        <w:numPr>
          <w:ilvl w:val="0"/>
          <w:numId w:val="108"/>
        </w:numPr>
        <w:spacing w:after="0" w:line="240" w:lineRule="auto"/>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 Мали кораци ка технологијама будућности“</w:t>
      </w:r>
    </w:p>
    <w:p w:rsidR="006F381C" w:rsidRDefault="00CF281A">
      <w:pPr>
        <w:numPr>
          <w:ilvl w:val="0"/>
          <w:numId w:val="109"/>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Коста Огризовић 8-1</w:t>
      </w:r>
    </w:p>
    <w:p w:rsidR="006F381C" w:rsidRDefault="00CF281A">
      <w:pPr>
        <w:numPr>
          <w:ilvl w:val="0"/>
          <w:numId w:val="109"/>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Алиса Муњас 8-3</w:t>
      </w:r>
    </w:p>
    <w:p w:rsidR="006F381C" w:rsidRDefault="00CF281A">
      <w:pPr>
        <w:numPr>
          <w:ilvl w:val="0"/>
          <w:numId w:val="109"/>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Оливера Максимовић 8-4</w:t>
      </w:r>
    </w:p>
    <w:p w:rsidR="006F381C" w:rsidRDefault="00CF281A">
      <w:pPr>
        <w:numPr>
          <w:ilvl w:val="0"/>
          <w:numId w:val="109"/>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Душица Мајсторовић 8-4</w:t>
      </w:r>
    </w:p>
    <w:p w:rsidR="006F381C" w:rsidRDefault="00CF281A">
      <w:pPr>
        <w:numPr>
          <w:ilvl w:val="0"/>
          <w:numId w:val="109"/>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Милица Сирар Максимовић 8-4</w:t>
      </w:r>
    </w:p>
    <w:p w:rsidR="006F381C" w:rsidRDefault="00CF281A">
      <w:pPr>
        <w:numPr>
          <w:ilvl w:val="0"/>
          <w:numId w:val="109"/>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Милош Зорић 8-4</w:t>
      </w:r>
    </w:p>
    <w:p w:rsidR="006F381C" w:rsidRDefault="00CF281A">
      <w:pPr>
        <w:numPr>
          <w:ilvl w:val="0"/>
          <w:numId w:val="110"/>
        </w:numPr>
        <w:spacing w:after="0" w:line="240" w:lineRule="auto"/>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 Родна (не)једнакост у музици“ </w:t>
      </w:r>
    </w:p>
    <w:p w:rsidR="006F381C" w:rsidRDefault="00CF281A">
      <w:pPr>
        <w:numPr>
          <w:ilvl w:val="0"/>
          <w:numId w:val="111"/>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Лана Кунић 8-1</w:t>
      </w:r>
    </w:p>
    <w:p w:rsidR="006F381C" w:rsidRDefault="00CF281A">
      <w:pPr>
        <w:numPr>
          <w:ilvl w:val="0"/>
          <w:numId w:val="111"/>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Кристина Баланџић 8-1</w:t>
      </w:r>
    </w:p>
    <w:p w:rsidR="006F381C" w:rsidRDefault="00CF281A">
      <w:pPr>
        <w:numPr>
          <w:ilvl w:val="0"/>
          <w:numId w:val="111"/>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Ена Илић 8-1</w:t>
      </w:r>
    </w:p>
    <w:p w:rsidR="006F381C" w:rsidRDefault="00CF281A">
      <w:pPr>
        <w:numPr>
          <w:ilvl w:val="0"/>
          <w:numId w:val="111"/>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Симона Здјелар 8-3</w:t>
      </w:r>
    </w:p>
    <w:p w:rsidR="006F381C" w:rsidRDefault="00CF281A">
      <w:pPr>
        <w:numPr>
          <w:ilvl w:val="0"/>
          <w:numId w:val="111"/>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Елена Вукичевић 8-3</w:t>
      </w:r>
    </w:p>
    <w:p w:rsidR="006F381C" w:rsidRDefault="00CF281A">
      <w:pPr>
        <w:numPr>
          <w:ilvl w:val="0"/>
          <w:numId w:val="111"/>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Ива Петреш 8-3</w:t>
      </w:r>
    </w:p>
    <w:p w:rsidR="006F381C" w:rsidRDefault="00CF281A">
      <w:pPr>
        <w:numPr>
          <w:ilvl w:val="0"/>
          <w:numId w:val="111"/>
        </w:numPr>
        <w:spacing w:after="0" w:line="240" w:lineRule="auto"/>
        <w:ind w:left="1080"/>
        <w:textAlignment w:val="baseline"/>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Михајло Кукић 8-4</w:t>
      </w:r>
    </w:p>
    <w:p w:rsidR="006F381C" w:rsidRDefault="00CF281A">
      <w:pPr>
        <w:spacing w:after="0" w:line="240" w:lineRule="auto"/>
        <w:ind w:left="1080"/>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                                                                       Јелена Зурковић, </w:t>
      </w:r>
    </w:p>
    <w:p w:rsidR="006F381C" w:rsidRDefault="00CF281A">
      <w:pPr>
        <w:spacing w:after="0" w:line="240" w:lineRule="auto"/>
        <w:ind w:left="1080"/>
        <w:rPr>
          <w:rFonts w:ascii="Times New Roman" w:eastAsia="Times New Roman" w:hAnsi="Times New Roman" w:cs="Times New Roman"/>
          <w:bCs/>
          <w:sz w:val="24"/>
          <w:szCs w:val="24"/>
          <w:lang w:eastAsia="sr-Latn-RS"/>
        </w:rPr>
      </w:pPr>
      <w:r>
        <w:rPr>
          <w:rFonts w:ascii="Times New Roman" w:eastAsia="Times New Roman" w:hAnsi="Times New Roman" w:cs="Times New Roman"/>
          <w:bCs/>
          <w:color w:val="000000"/>
          <w:sz w:val="24"/>
          <w:szCs w:val="24"/>
          <w:lang w:eastAsia="sr-Latn-RS"/>
        </w:rPr>
        <w:t>                                                 -чланица УНС „СРНА“  </w:t>
      </w:r>
    </w:p>
    <w:p w:rsidR="006F381C" w:rsidRDefault="00CF281A">
      <w:pPr>
        <w:spacing w:after="200" w:line="240" w:lineRule="auto"/>
        <w:ind w:left="1080"/>
        <w:rPr>
          <w:rFonts w:ascii="Times New Roman" w:eastAsia="Times New Roman" w:hAnsi="Times New Roman" w:cs="Times New Roman"/>
          <w:bCs/>
          <w:color w:val="000000"/>
          <w:sz w:val="24"/>
          <w:szCs w:val="24"/>
          <w:lang w:eastAsia="sr-Latn-RS"/>
        </w:rPr>
      </w:pPr>
      <w:r>
        <w:rPr>
          <w:rFonts w:ascii="Times New Roman" w:eastAsia="Times New Roman" w:hAnsi="Times New Roman" w:cs="Times New Roman"/>
          <w:bCs/>
          <w:color w:val="000000"/>
          <w:sz w:val="24"/>
          <w:szCs w:val="24"/>
          <w:lang w:eastAsia="sr-Latn-RS"/>
        </w:rPr>
        <w:t>                                                 -један  од носилаца овогодишњег пројекта.</w:t>
      </w:r>
    </w:p>
    <w:p w:rsidR="006F381C" w:rsidRDefault="00CF281A">
      <w:pPr>
        <w:spacing w:after="200" w:line="240" w:lineRule="auto"/>
        <w:ind w:left="1080"/>
        <w:rPr>
          <w:rFonts w:ascii="Calibri" w:hAnsi="Calibri" w:cs="Calibri"/>
          <w:b/>
          <w:bCs/>
        </w:rPr>
      </w:pPr>
      <w:r>
        <w:rPr>
          <w:rFonts w:ascii="Calibri" w:hAnsi="Calibri" w:cs="Calibri"/>
          <w:b/>
          <w:bCs/>
        </w:rPr>
        <w:t>Извештај програма сарадње са јединицама локалне самоуправе</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27.9.2024. Европска недеља спорта-2.и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9.10.2024. Посета Културном центру-филм ''Чаробни мач''-2.и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9.10.2024. Посета Библиотеци-радионицџа са Весном Ћоровић Бутрић-4-2</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19.10.2024. Крос РТС-а- 2.и 4.р.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24.10.2024. Стоп сексуалном насиљу над децом-2.р.</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6.11.2024. Радионица о превенцији насиља за ученике и родитеље 7.р.-псих.Ана Мирковић</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29.11.2024. Изложба:''Искорачимо заједно''-међународни дан особа са инвалидитетом</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17.12.2024. Превенција насиља (Биљана Миљеновић, Јадранка Иванчевић)-4-2,4</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18.12.2024. Превенција насиља (Биљана Миљеновић, Јадранка Иванчевић)-4-1</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20.12.2024. Продајна изложба Друштва слепих и слабовидих</w:t>
      </w:r>
    </w:p>
    <w:p w:rsidR="006F381C" w:rsidRDefault="00CF281A">
      <w:pPr>
        <w:spacing w:after="20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Учешће у пројекту </w:t>
      </w:r>
      <w:r>
        <w:rPr>
          <w:rFonts w:ascii="Times New Roman" w:eastAsia="Times New Roman" w:hAnsi="Times New Roman" w:cs="Times New Roman"/>
          <w:i/>
          <w:iCs/>
          <w:color w:val="000000"/>
          <w:sz w:val="24"/>
          <w:szCs w:val="24"/>
          <w:lang w:eastAsia="sr-Latn-RS"/>
        </w:rPr>
        <w:t>Заједно и безбедно кроз детињство</w:t>
      </w:r>
      <w:r>
        <w:rPr>
          <w:rFonts w:ascii="Times New Roman" w:eastAsia="Times New Roman" w:hAnsi="Times New Roman" w:cs="Times New Roman"/>
          <w:color w:val="000000"/>
          <w:sz w:val="24"/>
          <w:szCs w:val="24"/>
          <w:lang w:eastAsia="sr-Latn-RS"/>
        </w:rPr>
        <w:t xml:space="preserve"> – радионица „Превенција вршњачког насиља у стварном и виртуелном окружењу – ОНЛАЈН ИГРИЦЕ“-МУП-прво полугодиште-8.р., друго полугодиште-5,6.и7.р.</w:t>
      </w:r>
    </w:p>
    <w:p w:rsidR="006F381C" w:rsidRDefault="006F381C">
      <w:pPr>
        <w:spacing w:after="200" w:line="240" w:lineRule="auto"/>
        <w:ind w:left="1080"/>
        <w:rPr>
          <w:rFonts w:ascii="Calibri" w:hAnsi="Calibri" w:cs="Calibri"/>
          <w:b/>
          <w:bCs/>
          <w:color w:val="FF0000"/>
          <w:lang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1868"/>
        <w:gridCol w:w="2028"/>
        <w:gridCol w:w="2476"/>
        <w:gridCol w:w="1562"/>
        <w:gridCol w:w="1696"/>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Институција са којом се сарађује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Садржај сарадње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Облик сарадње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Време реализације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Реализатор</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lastRenderedPageBreak/>
              <w:t>Градски музеј у Сомбору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„Традиција вашара у Србији“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Посета  изложби Етнолошке секције Музејског друштва Србије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11. септембар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С.Ш. „Свети Сава“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 xml:space="preserve"> „Мода спаја генерације“ –амбијентална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Радионица са ученицима седмог 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3.април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Станислава Дражић. Јелена Зурковић</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С.Ш. „Свети Сава“ и Градски музеј у Сомбору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„Египатски модни трагови“ –модна ревија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Посета ученика седмих и осмих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Друго полугодиште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Тијана Мијатовић, Јелена Зурковић</w:t>
            </w:r>
          </w:p>
        </w:tc>
      </w:tr>
    </w:tbl>
    <w:p w:rsidR="006F381C" w:rsidRDefault="006F381C">
      <w:pPr>
        <w:spacing w:line="240" w:lineRule="auto"/>
        <w:rPr>
          <w:rFonts w:ascii="Calibri" w:eastAsia="Times New Roman" w:hAnsi="Calibri" w:cs="Calibri"/>
          <w:b/>
          <w:bCs/>
          <w:color w:val="000000"/>
          <w:lang w:eastAsia="sr-Latn-RS"/>
        </w:rPr>
      </w:pPr>
    </w:p>
    <w:p w:rsidR="006F381C" w:rsidRDefault="006F381C">
      <w:pPr>
        <w:spacing w:line="240" w:lineRule="auto"/>
        <w:rPr>
          <w:rFonts w:ascii="Calibri" w:eastAsia="Times New Roman" w:hAnsi="Calibri" w:cs="Calibri"/>
          <w:b/>
          <w:bCs/>
          <w:color w:val="000000"/>
          <w:lang w:eastAsia="sr-Latn-RS"/>
        </w:rPr>
      </w:pPr>
    </w:p>
    <w:p w:rsidR="006F381C" w:rsidRDefault="006F381C">
      <w:pPr>
        <w:spacing w:line="240" w:lineRule="auto"/>
        <w:rPr>
          <w:rFonts w:ascii="Calibri" w:eastAsia="Times New Roman" w:hAnsi="Calibri" w:cs="Calibri"/>
          <w:b/>
          <w:bCs/>
          <w:color w:val="000000"/>
          <w:lang w:eastAsia="sr-Latn-RS"/>
        </w:rPr>
      </w:pPr>
    </w:p>
    <w:p w:rsidR="006F381C" w:rsidRDefault="006F381C">
      <w:pPr>
        <w:spacing w:line="240" w:lineRule="auto"/>
        <w:rPr>
          <w:rFonts w:ascii="Calibri" w:eastAsia="Times New Roman" w:hAnsi="Calibri" w:cs="Calibri"/>
          <w:b/>
          <w:bCs/>
          <w:color w:val="000000"/>
          <w:lang w:eastAsia="sr-Latn-RS"/>
        </w:rPr>
      </w:pPr>
    </w:p>
    <w:p w:rsidR="006F381C" w:rsidRDefault="00CF281A">
      <w:pPr>
        <w:spacing w:line="240" w:lineRule="auto"/>
        <w:rPr>
          <w:rFonts w:ascii="Times New Roman" w:eastAsia="Times New Roman" w:hAnsi="Times New Roman" w:cs="Times New Roman"/>
          <w:sz w:val="24"/>
          <w:szCs w:val="24"/>
          <w:lang w:eastAsia="sr-Latn-RS"/>
        </w:rPr>
      </w:pPr>
      <w:r>
        <w:rPr>
          <w:rFonts w:ascii="Calibri" w:eastAsia="Times New Roman" w:hAnsi="Calibri" w:cs="Calibri"/>
          <w:b/>
          <w:bCs/>
          <w:lang w:val="sr-Cyrl-RS" w:eastAsia="sr-Latn-RS"/>
        </w:rPr>
        <w:t xml:space="preserve">                                           </w:t>
      </w:r>
      <w:r>
        <w:rPr>
          <w:rFonts w:ascii="Calibri" w:eastAsia="Times New Roman" w:hAnsi="Calibri" w:cs="Calibri"/>
          <w:b/>
          <w:bCs/>
          <w:lang w:eastAsia="sr-Latn-RS"/>
        </w:rPr>
        <w:t xml:space="preserve">Извештај  </w:t>
      </w:r>
      <w:r>
        <w:rPr>
          <w:rFonts w:ascii="Calibri" w:eastAsia="Times New Roman" w:hAnsi="Calibri" w:cs="Calibri"/>
          <w:b/>
          <w:bCs/>
          <w:lang w:val="sr-Cyrl-RS" w:eastAsia="sr-Latn-RS"/>
        </w:rPr>
        <w:t>обележавању</w:t>
      </w:r>
      <w:r>
        <w:rPr>
          <w:rFonts w:ascii="Calibri" w:eastAsia="Times New Roman" w:hAnsi="Calibri" w:cs="Calibri"/>
          <w:b/>
          <w:bCs/>
          <w:lang w:eastAsia="sr-Latn-RS"/>
        </w:rPr>
        <w:t>  манифестац</w:t>
      </w:r>
      <w:r>
        <w:rPr>
          <w:rFonts w:ascii="Calibri" w:eastAsia="Times New Roman" w:hAnsi="Calibri" w:cs="Calibri"/>
          <w:b/>
          <w:bCs/>
          <w:lang w:val="sr-Cyrl-RS" w:eastAsia="sr-Latn-RS"/>
        </w:rPr>
        <w:t xml:space="preserve">ија и </w:t>
      </w:r>
      <w:r>
        <w:rPr>
          <w:rFonts w:ascii="Calibri" w:eastAsia="Times New Roman" w:hAnsi="Calibri" w:cs="Calibri"/>
          <w:b/>
          <w:bCs/>
          <w:lang w:eastAsia="sr-Latn-RS"/>
        </w:rPr>
        <w:t xml:space="preserve"> значајних датума</w:t>
      </w:r>
    </w:p>
    <w:p w:rsidR="006F381C" w:rsidRDefault="006F381C">
      <w:pPr>
        <w:keepNext/>
        <w:keepLines/>
        <w:spacing w:before="40" w:after="0"/>
        <w:outlineLvl w:val="1"/>
        <w:rPr>
          <w:rFonts w:ascii="Times New Roman" w:eastAsiaTheme="majorEastAsia" w:hAnsi="Times New Roman" w:cstheme="majorBidi"/>
          <w:b/>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899"/>
        <w:gridCol w:w="3006"/>
        <w:gridCol w:w="2840"/>
        <w:gridCol w:w="2885"/>
      </w:tblGrid>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Редни број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Манифестација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Динамика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b/>
                <w:bCs/>
                <w:lang w:eastAsia="sr-Latn-RS"/>
              </w:rPr>
              <w:t>Задужења</w:t>
            </w:r>
          </w:p>
        </w:tc>
      </w:tr>
      <w:tr w:rsidR="006F38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Изложба радова Моје породично стабло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Дечија недеља 2024,, СНА , домаћинство, ученици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Додела награда за Мали научни рад  УНС „СРНА“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11. октобар 2024. Међународни дан девојчица, Уна Бошњачић, Николина Проле и Елена Скокић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Физи-бизи фестивал . предавање академика  Ивана Гутмана „Хемијски састав свемира“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23. Новембар 2024, седмаци и осмаци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rPr>
          <w:trHeight w:val="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„Лазини укрштаји“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29.новембар, најбољи ученици осмих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rPr>
          <w:trHeight w:val="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Организација и  реализација Новогодишњег сајма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16.децембар 2024., СНА, домаћинство, ученици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Тим за предузетништво , Јована Шушиловић, Александра Радуловић и Јелена Зурковић</w:t>
            </w:r>
          </w:p>
        </w:tc>
      </w:tr>
      <w:tr w:rsidR="006F381C">
        <w:trPr>
          <w:trHeight w:val="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Радио емисија „Поштована децо“-Кулинарске авантуре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31.децембар 2024., ученици петог, шестог , седмог 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rPr>
          <w:trHeight w:val="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Међународни дан жена и девојака у науци – изложба радова-плаката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11.фебруар 2025., седмаци и осмаци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Међународни дан воде-изложба радова-плакати и презентације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22. март 2025. седмаци и осмаци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Јелена Зурковић</w:t>
            </w:r>
          </w:p>
        </w:tc>
      </w:tr>
      <w:tr w:rsidR="006F381C">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Организација и реализација пролећне продаје колача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5. мај 2025. , СНА , домаћинство , ученици осмог разреда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1C" w:rsidRDefault="00CF281A">
            <w:pPr>
              <w:spacing w:after="0" w:line="240" w:lineRule="auto"/>
              <w:rPr>
                <w:rFonts w:ascii="Times New Roman" w:eastAsia="Times New Roman" w:hAnsi="Times New Roman" w:cs="Times New Roman"/>
                <w:sz w:val="24"/>
                <w:szCs w:val="24"/>
                <w:lang w:eastAsia="sr-Latn-RS"/>
              </w:rPr>
            </w:pPr>
            <w:r>
              <w:rPr>
                <w:rFonts w:ascii="Calibri" w:eastAsia="Times New Roman" w:hAnsi="Calibri" w:cs="Calibri"/>
                <w:lang w:eastAsia="sr-Latn-RS"/>
              </w:rPr>
              <w:t>Тим за предузетништво , Јована Шушиловић, Александра Радуловић и Јелена Зурковић</w:t>
            </w:r>
          </w:p>
        </w:tc>
      </w:tr>
    </w:tbl>
    <w:p w:rsidR="006F381C" w:rsidRDefault="006F381C">
      <w:pPr>
        <w:spacing w:before="40" w:after="0" w:line="240" w:lineRule="auto"/>
        <w:jc w:val="center"/>
        <w:rPr>
          <w:rFonts w:ascii="Times New Roman" w:eastAsia="Times New Roman" w:hAnsi="Times New Roman" w:cs="Times New Roman"/>
          <w:i/>
          <w:sz w:val="28"/>
          <w:szCs w:val="28"/>
          <w:lang w:eastAsia="sr-Latn-RS"/>
        </w:rPr>
      </w:pPr>
    </w:p>
    <w:p w:rsidR="006F381C" w:rsidRDefault="00CF281A">
      <w:pPr>
        <w:keepNext/>
        <w:keepLines/>
        <w:spacing w:before="40" w:after="0"/>
        <w:jc w:val="center"/>
        <w:outlineLvl w:val="1"/>
        <w:rPr>
          <w:rFonts w:ascii="Times New Roman" w:eastAsiaTheme="majorEastAsia" w:hAnsi="Times New Roman" w:cstheme="majorBidi"/>
          <w:b/>
          <w:sz w:val="26"/>
          <w:szCs w:val="26"/>
          <w:lang w:val="sr-Cyrl-RS"/>
        </w:rPr>
      </w:pPr>
      <w:bookmarkStart w:id="140" w:name="_Toc208496453"/>
      <w:r>
        <w:rPr>
          <w:rFonts w:ascii="Times New Roman" w:eastAsiaTheme="majorEastAsia" w:hAnsi="Times New Roman" w:cstheme="majorBidi"/>
          <w:b/>
          <w:sz w:val="26"/>
          <w:szCs w:val="26"/>
          <w:lang w:val="sr-Cyrl-RS"/>
        </w:rPr>
        <w:t>Извештај о реализацији пројекта „Покренимо нашу децу“</w:t>
      </w:r>
      <w:bookmarkEnd w:id="140"/>
    </w:p>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1356"/>
        <w:gridCol w:w="1920"/>
        <w:gridCol w:w="2340"/>
        <w:gridCol w:w="2768"/>
        <w:gridCol w:w="1240"/>
      </w:tblGrid>
      <w:tr w:rsidR="006F381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Време реализације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Активности/теме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hd w:val="clear" w:color="auto" w:fill="FFFFFF"/>
              <w:spacing w:after="0" w:line="240" w:lineRule="auto"/>
              <w:ind w:right="221"/>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Начин реализациије: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Место и време реализације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Носиоци реализације</w:t>
            </w:r>
          </w:p>
        </w:tc>
      </w:tr>
      <w:tr w:rsidR="006F381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Септембар,</w:t>
            </w:r>
          </w:p>
          <w:p w:rsidR="006F381C" w:rsidRDefault="00CF281A">
            <w:pPr>
              <w:shd w:val="clear" w:color="auto" w:fill="FFFFFF"/>
              <w:spacing w:after="0" w:line="240" w:lineRule="auto"/>
              <w:ind w:left="5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октобар,</w:t>
            </w:r>
          </w:p>
          <w:p w:rsidR="006F381C" w:rsidRDefault="00CF281A">
            <w:pPr>
              <w:shd w:val="clear" w:color="auto" w:fill="FFFFFF"/>
              <w:spacing w:after="0" w:line="240" w:lineRule="auto"/>
              <w:ind w:left="5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новембар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Вежбе у затвореном простору –овај модел обухвата вежбе у учионици са столицом под називом „Весела столица“ који је и основни модел овог програма. Поред ове варијанте, постоји још три модела: драматизација „Причам ти причу“ (вођена фантазија), превентивне вежбе за стопало „Здрава стопалцаи вежбеса палицама „Разиграна палица“.</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2"/>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333333"/>
                <w:sz w:val="24"/>
                <w:szCs w:val="24"/>
                <w:lang w:eastAsia="sr-Latn-RS"/>
              </w:rPr>
              <w:t>Вежбе за успостављање,баланса карлично-бутне мускулатуре, вежбе за истезање кичменог стуба и јачање мускулатуре трупа,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Учионица</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школско двориште</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15 минута дневно</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4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Учитељи</w:t>
            </w:r>
          </w:p>
          <w:p w:rsidR="006F381C" w:rsidRDefault="00CF281A">
            <w:pPr>
              <w:shd w:val="clear" w:color="auto" w:fill="FFFFFF"/>
              <w:spacing w:after="0" w:line="240" w:lineRule="auto"/>
              <w:ind w:left="14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 I до IV разреда</w:t>
            </w:r>
          </w:p>
        </w:tc>
      </w:tr>
      <w:tr w:rsidR="006F381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5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Децембар,</w:t>
            </w:r>
          </w:p>
          <w:p w:rsidR="006F381C" w:rsidRDefault="00CF281A">
            <w:pPr>
              <w:shd w:val="clear" w:color="auto" w:fill="FFFFFF"/>
              <w:spacing w:after="0" w:line="240" w:lineRule="auto"/>
              <w:ind w:left="5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јануар,</w:t>
            </w:r>
          </w:p>
          <w:p w:rsidR="006F381C" w:rsidRDefault="00CF281A">
            <w:pPr>
              <w:shd w:val="clear" w:color="auto" w:fill="FFFFFF"/>
              <w:spacing w:after="0" w:line="240" w:lineRule="auto"/>
              <w:ind w:left="5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фебруар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Музички модел вежбања</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 xml:space="preserve">Овај модел састоји се од две варијанте уз музику. Основни модел садржи елементарне покрете, кретања – аеробик за децу, док друга </w:t>
            </w:r>
            <w:r>
              <w:rPr>
                <w:rFonts w:ascii="Times New Roman" w:eastAsia="Times New Roman" w:hAnsi="Times New Roman" w:cs="Times New Roman"/>
                <w:color w:val="000000"/>
                <w:sz w:val="24"/>
                <w:szCs w:val="24"/>
                <w:lang w:eastAsia="sr-Latn-RS"/>
              </w:rPr>
              <w:lastRenderedPageBreak/>
              <w:t>варијанта представља имитацију различитих спортова кроз игру.</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02"/>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333333"/>
                <w:sz w:val="24"/>
                <w:szCs w:val="24"/>
                <w:lang w:eastAsia="sr-Latn-RS"/>
              </w:rPr>
              <w:lastRenderedPageBreak/>
              <w:t>Вежбе дисања, вежбе равнотеже у корекцији постуралних поремећаја и елементарне игре.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Учионица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15 минута дневно</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4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Учитељи</w:t>
            </w:r>
          </w:p>
          <w:p w:rsidR="006F381C" w:rsidRDefault="00CF281A">
            <w:pPr>
              <w:shd w:val="clear" w:color="auto" w:fill="FFFFFF"/>
              <w:spacing w:after="0" w:line="240" w:lineRule="auto"/>
              <w:ind w:left="14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 I до IV разреда</w:t>
            </w:r>
          </w:p>
        </w:tc>
      </w:tr>
      <w:tr w:rsidR="006F381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lastRenderedPageBreak/>
              <w:t>Март,април,</w:t>
            </w:r>
          </w:p>
          <w:p w:rsidR="006F381C" w:rsidRDefault="00CF281A">
            <w:pPr>
              <w:shd w:val="clear" w:color="auto" w:fill="FFFFFF"/>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i/>
                <w:iCs/>
                <w:color w:val="000000"/>
                <w:sz w:val="24"/>
                <w:szCs w:val="24"/>
                <w:lang w:eastAsia="sr-Latn-RS"/>
              </w:rPr>
              <w:t>мај,јун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Веселе играрије</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Игре на отвореном – овај модел обухвата три варијанте комплекса игара. Сваки комплекс се састоји од три игре које се играју на отвореним теренима ипрате годишња доба (јесење играрије, зимске играрије, пролећне играрије).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333333"/>
                <w:sz w:val="24"/>
                <w:szCs w:val="24"/>
                <w:lang w:eastAsia="sr-Latn-RS"/>
              </w:rPr>
              <w:t>Ванинституционалне активности, боравком у парковима и игралиштима, чиме</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333333"/>
                <w:sz w:val="24"/>
                <w:szCs w:val="24"/>
                <w:lang w:eastAsia="sr-Latn-RS"/>
              </w:rPr>
              <w:t>се донекле могу испунити сви захтеви и циљеви који се</w:t>
            </w:r>
          </w:p>
          <w:p w:rsidR="006F381C" w:rsidRDefault="00CF281A">
            <w:pPr>
              <w:spacing w:after="0" w:line="240" w:lineRule="auto"/>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333333"/>
                <w:sz w:val="24"/>
                <w:szCs w:val="24"/>
                <w:lang w:eastAsia="sr-Latn-RS"/>
              </w:rPr>
              <w:t>односе на правилан раст и развој детета.</w:t>
            </w:r>
          </w:p>
          <w:p w:rsidR="006F381C" w:rsidRDefault="006F381C">
            <w:pPr>
              <w:spacing w:after="0" w:line="240" w:lineRule="auto"/>
              <w:rPr>
                <w:rFonts w:ascii="Times New Roman" w:eastAsia="Times New Roman" w:hAnsi="Times New Roman" w:cs="Times New Roman"/>
                <w:sz w:val="24"/>
                <w:szCs w:val="24"/>
                <w:lang w:eastAsia="sr-Latn-RS"/>
              </w:rPr>
            </w:pPr>
          </w:p>
          <w:p w:rsidR="006F381C" w:rsidRDefault="006F381C">
            <w:pPr>
              <w:shd w:val="clear" w:color="auto" w:fill="FFFFFF"/>
              <w:spacing w:after="0" w:line="240" w:lineRule="auto"/>
              <w:ind w:left="-78" w:hanging="90"/>
              <w:jc w:val="center"/>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07"/>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Учионица,школско</w:t>
            </w:r>
          </w:p>
          <w:p w:rsidR="006F381C" w:rsidRDefault="00CF281A">
            <w:pPr>
              <w:shd w:val="clear" w:color="auto" w:fill="FFFFFF"/>
              <w:spacing w:after="0" w:line="240" w:lineRule="auto"/>
              <w:ind w:left="107"/>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двориште,парк,излетиште</w:t>
            </w:r>
          </w:p>
          <w:p w:rsidR="006F381C" w:rsidRDefault="006F381C">
            <w:pPr>
              <w:shd w:val="clear" w:color="auto" w:fill="FFFFFF"/>
              <w:spacing w:after="0" w:line="240" w:lineRule="auto"/>
              <w:ind w:left="107"/>
              <w:jc w:val="center"/>
              <w:rPr>
                <w:rFonts w:ascii="Times New Roman" w:eastAsia="Times New Roman" w:hAnsi="Times New Roman" w:cs="Times New Roman"/>
                <w:sz w:val="24"/>
                <w:szCs w:val="24"/>
                <w:lang w:eastAsia="sr-Latn-RS"/>
              </w:rPr>
            </w:pPr>
          </w:p>
          <w:p w:rsidR="006F381C" w:rsidRDefault="00CF281A">
            <w:pPr>
              <w:spacing w:after="0" w:line="240" w:lineRule="auto"/>
              <w:ind w:left="107"/>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shd w:val="clear" w:color="auto" w:fill="FFFFFF"/>
                <w:lang w:eastAsia="sr-Latn-RS"/>
              </w:rPr>
              <w:t>15 минута дневно или према потреби</w:t>
            </w:r>
          </w:p>
          <w:p w:rsidR="006F381C" w:rsidRDefault="006F381C">
            <w:pPr>
              <w:spacing w:after="0" w:line="240" w:lineRule="auto"/>
              <w:rPr>
                <w:rFonts w:ascii="Times New Roman" w:eastAsia="Times New Roman" w:hAnsi="Times New Roman" w:cs="Times New Roman"/>
                <w:sz w:val="24"/>
                <w:szCs w:val="24"/>
                <w:lang w:eastAsia="sr-Latn-R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6F381C" w:rsidRDefault="00CF281A">
            <w:pPr>
              <w:shd w:val="clear" w:color="auto" w:fill="FFFFFF"/>
              <w:spacing w:after="0" w:line="240" w:lineRule="auto"/>
              <w:ind w:left="14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Учитељи</w:t>
            </w:r>
          </w:p>
          <w:p w:rsidR="006F381C" w:rsidRDefault="00CF281A">
            <w:pPr>
              <w:shd w:val="clear" w:color="auto" w:fill="FFFFFF"/>
              <w:spacing w:after="0" w:line="240" w:lineRule="auto"/>
              <w:ind w:left="140"/>
              <w:jc w:val="center"/>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4"/>
                <w:szCs w:val="24"/>
                <w:lang w:eastAsia="sr-Latn-RS"/>
              </w:rPr>
              <w:t>од I до IV разреда</w:t>
            </w:r>
          </w:p>
        </w:tc>
      </w:tr>
    </w:tbl>
    <w:p w:rsidR="006F381C" w:rsidRDefault="006F381C">
      <w:pPr>
        <w:keepNext/>
        <w:keepLines/>
        <w:spacing w:before="40" w:after="0"/>
        <w:jc w:val="center"/>
        <w:outlineLvl w:val="1"/>
        <w:rPr>
          <w:rFonts w:ascii="Times New Roman" w:eastAsiaTheme="majorEastAsia" w:hAnsi="Times New Roman" w:cstheme="majorBidi"/>
          <w:b/>
          <w:color w:val="FF0000"/>
          <w:sz w:val="26"/>
          <w:szCs w:val="26"/>
          <w:lang w:val="sr-Cyrl-RS"/>
        </w:rPr>
      </w:pPr>
    </w:p>
    <w:p w:rsidR="006F381C" w:rsidRDefault="006F381C">
      <w:pPr>
        <w:rPr>
          <w:rFonts w:ascii="Times New Roman" w:hAnsi="Times New Roman" w:cs="Times New Roman"/>
          <w:b/>
          <w:i/>
          <w:color w:val="FF0000"/>
          <w:sz w:val="28"/>
          <w:szCs w:val="28"/>
        </w:rPr>
      </w:pPr>
    </w:p>
    <w:p w:rsidR="006F381C" w:rsidRDefault="00CF281A">
      <w:pPr>
        <w:keepNext/>
        <w:keepLines/>
        <w:spacing w:before="40" w:after="0"/>
        <w:jc w:val="center"/>
        <w:outlineLvl w:val="1"/>
        <w:rPr>
          <w:rFonts w:ascii="Times New Roman" w:eastAsiaTheme="majorEastAsia" w:hAnsi="Times New Roman" w:cstheme="majorBidi"/>
          <w:b/>
          <w:sz w:val="26"/>
          <w:szCs w:val="26"/>
        </w:rPr>
      </w:pPr>
      <w:bookmarkStart w:id="141" w:name="_Toc208496454"/>
      <w:r>
        <w:rPr>
          <w:rFonts w:ascii="Times New Roman" w:eastAsiaTheme="majorEastAsia" w:hAnsi="Times New Roman" w:cstheme="majorBidi"/>
          <w:b/>
          <w:sz w:val="26"/>
          <w:szCs w:val="26"/>
          <w:lang w:val="sr-Cyrl-RS"/>
        </w:rPr>
        <w:t>Извештај о начинима праћења реализације Годишњег плана рада школе</w:t>
      </w:r>
      <w:bookmarkEnd w:id="141"/>
    </w:p>
    <w:p w:rsidR="006F381C" w:rsidRDefault="00CF281A">
      <w:pPr>
        <w:spacing w:after="0" w:line="240" w:lineRule="auto"/>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Праћење остваривања задатака предвиђених Годишњим планом рада школе је било оријентиса</w:t>
      </w:r>
      <w:r>
        <w:rPr>
          <w:rFonts w:ascii="Times New Roman" w:hAnsi="Times New Roman" w:cs="Times New Roman"/>
          <w:sz w:val="24"/>
          <w:szCs w:val="24"/>
          <w:lang w:val="sr-Cyrl-RS"/>
        </w:rPr>
        <w:t>н</w:t>
      </w:r>
      <w:r>
        <w:rPr>
          <w:rFonts w:ascii="Times New Roman" w:hAnsi="Times New Roman" w:cs="Times New Roman"/>
          <w:sz w:val="24"/>
          <w:szCs w:val="24"/>
          <w:lang w:val="sr-Cyrl-CS"/>
        </w:rPr>
        <w:t>о на правовремено сагледавање нивоа и квалитета радног процеса и постигнутих резултата, откривање недостатака објективне и субјективне природе, предлагање мера за уклањање уочених проблема и слично.</w:t>
      </w:r>
    </w:p>
    <w:p w:rsidR="006F381C" w:rsidRDefault="00CF281A">
      <w:pPr>
        <w:spacing w:after="0" w:line="240" w:lineRule="auto"/>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Праћење остваривања планираних задатка започело је одмах по доношењу програма рада за текућу годину. Ови задаци су били усмерени на проверу остварености предвиђених циљева.</w:t>
      </w:r>
    </w:p>
    <w:tbl>
      <w:tblPr>
        <w:tblW w:w="9349" w:type="dxa"/>
        <w:jc w:val="center"/>
        <w:tblLayout w:type="fixed"/>
        <w:tblCellMar>
          <w:left w:w="40" w:type="dxa"/>
          <w:right w:w="40" w:type="dxa"/>
        </w:tblCellMar>
        <w:tblLook w:val="04A0" w:firstRow="1" w:lastRow="0" w:firstColumn="1" w:lastColumn="0" w:noHBand="0" w:noVBand="1"/>
      </w:tblPr>
      <w:tblGrid>
        <w:gridCol w:w="2906"/>
        <w:gridCol w:w="2293"/>
        <w:gridCol w:w="1117"/>
        <w:gridCol w:w="3033"/>
      </w:tblGrid>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vAlign w:val="center"/>
          </w:tcPr>
          <w:p w:rsidR="006F381C" w:rsidRDefault="00CF281A">
            <w:pPr>
              <w:shd w:val="clear" w:color="auto" w:fill="FFFFFF"/>
              <w:spacing w:after="0" w:line="240" w:lineRule="auto"/>
              <w:ind w:right="96"/>
              <w:jc w:val="center"/>
              <w:rPr>
                <w:rFonts w:ascii="Times New Roman" w:hAnsi="Times New Roman" w:cs="Times New Roman"/>
                <w:b/>
                <w:i/>
                <w:sz w:val="24"/>
                <w:szCs w:val="24"/>
                <w:u w:val="single"/>
              </w:rPr>
            </w:pPr>
            <w:r>
              <w:rPr>
                <w:rFonts w:ascii="Times New Roman" w:hAnsi="Times New Roman" w:cs="Times New Roman"/>
                <w:b/>
                <w:i/>
                <w:iCs/>
                <w:spacing w:val="-1"/>
                <w:sz w:val="24"/>
                <w:szCs w:val="24"/>
                <w:u w:val="single"/>
                <w:lang w:val="sr-Cyrl-CS"/>
              </w:rPr>
              <w:t xml:space="preserve">Садржај праћења и </w:t>
            </w:r>
            <w:r>
              <w:rPr>
                <w:rFonts w:ascii="Times New Roman" w:hAnsi="Times New Roman" w:cs="Times New Roman"/>
                <w:b/>
                <w:i/>
                <w:iCs/>
                <w:spacing w:val="1"/>
                <w:sz w:val="24"/>
                <w:szCs w:val="24"/>
                <w:u w:val="single"/>
                <w:lang w:val="sr-Cyrl-CS"/>
              </w:rPr>
              <w:t>вредновања</w:t>
            </w:r>
          </w:p>
        </w:tc>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6F381C" w:rsidRDefault="00CF281A">
            <w:pPr>
              <w:shd w:val="clear" w:color="auto" w:fill="FFFFFF"/>
              <w:spacing w:after="0" w:line="240" w:lineRule="auto"/>
              <w:ind w:right="134"/>
              <w:jc w:val="center"/>
              <w:rPr>
                <w:rFonts w:ascii="Times New Roman" w:hAnsi="Times New Roman" w:cs="Times New Roman"/>
                <w:b/>
                <w:i/>
                <w:sz w:val="24"/>
                <w:szCs w:val="24"/>
                <w:u w:val="single"/>
              </w:rPr>
            </w:pPr>
            <w:r>
              <w:rPr>
                <w:rFonts w:ascii="Times New Roman" w:hAnsi="Times New Roman" w:cs="Times New Roman"/>
                <w:b/>
                <w:i/>
                <w:iCs/>
                <w:spacing w:val="5"/>
                <w:sz w:val="24"/>
                <w:szCs w:val="24"/>
                <w:u w:val="single"/>
                <w:lang w:val="sr-Cyrl-CS"/>
              </w:rPr>
              <w:t xml:space="preserve">Начини праћења и </w:t>
            </w:r>
            <w:r>
              <w:rPr>
                <w:rFonts w:ascii="Times New Roman" w:hAnsi="Times New Roman" w:cs="Times New Roman"/>
                <w:b/>
                <w:i/>
                <w:iCs/>
                <w:spacing w:val="1"/>
                <w:sz w:val="24"/>
                <w:szCs w:val="24"/>
                <w:u w:val="single"/>
                <w:lang w:val="sr-Cyrl-CS"/>
              </w:rPr>
              <w:t>вредновања</w:t>
            </w:r>
          </w:p>
        </w:tc>
        <w:tc>
          <w:tcPr>
            <w:tcW w:w="1117" w:type="dxa"/>
            <w:tcBorders>
              <w:top w:val="single" w:sz="6" w:space="0" w:color="auto"/>
              <w:left w:val="single" w:sz="6" w:space="0" w:color="auto"/>
              <w:bottom w:val="single" w:sz="6" w:space="0" w:color="auto"/>
              <w:right w:val="single" w:sz="6" w:space="0" w:color="auto"/>
            </w:tcBorders>
            <w:shd w:val="clear" w:color="auto" w:fill="FFFFFF"/>
            <w:vAlign w:val="center"/>
          </w:tcPr>
          <w:p w:rsidR="006F381C" w:rsidRDefault="00CF281A">
            <w:pPr>
              <w:shd w:val="clear" w:color="auto" w:fill="FFFFFF"/>
              <w:spacing w:after="0" w:line="240" w:lineRule="auto"/>
              <w:jc w:val="center"/>
              <w:rPr>
                <w:rFonts w:ascii="Times New Roman" w:hAnsi="Times New Roman" w:cs="Times New Roman"/>
                <w:b/>
                <w:i/>
                <w:sz w:val="24"/>
                <w:szCs w:val="24"/>
                <w:u w:val="single"/>
              </w:rPr>
            </w:pPr>
            <w:r>
              <w:rPr>
                <w:rFonts w:ascii="Times New Roman" w:hAnsi="Times New Roman" w:cs="Times New Roman"/>
                <w:b/>
                <w:i/>
                <w:iCs/>
                <w:spacing w:val="4"/>
                <w:sz w:val="24"/>
                <w:szCs w:val="24"/>
                <w:u w:val="single"/>
                <w:lang w:val="sr-Cyrl-CS"/>
              </w:rPr>
              <w:t>Време</w:t>
            </w:r>
          </w:p>
        </w:tc>
        <w:tc>
          <w:tcPr>
            <w:tcW w:w="3033" w:type="dxa"/>
            <w:tcBorders>
              <w:top w:val="single" w:sz="6" w:space="0" w:color="auto"/>
              <w:left w:val="single" w:sz="6" w:space="0" w:color="auto"/>
              <w:bottom w:val="single" w:sz="6" w:space="0" w:color="auto"/>
              <w:right w:val="single" w:sz="6" w:space="0" w:color="auto"/>
            </w:tcBorders>
            <w:shd w:val="clear" w:color="auto" w:fill="FFFFFF"/>
            <w:vAlign w:val="center"/>
          </w:tcPr>
          <w:p w:rsidR="006F381C" w:rsidRDefault="00CF281A">
            <w:pPr>
              <w:shd w:val="clear" w:color="auto" w:fill="FFFFFF"/>
              <w:spacing w:after="0" w:line="240" w:lineRule="auto"/>
              <w:ind w:right="110"/>
              <w:jc w:val="center"/>
              <w:rPr>
                <w:rFonts w:ascii="Times New Roman" w:hAnsi="Times New Roman" w:cs="Times New Roman"/>
                <w:b/>
                <w:i/>
                <w:sz w:val="24"/>
                <w:szCs w:val="24"/>
                <w:u w:val="single"/>
              </w:rPr>
            </w:pPr>
            <w:r>
              <w:rPr>
                <w:rFonts w:ascii="Times New Roman" w:hAnsi="Times New Roman" w:cs="Times New Roman"/>
                <w:b/>
                <w:i/>
                <w:iCs/>
                <w:spacing w:val="3"/>
                <w:sz w:val="24"/>
                <w:szCs w:val="24"/>
                <w:u w:val="single"/>
                <w:lang w:val="sr-Cyrl-CS"/>
              </w:rPr>
              <w:t xml:space="preserve">Носиоци праћења и </w:t>
            </w:r>
            <w:r>
              <w:rPr>
                <w:rFonts w:ascii="Times New Roman" w:hAnsi="Times New Roman" w:cs="Times New Roman"/>
                <w:b/>
                <w:i/>
                <w:iCs/>
                <w:spacing w:val="1"/>
                <w:sz w:val="24"/>
                <w:szCs w:val="24"/>
                <w:u w:val="single"/>
                <w:lang w:val="sr-Cyrl-CS"/>
              </w:rPr>
              <w:t>вредновања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Наставничког већа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Праћење програма Одељенског већа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стручна служба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стручних актива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стручна служба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Педагошког колегијума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стручна служба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рада стручних сарадника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Праћење програма рада директора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председник Школског одбора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рада Школског одбора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председник Школског одбора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Савета родитеља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председник Савета родитеља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одељенских старешина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стручна служба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посебних програма рада школе</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 Тим за заштиту ученика од насиља</w:t>
            </w:r>
          </w:p>
        </w:tc>
      </w:tr>
      <w:tr w:rsidR="006F381C">
        <w:trPr>
          <w:jc w:val="center"/>
        </w:trPr>
        <w:tc>
          <w:tcPr>
            <w:tcW w:w="2906"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Праћење програма стручног усавршавања</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увид у записнике</w:t>
            </w: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квартално</w:t>
            </w:r>
          </w:p>
        </w:tc>
        <w:tc>
          <w:tcPr>
            <w:tcW w:w="3033" w:type="dxa"/>
            <w:tcBorders>
              <w:top w:val="single" w:sz="6" w:space="0" w:color="auto"/>
              <w:left w:val="single" w:sz="6" w:space="0" w:color="auto"/>
              <w:bottom w:val="single" w:sz="6" w:space="0" w:color="auto"/>
              <w:right w:val="single" w:sz="6" w:space="0" w:color="auto"/>
            </w:tcBorders>
            <w:shd w:val="clear" w:color="auto" w:fill="FFFFFF"/>
          </w:tcPr>
          <w:p w:rsidR="006F381C" w:rsidRDefault="00CF281A">
            <w:pPr>
              <w:shd w:val="clear" w:color="auto" w:fill="FFFFFF"/>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директор Школе</w:t>
            </w:r>
          </w:p>
        </w:tc>
      </w:tr>
    </w:tbl>
    <w:p w:rsidR="006F381C" w:rsidRDefault="006F381C">
      <w:pPr>
        <w:spacing w:after="0" w:line="240" w:lineRule="auto"/>
        <w:jc w:val="both"/>
        <w:rPr>
          <w:rFonts w:ascii="Times New Roman" w:hAnsi="Times New Roman" w:cs="Times New Roman"/>
          <w:sz w:val="24"/>
          <w:szCs w:val="24"/>
          <w:lang w:val="sr-Cyrl-CS"/>
        </w:rPr>
      </w:pPr>
    </w:p>
    <w:p w:rsidR="006F381C" w:rsidRDefault="00CF281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Имајући у виду специфичности праћења остваривања образовно- васпитних задатака, важно је да су наставници усмерени на анализу и самовредновање свог рада и извођење закључака за даљи успешни рад.</w:t>
      </w:r>
    </w:p>
    <w:p w:rsidR="006F381C" w:rsidRDefault="006F381C">
      <w:pPr>
        <w:shd w:val="clear" w:color="auto" w:fill="FFFFFF"/>
        <w:spacing w:after="0" w:line="240" w:lineRule="auto"/>
        <w:ind w:right="461"/>
        <w:jc w:val="both"/>
        <w:rPr>
          <w:rFonts w:ascii="Times New Roman" w:hAnsi="Times New Roman" w:cs="Times New Roman"/>
          <w:spacing w:val="-3"/>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pacing w:val="-3"/>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pacing w:val="-3"/>
          <w:sz w:val="24"/>
          <w:szCs w:val="24"/>
          <w:lang w:val="sr-Cyrl-CS"/>
        </w:rPr>
      </w:pPr>
    </w:p>
    <w:p w:rsidR="0086481F" w:rsidRDefault="0086481F">
      <w:pPr>
        <w:shd w:val="clear" w:color="auto" w:fill="FFFFFF"/>
        <w:spacing w:after="0" w:line="240" w:lineRule="auto"/>
        <w:ind w:right="461"/>
        <w:jc w:val="both"/>
        <w:rPr>
          <w:rFonts w:ascii="Times New Roman" w:hAnsi="Times New Roman" w:cs="Times New Roman"/>
          <w:spacing w:val="-3"/>
          <w:sz w:val="24"/>
          <w:szCs w:val="24"/>
          <w:lang w:val="sr-Cyrl-CS"/>
        </w:rPr>
      </w:pPr>
    </w:p>
    <w:p w:rsidR="0086481F" w:rsidRDefault="0086481F">
      <w:pPr>
        <w:shd w:val="clear" w:color="auto" w:fill="FFFFFF"/>
        <w:spacing w:after="0" w:line="240" w:lineRule="auto"/>
        <w:ind w:right="461"/>
        <w:jc w:val="both"/>
        <w:rPr>
          <w:rFonts w:ascii="Times New Roman" w:hAnsi="Times New Roman" w:cs="Times New Roman"/>
          <w:spacing w:val="-3"/>
          <w:sz w:val="24"/>
          <w:szCs w:val="24"/>
          <w:lang w:val="sr-Cyrl-CS"/>
        </w:rPr>
      </w:pPr>
    </w:p>
    <w:p w:rsidR="0086481F" w:rsidRDefault="0086481F">
      <w:pPr>
        <w:shd w:val="clear" w:color="auto" w:fill="FFFFFF"/>
        <w:spacing w:after="0" w:line="240" w:lineRule="auto"/>
        <w:ind w:right="461"/>
        <w:jc w:val="both"/>
        <w:rPr>
          <w:rFonts w:ascii="Times New Roman" w:hAnsi="Times New Roman" w:cs="Times New Roman"/>
          <w:spacing w:val="-3"/>
          <w:sz w:val="24"/>
          <w:szCs w:val="24"/>
          <w:lang w:val="sr-Cyrl-CS"/>
        </w:rPr>
      </w:pPr>
    </w:p>
    <w:p w:rsidR="0086481F" w:rsidRDefault="0086481F">
      <w:pPr>
        <w:shd w:val="clear" w:color="auto" w:fill="FFFFFF"/>
        <w:spacing w:after="0" w:line="240" w:lineRule="auto"/>
        <w:ind w:right="461"/>
        <w:jc w:val="both"/>
        <w:rPr>
          <w:rFonts w:ascii="Times New Roman" w:hAnsi="Times New Roman" w:cs="Times New Roman"/>
          <w:spacing w:val="-3"/>
          <w:sz w:val="24"/>
          <w:szCs w:val="24"/>
          <w:lang w:val="sr-Cyrl-CS"/>
        </w:rPr>
      </w:pPr>
    </w:p>
    <w:p w:rsidR="0086481F" w:rsidRDefault="0086481F">
      <w:pPr>
        <w:shd w:val="clear" w:color="auto" w:fill="FFFFFF"/>
        <w:spacing w:after="0" w:line="240" w:lineRule="auto"/>
        <w:ind w:right="461"/>
        <w:jc w:val="both"/>
        <w:rPr>
          <w:rFonts w:ascii="Times New Roman" w:hAnsi="Times New Roman" w:cs="Times New Roman"/>
          <w:spacing w:val="-3"/>
          <w:sz w:val="24"/>
          <w:szCs w:val="24"/>
          <w:lang w:val="sr-Cyrl-CS"/>
        </w:rPr>
      </w:pPr>
    </w:p>
    <w:p w:rsidR="0086481F" w:rsidRDefault="0086481F">
      <w:pPr>
        <w:shd w:val="clear" w:color="auto" w:fill="FFFFFF"/>
        <w:spacing w:after="0" w:line="240" w:lineRule="auto"/>
        <w:ind w:right="461"/>
        <w:jc w:val="both"/>
        <w:rPr>
          <w:rFonts w:ascii="Times New Roman" w:hAnsi="Times New Roman" w:cs="Times New Roman"/>
          <w:spacing w:val="-3"/>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pacing w:val="-3"/>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pacing w:val="-3"/>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pacing w:val="-3"/>
          <w:sz w:val="24"/>
          <w:szCs w:val="24"/>
          <w:lang w:val="sr-Cyrl-CS"/>
        </w:rPr>
      </w:pPr>
    </w:p>
    <w:p w:rsidR="006F381C" w:rsidRDefault="00CF281A">
      <w:pPr>
        <w:shd w:val="clear" w:color="auto" w:fill="FFFFFF"/>
        <w:spacing w:after="0" w:line="240" w:lineRule="auto"/>
        <w:ind w:right="461"/>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Председник Школског одбора                                                       Директор Школе</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w:t>
      </w:r>
    </w:p>
    <w:p w:rsidR="006F381C" w:rsidRDefault="00CF281A">
      <w:pPr>
        <w:shd w:val="clear" w:color="auto" w:fill="FFFFFF"/>
        <w:spacing w:after="0" w:line="240" w:lineRule="auto"/>
        <w:ind w:right="461"/>
        <w:jc w:val="both"/>
        <w:rPr>
          <w:rFonts w:ascii="Times New Roman" w:hAnsi="Times New Roman" w:cs="Times New Roman"/>
          <w:sz w:val="24"/>
          <w:szCs w:val="24"/>
          <w:lang w:val="sr-Cyrl-CS"/>
        </w:rPr>
      </w:pPr>
      <w:r>
        <w:rPr>
          <w:rFonts w:ascii="Times New Roman" w:hAnsi="Times New Roman" w:cs="Times New Roman"/>
          <w:sz w:val="24"/>
          <w:szCs w:val="24"/>
          <w:lang w:val="sr-Cyrl-CS"/>
        </w:rPr>
        <w:t>Оливера Козлина                                                                                Ђуро Буловић</w:t>
      </w:r>
    </w:p>
    <w:p w:rsidR="006F381C" w:rsidRDefault="00CF281A">
      <w:pPr>
        <w:shd w:val="clear" w:color="auto" w:fill="FFFFFF"/>
        <w:spacing w:after="0" w:line="240" w:lineRule="auto"/>
        <w:ind w:right="461"/>
        <w:jc w:val="both"/>
        <w:rPr>
          <w:rFonts w:ascii="Times New Roman" w:hAnsi="Times New Roman" w:cs="Times New Roman"/>
          <w:sz w:val="24"/>
          <w:szCs w:val="24"/>
          <w:lang w:val="sr-Cyrl-CS"/>
        </w:rPr>
      </w:pPr>
      <w:r>
        <w:rPr>
          <w:rFonts w:ascii="Times New Roman" w:hAnsi="Times New Roman" w:cs="Times New Roman"/>
          <w:sz w:val="24"/>
          <w:szCs w:val="24"/>
          <w:lang w:val="sr-Cyrl-CS"/>
        </w:rPr>
        <w:t>___________________________                                                       ___________________</w:t>
      </w:r>
    </w:p>
    <w:p w:rsidR="006F381C" w:rsidRDefault="006F381C">
      <w:pPr>
        <w:shd w:val="clear" w:color="auto" w:fill="FFFFFF"/>
        <w:spacing w:after="0" w:line="240" w:lineRule="auto"/>
        <w:ind w:right="461"/>
        <w:jc w:val="both"/>
        <w:rPr>
          <w:rFonts w:ascii="Times New Roman" w:hAnsi="Times New Roman" w:cs="Times New Roman"/>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z w:val="24"/>
          <w:szCs w:val="24"/>
          <w:lang w:val="sr-Cyrl-CS"/>
        </w:rPr>
      </w:pPr>
    </w:p>
    <w:p w:rsidR="006F381C" w:rsidRDefault="006F381C">
      <w:pPr>
        <w:shd w:val="clear" w:color="auto" w:fill="FFFFFF"/>
        <w:spacing w:after="0" w:line="240" w:lineRule="auto"/>
        <w:ind w:right="461"/>
        <w:jc w:val="both"/>
        <w:rPr>
          <w:rFonts w:ascii="Times New Roman" w:hAnsi="Times New Roman" w:cs="Times New Roman"/>
          <w:sz w:val="24"/>
          <w:szCs w:val="24"/>
          <w:lang w:val="sr-Cyrl-CS"/>
        </w:rPr>
      </w:pPr>
    </w:p>
    <w:p w:rsidR="006F381C" w:rsidRPr="006A78A5" w:rsidRDefault="00CF281A">
      <w:pPr>
        <w:shd w:val="clear" w:color="auto" w:fill="FFFFFF"/>
        <w:spacing w:after="0" w:line="240" w:lineRule="auto"/>
        <w:ind w:right="461"/>
        <w:jc w:val="both"/>
        <w:rPr>
          <w:rFonts w:ascii="Times New Roman" w:hAnsi="Times New Roman" w:cs="Times New Roman"/>
          <w:spacing w:val="-3"/>
          <w:sz w:val="24"/>
          <w:szCs w:val="24"/>
          <w:lang w:val="en-US"/>
        </w:rPr>
      </w:pPr>
      <w:r w:rsidRPr="00CF281A">
        <w:rPr>
          <w:rFonts w:ascii="Times New Roman" w:hAnsi="Times New Roman" w:cs="Times New Roman"/>
          <w:spacing w:val="-3"/>
          <w:sz w:val="24"/>
          <w:szCs w:val="24"/>
          <w:lang w:val="sr-Cyrl-CS"/>
        </w:rPr>
        <w:t>Дел. број: 01-</w:t>
      </w:r>
      <w:r w:rsidR="006A78A5">
        <w:rPr>
          <w:rFonts w:ascii="Times New Roman" w:hAnsi="Times New Roman" w:cs="Times New Roman"/>
          <w:spacing w:val="-3"/>
          <w:sz w:val="24"/>
          <w:szCs w:val="24"/>
          <w:lang w:val="en-US"/>
        </w:rPr>
        <w:t>313</w:t>
      </w:r>
      <w:bookmarkStart w:id="142" w:name="_GoBack"/>
      <w:bookmarkEnd w:id="142"/>
    </w:p>
    <w:p w:rsidR="006F381C" w:rsidRPr="00CF281A" w:rsidRDefault="00CF281A">
      <w:pPr>
        <w:shd w:val="clear" w:color="auto" w:fill="FFFFFF"/>
        <w:spacing w:after="0" w:line="240" w:lineRule="auto"/>
        <w:ind w:right="461"/>
        <w:jc w:val="both"/>
        <w:rPr>
          <w:rFonts w:ascii="Times New Roman" w:hAnsi="Times New Roman" w:cs="Times New Roman"/>
          <w:sz w:val="24"/>
          <w:szCs w:val="24"/>
          <w:lang w:val="sr-Cyrl-CS"/>
        </w:rPr>
      </w:pPr>
      <w:r w:rsidRPr="00CF281A">
        <w:rPr>
          <w:rFonts w:ascii="Times New Roman" w:hAnsi="Times New Roman" w:cs="Times New Roman"/>
          <w:sz w:val="24"/>
          <w:szCs w:val="24"/>
          <w:lang w:val="sr-Cyrl-CS"/>
        </w:rPr>
        <w:t>Датум: 15.09.202</w:t>
      </w:r>
      <w:r w:rsidRPr="00CF281A">
        <w:rPr>
          <w:rFonts w:ascii="Times New Roman" w:hAnsi="Times New Roman" w:cs="Times New Roman"/>
          <w:sz w:val="24"/>
          <w:szCs w:val="24"/>
        </w:rPr>
        <w:t>5</w:t>
      </w:r>
      <w:r w:rsidRPr="00CF281A">
        <w:rPr>
          <w:rFonts w:ascii="Times New Roman" w:hAnsi="Times New Roman" w:cs="Times New Roman"/>
          <w:sz w:val="24"/>
          <w:szCs w:val="24"/>
          <w:lang w:val="sr-Cyrl-CS"/>
        </w:rPr>
        <w:t>.</w:t>
      </w:r>
    </w:p>
    <w:p w:rsidR="006F381C" w:rsidRPr="00CF281A" w:rsidRDefault="006F381C">
      <w:pPr>
        <w:rPr>
          <w:rFonts w:ascii="Times New Roman" w:hAnsi="Times New Roman" w:cs="Times New Roman"/>
          <w:b/>
          <w:sz w:val="24"/>
          <w:szCs w:val="24"/>
          <w:lang w:val="sr-Cyrl-RS"/>
        </w:rPr>
      </w:pPr>
    </w:p>
    <w:p w:rsidR="006F381C" w:rsidRDefault="006F381C">
      <w:pPr>
        <w:jc w:val="center"/>
        <w:rPr>
          <w:rFonts w:ascii="Times New Roman" w:hAnsi="Times New Roman" w:cs="Times New Roman"/>
          <w:b/>
          <w:i/>
          <w:color w:val="C00000"/>
          <w:sz w:val="28"/>
          <w:szCs w:val="28"/>
          <w:lang w:val="sr-Cyrl-RS"/>
        </w:rPr>
      </w:pPr>
    </w:p>
    <w:p w:rsidR="006F381C" w:rsidRDefault="006F381C"/>
    <w:p w:rsidR="006F381C" w:rsidRDefault="006F381C"/>
    <w:p w:rsidR="006F381C" w:rsidRDefault="006F381C"/>
    <w:p w:rsidR="006F381C" w:rsidRDefault="006F381C"/>
    <w:sectPr w:rsidR="006F381C">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46" w:rsidRDefault="00653246">
      <w:pPr>
        <w:spacing w:line="240" w:lineRule="auto"/>
      </w:pPr>
      <w:r>
        <w:separator/>
      </w:r>
    </w:p>
  </w:endnote>
  <w:endnote w:type="continuationSeparator" w:id="0">
    <w:p w:rsidR="00653246" w:rsidRDefault="00653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Southern Cirilica">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w:altName w:val="Microsoft YaHei"/>
    <w:charset w:val="86"/>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SemiboldSemiCn">
    <w:altName w:val="Times New Roman"/>
    <w:charset w:val="CC"/>
    <w:family w:val="auto"/>
    <w:pitch w:val="default"/>
    <w:sig w:usb0="00000000" w:usb1="00000000" w:usb2="00000000" w:usb3="00000000" w:csb0="00000004" w:csb1="00000000"/>
  </w:font>
  <w:font w:name="Lucida Sans">
    <w:charset w:val="00"/>
    <w:family w:val="swiss"/>
    <w:pitch w:val="default"/>
    <w:sig w:usb0="00000003" w:usb1="00000000" w:usb2="00000000" w:usb3="00000000" w:csb0="20000001" w:csb1="00000000"/>
  </w:font>
  <w:font w:name="Microsoft Sans Serif">
    <w:panose1 w:val="020B060402020202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default"/>
  </w:font>
  <w:font w:name="Songti SC">
    <w:altName w:val="Segoe Prin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96475"/>
    </w:sdtPr>
    <w:sdtEndPr/>
    <w:sdtContent>
      <w:p w:rsidR="00CF281A" w:rsidRDefault="00CF281A">
        <w:pPr>
          <w:pStyle w:val="Footer"/>
          <w:jc w:val="right"/>
        </w:pPr>
        <w:r>
          <w:fldChar w:fldCharType="begin"/>
        </w:r>
        <w:r>
          <w:instrText xml:space="preserve"> PAGE   \* MERGEFORMAT </w:instrText>
        </w:r>
        <w:r>
          <w:fldChar w:fldCharType="separate"/>
        </w:r>
        <w:r w:rsidR="006A78A5">
          <w:rPr>
            <w:noProof/>
          </w:rPr>
          <w:t>18</w:t>
        </w:r>
        <w:r>
          <w:fldChar w:fldCharType="end"/>
        </w:r>
      </w:p>
    </w:sdtContent>
  </w:sdt>
  <w:p w:rsidR="00CF281A" w:rsidRDefault="00CF2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99457"/>
    </w:sdtPr>
    <w:sdtEndPr/>
    <w:sdtContent>
      <w:p w:rsidR="00CF281A" w:rsidRDefault="00CF281A">
        <w:pPr>
          <w:pStyle w:val="Footer"/>
          <w:jc w:val="right"/>
        </w:pPr>
        <w:r>
          <w:fldChar w:fldCharType="begin"/>
        </w:r>
        <w:r>
          <w:instrText xml:space="preserve"> PAGE   \* MERGEFORMAT </w:instrText>
        </w:r>
        <w:r>
          <w:fldChar w:fldCharType="separate"/>
        </w:r>
        <w:r w:rsidR="006A78A5">
          <w:rPr>
            <w:noProof/>
          </w:rPr>
          <w:t>182</w:t>
        </w:r>
        <w:r>
          <w:fldChar w:fldCharType="end"/>
        </w:r>
      </w:p>
    </w:sdtContent>
  </w:sdt>
  <w:p w:rsidR="00CF281A" w:rsidRDefault="00CF2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46" w:rsidRDefault="00653246">
      <w:pPr>
        <w:spacing w:after="0"/>
      </w:pPr>
      <w:r>
        <w:separator/>
      </w:r>
    </w:p>
  </w:footnote>
  <w:footnote w:type="continuationSeparator" w:id="0">
    <w:p w:rsidR="00653246" w:rsidRDefault="006532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1A" w:rsidRDefault="00CF281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138430</wp:posOffset>
              </wp:positionH>
              <wp:positionV relativeFrom="page">
                <wp:posOffset>603885</wp:posOffset>
              </wp:positionV>
              <wp:extent cx="3404870" cy="158115"/>
              <wp:effectExtent l="0" t="0" r="0" b="0"/>
              <wp:wrapNone/>
              <wp:docPr id="11" name="Text Box 3"/>
              <wp:cNvGraphicFramePr/>
              <a:graphic xmlns:a="http://schemas.openxmlformats.org/drawingml/2006/main">
                <a:graphicData uri="http://schemas.microsoft.com/office/word/2010/wordprocessingShape">
                  <wps:wsp>
                    <wps:cNvSpPr txBox="1"/>
                    <wps:spPr bwMode="auto">
                      <a:xfrm>
                        <a:off x="0" y="0"/>
                        <a:ext cx="3404870" cy="158115"/>
                      </a:xfrm>
                      <a:prstGeom prst="rect">
                        <a:avLst/>
                      </a:prstGeom>
                      <a:noFill/>
                      <a:ln>
                        <a:noFill/>
                      </a:ln>
                      <a:effectLst/>
                    </wps:spPr>
                    <wps:txbx>
                      <w:txbxContent>
                        <w:p w:rsidR="00CF281A" w:rsidRDefault="00CF281A">
                          <w:pPr>
                            <w:pStyle w:val="BodyText"/>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9pt;margin-top:47.55pt;width:268.1pt;height:12.4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" filled="f" stroked="f">
              <v:textbox inset="0,0,0,0">
                <w:txbxContent>
                  <w:p w:rsidR="00CF281A" w:rsidRDefault="00CF281A">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A5CB64"/>
    <w:multiLevelType w:val="singleLevel"/>
    <w:tmpl w:val="97A5CB64"/>
    <w:lvl w:ilvl="0">
      <w:start w:val="1"/>
      <w:numFmt w:val="decimal"/>
      <w:suff w:val="space"/>
      <w:lvlText w:val="%1."/>
      <w:lvlJc w:val="left"/>
    </w:lvl>
  </w:abstractNum>
  <w:abstractNum w:abstractNumId="1">
    <w:nsid w:val="A69FFE01"/>
    <w:multiLevelType w:val="singleLevel"/>
    <w:tmpl w:val="A69FFE01"/>
    <w:lvl w:ilvl="0">
      <w:start w:val="6"/>
      <w:numFmt w:val="decimal"/>
      <w:suff w:val="space"/>
      <w:lvlText w:val="%1."/>
      <w:lvlJc w:val="left"/>
    </w:lvl>
  </w:abstractNum>
  <w:abstractNum w:abstractNumId="2">
    <w:nsid w:val="D4F3195E"/>
    <w:multiLevelType w:val="singleLevel"/>
    <w:tmpl w:val="D4F3195E"/>
    <w:lvl w:ilvl="0">
      <w:start w:val="1"/>
      <w:numFmt w:val="decimal"/>
      <w:suff w:val="space"/>
      <w:lvlText w:val="%1."/>
      <w:lvlJc w:val="left"/>
    </w:lvl>
  </w:abstractNum>
  <w:abstractNum w:abstractNumId="3">
    <w:nsid w:val="01652439"/>
    <w:multiLevelType w:val="multilevel"/>
    <w:tmpl w:val="016524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2906E33"/>
    <w:multiLevelType w:val="multilevel"/>
    <w:tmpl w:val="02906E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3E21F51"/>
    <w:multiLevelType w:val="multilevel"/>
    <w:tmpl w:val="03E21F51"/>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nsid w:val="04090636"/>
    <w:multiLevelType w:val="multilevel"/>
    <w:tmpl w:val="040906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B9F1759"/>
    <w:multiLevelType w:val="multilevel"/>
    <w:tmpl w:val="0B9F1759"/>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0C361B6F"/>
    <w:multiLevelType w:val="multilevel"/>
    <w:tmpl w:val="0C361B6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DD13161"/>
    <w:multiLevelType w:val="multilevel"/>
    <w:tmpl w:val="0DD13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F3758B0"/>
    <w:multiLevelType w:val="multilevel"/>
    <w:tmpl w:val="0F3758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F69567B"/>
    <w:multiLevelType w:val="multilevel"/>
    <w:tmpl w:val="0F6956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1371176"/>
    <w:multiLevelType w:val="multilevel"/>
    <w:tmpl w:val="113711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11D67904"/>
    <w:multiLevelType w:val="multilevel"/>
    <w:tmpl w:val="11D67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12143439"/>
    <w:multiLevelType w:val="multilevel"/>
    <w:tmpl w:val="121434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128528A8"/>
    <w:multiLevelType w:val="multilevel"/>
    <w:tmpl w:val="128528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129E7347"/>
    <w:multiLevelType w:val="multilevel"/>
    <w:tmpl w:val="129E73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12FB69C5"/>
    <w:multiLevelType w:val="multilevel"/>
    <w:tmpl w:val="12FB69C5"/>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145D77E3"/>
    <w:multiLevelType w:val="multilevel"/>
    <w:tmpl w:val="145D77E3"/>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155E5AA2"/>
    <w:multiLevelType w:val="multilevel"/>
    <w:tmpl w:val="155E5A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16EE5401"/>
    <w:multiLevelType w:val="multilevel"/>
    <w:tmpl w:val="16EE5401"/>
    <w:lvl w:ilvl="0">
      <w:start w:val="5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179C67E0"/>
    <w:multiLevelType w:val="multilevel"/>
    <w:tmpl w:val="179C67E0"/>
    <w:lvl w:ilvl="0">
      <w:start w:val="1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18C861D0"/>
    <w:multiLevelType w:val="multilevel"/>
    <w:tmpl w:val="18C861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19ABC944"/>
    <w:multiLevelType w:val="singleLevel"/>
    <w:tmpl w:val="19ABC944"/>
    <w:lvl w:ilvl="0">
      <w:start w:val="1"/>
      <w:numFmt w:val="decimal"/>
      <w:suff w:val="space"/>
      <w:lvlText w:val="%1."/>
      <w:lvlJc w:val="left"/>
      <w:pPr>
        <w:ind w:left="0" w:firstLine="0"/>
      </w:pPr>
    </w:lvl>
  </w:abstractNum>
  <w:abstractNum w:abstractNumId="24">
    <w:nsid w:val="1A0C05C6"/>
    <w:multiLevelType w:val="multilevel"/>
    <w:tmpl w:val="1A0C05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1DBF692F"/>
    <w:multiLevelType w:val="multilevel"/>
    <w:tmpl w:val="1DBF692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1E654478"/>
    <w:multiLevelType w:val="multilevel"/>
    <w:tmpl w:val="1E6544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1FC8639D"/>
    <w:multiLevelType w:val="multilevel"/>
    <w:tmpl w:val="1FC8639D"/>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203ECE05"/>
    <w:multiLevelType w:val="singleLevel"/>
    <w:tmpl w:val="203ECE05"/>
    <w:lvl w:ilvl="0">
      <w:start w:val="1"/>
      <w:numFmt w:val="decimal"/>
      <w:suff w:val="space"/>
      <w:lvlText w:val="%1."/>
      <w:lvlJc w:val="left"/>
    </w:lvl>
  </w:abstractNum>
  <w:abstractNum w:abstractNumId="29">
    <w:nsid w:val="211979F7"/>
    <w:multiLevelType w:val="multilevel"/>
    <w:tmpl w:val="211979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223E4B9C"/>
    <w:multiLevelType w:val="multilevel"/>
    <w:tmpl w:val="223E4B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233C66A4"/>
    <w:multiLevelType w:val="multilevel"/>
    <w:tmpl w:val="233C66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235400FB"/>
    <w:multiLevelType w:val="multilevel"/>
    <w:tmpl w:val="235400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246F64F8"/>
    <w:multiLevelType w:val="multilevel"/>
    <w:tmpl w:val="246F64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24A51287"/>
    <w:multiLevelType w:val="multilevel"/>
    <w:tmpl w:val="24A5128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25420C88"/>
    <w:multiLevelType w:val="multilevel"/>
    <w:tmpl w:val="25420C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25806211"/>
    <w:multiLevelType w:val="multilevel"/>
    <w:tmpl w:val="258062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259E49C8"/>
    <w:multiLevelType w:val="multilevel"/>
    <w:tmpl w:val="259E49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25B41FF5"/>
    <w:multiLevelType w:val="multilevel"/>
    <w:tmpl w:val="25B41F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269F5859"/>
    <w:multiLevelType w:val="multilevel"/>
    <w:tmpl w:val="269F5859"/>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nsid w:val="272271FC"/>
    <w:multiLevelType w:val="multilevel"/>
    <w:tmpl w:val="272271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285D3988"/>
    <w:multiLevelType w:val="multilevel"/>
    <w:tmpl w:val="285D39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2890520F"/>
    <w:multiLevelType w:val="multilevel"/>
    <w:tmpl w:val="2890520F"/>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298E632D"/>
    <w:multiLevelType w:val="multilevel"/>
    <w:tmpl w:val="298E63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nsid w:val="2A8F6557"/>
    <w:multiLevelType w:val="multilevel"/>
    <w:tmpl w:val="2A8F65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2B120B8C"/>
    <w:multiLevelType w:val="multilevel"/>
    <w:tmpl w:val="2B120B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nsid w:val="2BFA5109"/>
    <w:multiLevelType w:val="multilevel"/>
    <w:tmpl w:val="2BFA510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2E581219"/>
    <w:multiLevelType w:val="multilevel"/>
    <w:tmpl w:val="2E5812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nsid w:val="2F0D3DE9"/>
    <w:multiLevelType w:val="multilevel"/>
    <w:tmpl w:val="2F0D3D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30EA3F8B"/>
    <w:multiLevelType w:val="multilevel"/>
    <w:tmpl w:val="30EA3F8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319C681C"/>
    <w:multiLevelType w:val="multilevel"/>
    <w:tmpl w:val="319C681C"/>
    <w:lvl w:ilvl="0">
      <w:start w:val="1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nsid w:val="35390BA4"/>
    <w:multiLevelType w:val="multilevel"/>
    <w:tmpl w:val="35390B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nsid w:val="370905C3"/>
    <w:multiLevelType w:val="multilevel"/>
    <w:tmpl w:val="370905C3"/>
    <w:lvl w:ilvl="0">
      <w:start w:val="1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38217949"/>
    <w:multiLevelType w:val="multilevel"/>
    <w:tmpl w:val="382179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nsid w:val="38B40B6F"/>
    <w:multiLevelType w:val="multilevel"/>
    <w:tmpl w:val="38B40B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39C870BE"/>
    <w:multiLevelType w:val="multilevel"/>
    <w:tmpl w:val="39C870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nsid w:val="39CB643B"/>
    <w:multiLevelType w:val="multilevel"/>
    <w:tmpl w:val="39CB6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nsid w:val="3A521666"/>
    <w:multiLevelType w:val="multilevel"/>
    <w:tmpl w:val="3A521666"/>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3BC53B8F"/>
    <w:multiLevelType w:val="multilevel"/>
    <w:tmpl w:val="3BC53B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3EC2565A"/>
    <w:multiLevelType w:val="multilevel"/>
    <w:tmpl w:val="3EC256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nsid w:val="40000A77"/>
    <w:multiLevelType w:val="multilevel"/>
    <w:tmpl w:val="40000A77"/>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41261D23"/>
    <w:multiLevelType w:val="multilevel"/>
    <w:tmpl w:val="41261D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nsid w:val="44250040"/>
    <w:multiLevelType w:val="multilevel"/>
    <w:tmpl w:val="442500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nsid w:val="44DF71F9"/>
    <w:multiLevelType w:val="multilevel"/>
    <w:tmpl w:val="44DF71F9"/>
    <w:lvl w:ilvl="0">
      <w:start w:val="1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nsid w:val="464A40F6"/>
    <w:multiLevelType w:val="multilevel"/>
    <w:tmpl w:val="464A4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nsid w:val="473F7614"/>
    <w:multiLevelType w:val="multilevel"/>
    <w:tmpl w:val="473F761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76815C2"/>
    <w:multiLevelType w:val="multilevel"/>
    <w:tmpl w:val="476815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nsid w:val="49AB771F"/>
    <w:multiLevelType w:val="multilevel"/>
    <w:tmpl w:val="49AB77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nsid w:val="49B268BD"/>
    <w:multiLevelType w:val="multilevel"/>
    <w:tmpl w:val="49B268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nsid w:val="49DE1987"/>
    <w:multiLevelType w:val="multilevel"/>
    <w:tmpl w:val="49DE198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nsid w:val="4D686645"/>
    <w:multiLevelType w:val="multilevel"/>
    <w:tmpl w:val="4D6866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nsid w:val="54883769"/>
    <w:multiLevelType w:val="multilevel"/>
    <w:tmpl w:val="54883769"/>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2">
    <w:nsid w:val="54C72361"/>
    <w:multiLevelType w:val="multilevel"/>
    <w:tmpl w:val="54C723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nsid w:val="564020B9"/>
    <w:multiLevelType w:val="multilevel"/>
    <w:tmpl w:val="564020B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nsid w:val="57FF7645"/>
    <w:multiLevelType w:val="multilevel"/>
    <w:tmpl w:val="57FF7645"/>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5">
    <w:nsid w:val="586A1944"/>
    <w:multiLevelType w:val="multilevel"/>
    <w:tmpl w:val="586A19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nsid w:val="59E4383F"/>
    <w:multiLevelType w:val="multilevel"/>
    <w:tmpl w:val="59E438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7">
    <w:nsid w:val="5B12792B"/>
    <w:multiLevelType w:val="multilevel"/>
    <w:tmpl w:val="5B12792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5B8F4A87"/>
    <w:multiLevelType w:val="multilevel"/>
    <w:tmpl w:val="5B8F4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nsid w:val="5D0972D0"/>
    <w:multiLevelType w:val="multilevel"/>
    <w:tmpl w:val="5D0972D0"/>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nsid w:val="5D3D409F"/>
    <w:multiLevelType w:val="multilevel"/>
    <w:tmpl w:val="5D3D409F"/>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1">
    <w:nsid w:val="5D490C9D"/>
    <w:multiLevelType w:val="multilevel"/>
    <w:tmpl w:val="5D490C9D"/>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nsid w:val="5EFA639A"/>
    <w:multiLevelType w:val="multilevel"/>
    <w:tmpl w:val="5EFA63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nsid w:val="5F47631B"/>
    <w:multiLevelType w:val="multilevel"/>
    <w:tmpl w:val="5F4763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nsid w:val="60B707EF"/>
    <w:multiLevelType w:val="multilevel"/>
    <w:tmpl w:val="60B707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nsid w:val="61B933B0"/>
    <w:multiLevelType w:val="multilevel"/>
    <w:tmpl w:val="61B933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nsid w:val="61C20A0E"/>
    <w:multiLevelType w:val="multilevel"/>
    <w:tmpl w:val="61C20A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nsid w:val="6259348F"/>
    <w:multiLevelType w:val="multilevel"/>
    <w:tmpl w:val="625934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nsid w:val="65B33E49"/>
    <w:multiLevelType w:val="multilevel"/>
    <w:tmpl w:val="65B33E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nsid w:val="6A4B0D0F"/>
    <w:multiLevelType w:val="multilevel"/>
    <w:tmpl w:val="6A4B0D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nsid w:val="6B817E77"/>
    <w:multiLevelType w:val="multilevel"/>
    <w:tmpl w:val="6B817E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nsid w:val="6B9F0BDB"/>
    <w:multiLevelType w:val="multilevel"/>
    <w:tmpl w:val="6B9F0BDB"/>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
    <w:nsid w:val="6BAB5A04"/>
    <w:multiLevelType w:val="multilevel"/>
    <w:tmpl w:val="6BAB5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6CE14E42"/>
    <w:multiLevelType w:val="multilevel"/>
    <w:tmpl w:val="6CE14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71B632D2"/>
    <w:multiLevelType w:val="multilevel"/>
    <w:tmpl w:val="71B632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
    <w:nsid w:val="71B98AA2"/>
    <w:multiLevelType w:val="multilevel"/>
    <w:tmpl w:val="71B98AA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96">
    <w:nsid w:val="72131529"/>
    <w:multiLevelType w:val="multilevel"/>
    <w:tmpl w:val="72131529"/>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7">
    <w:nsid w:val="73D6251E"/>
    <w:multiLevelType w:val="multilevel"/>
    <w:tmpl w:val="73D6251E"/>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58B397C"/>
    <w:multiLevelType w:val="multilevel"/>
    <w:tmpl w:val="758B397C"/>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nsid w:val="77717F17"/>
    <w:multiLevelType w:val="multilevel"/>
    <w:tmpl w:val="77717F1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0">
    <w:nsid w:val="7933CBCE"/>
    <w:multiLevelType w:val="singleLevel"/>
    <w:tmpl w:val="7933CBCE"/>
    <w:lvl w:ilvl="0">
      <w:start w:val="1"/>
      <w:numFmt w:val="decimal"/>
      <w:suff w:val="space"/>
      <w:lvlText w:val="%1."/>
      <w:lvlJc w:val="left"/>
    </w:lvl>
  </w:abstractNum>
  <w:abstractNum w:abstractNumId="101">
    <w:nsid w:val="79620107"/>
    <w:multiLevelType w:val="multilevel"/>
    <w:tmpl w:val="79620107"/>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2">
    <w:nsid w:val="7A3A4537"/>
    <w:multiLevelType w:val="multilevel"/>
    <w:tmpl w:val="7A3A45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7B4C5F9E"/>
    <w:multiLevelType w:val="multilevel"/>
    <w:tmpl w:val="7B4C5F9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4">
    <w:nsid w:val="7BAD7A0B"/>
    <w:multiLevelType w:val="multilevel"/>
    <w:tmpl w:val="7BAD7A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nsid w:val="7C3F4C11"/>
    <w:multiLevelType w:val="multilevel"/>
    <w:tmpl w:val="7C3F4C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nsid w:val="7C911ECB"/>
    <w:multiLevelType w:val="multilevel"/>
    <w:tmpl w:val="7C911ECB"/>
    <w:lvl w:ilvl="0">
      <w:start w:val="1"/>
      <w:numFmt w:val="decimal"/>
      <w:lvlText w:val="%1."/>
      <w:lvlJc w:val="left"/>
      <w:pPr>
        <w:tabs>
          <w:tab w:val="left" w:pos="720"/>
        </w:tabs>
        <w:ind w:left="720" w:hanging="360"/>
      </w:p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7">
    <w:nsid w:val="7D974FB6"/>
    <w:multiLevelType w:val="multilevel"/>
    <w:tmpl w:val="7D974FB6"/>
    <w:lvl w:ilvl="0">
      <w:start w:val="1"/>
      <w:numFmt w:val="decimal"/>
      <w:lvlText w:val="%1."/>
      <w:lvlJc w:val="left"/>
      <w:pPr>
        <w:tabs>
          <w:tab w:val="left" w:pos="689"/>
        </w:tabs>
        <w:ind w:left="689" w:hanging="360"/>
      </w:pPr>
      <w:rPr>
        <w:b/>
      </w:rPr>
    </w:lvl>
    <w:lvl w:ilvl="1">
      <w:start w:val="1"/>
      <w:numFmt w:val="decimal"/>
      <w:lvlText w:val="%2."/>
      <w:lvlJc w:val="left"/>
      <w:pPr>
        <w:tabs>
          <w:tab w:val="left" w:pos="1409"/>
        </w:tabs>
        <w:ind w:left="1409" w:hanging="360"/>
      </w:pPr>
    </w:lvl>
    <w:lvl w:ilvl="2">
      <w:start w:val="1"/>
      <w:numFmt w:val="decimal"/>
      <w:lvlText w:val="%3."/>
      <w:lvlJc w:val="left"/>
      <w:pPr>
        <w:tabs>
          <w:tab w:val="left" w:pos="2129"/>
        </w:tabs>
        <w:ind w:left="2129" w:hanging="360"/>
      </w:pPr>
    </w:lvl>
    <w:lvl w:ilvl="3">
      <w:start w:val="1"/>
      <w:numFmt w:val="decimal"/>
      <w:lvlText w:val="%4."/>
      <w:lvlJc w:val="left"/>
      <w:pPr>
        <w:tabs>
          <w:tab w:val="left" w:pos="2849"/>
        </w:tabs>
        <w:ind w:left="2849" w:hanging="360"/>
      </w:pPr>
    </w:lvl>
    <w:lvl w:ilvl="4">
      <w:start w:val="1"/>
      <w:numFmt w:val="decimal"/>
      <w:lvlText w:val="%5."/>
      <w:lvlJc w:val="left"/>
      <w:pPr>
        <w:tabs>
          <w:tab w:val="left" w:pos="3569"/>
        </w:tabs>
        <w:ind w:left="3569" w:hanging="360"/>
      </w:pPr>
    </w:lvl>
    <w:lvl w:ilvl="5">
      <w:start w:val="1"/>
      <w:numFmt w:val="decimal"/>
      <w:lvlText w:val="%6."/>
      <w:lvlJc w:val="left"/>
      <w:pPr>
        <w:tabs>
          <w:tab w:val="left" w:pos="4289"/>
        </w:tabs>
        <w:ind w:left="4289" w:hanging="360"/>
      </w:pPr>
    </w:lvl>
    <w:lvl w:ilvl="6">
      <w:start w:val="1"/>
      <w:numFmt w:val="decimal"/>
      <w:lvlText w:val="%7."/>
      <w:lvlJc w:val="left"/>
      <w:pPr>
        <w:tabs>
          <w:tab w:val="left" w:pos="5009"/>
        </w:tabs>
        <w:ind w:left="5009" w:hanging="360"/>
      </w:pPr>
    </w:lvl>
    <w:lvl w:ilvl="7">
      <w:start w:val="1"/>
      <w:numFmt w:val="decimal"/>
      <w:lvlText w:val="%8."/>
      <w:lvlJc w:val="left"/>
      <w:pPr>
        <w:tabs>
          <w:tab w:val="left" w:pos="5729"/>
        </w:tabs>
        <w:ind w:left="5729" w:hanging="360"/>
      </w:pPr>
    </w:lvl>
    <w:lvl w:ilvl="8">
      <w:start w:val="1"/>
      <w:numFmt w:val="decimal"/>
      <w:lvlText w:val="%9."/>
      <w:lvlJc w:val="left"/>
      <w:pPr>
        <w:tabs>
          <w:tab w:val="left" w:pos="6449"/>
        </w:tabs>
        <w:ind w:left="6449" w:hanging="360"/>
      </w:pPr>
    </w:lvl>
  </w:abstractNum>
  <w:abstractNum w:abstractNumId="108">
    <w:nsid w:val="7F91323D"/>
    <w:multiLevelType w:val="multilevel"/>
    <w:tmpl w:val="7F9132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06"/>
  </w:num>
  <w:num w:numId="2">
    <w:abstractNumId w:val="20"/>
    <w:lvlOverride w:ilvl="0">
      <w:lvl w:ilvl="0">
        <w:numFmt w:val="decimal"/>
        <w:lvlText w:val="%1."/>
        <w:lvlJc w:val="left"/>
      </w:lvl>
    </w:lvlOverride>
  </w:num>
  <w:num w:numId="3">
    <w:abstractNumId w:val="61"/>
  </w:num>
  <w:num w:numId="4">
    <w:abstractNumId w:val="66"/>
  </w:num>
  <w:num w:numId="5">
    <w:abstractNumId w:val="75"/>
  </w:num>
  <w:num w:numId="6">
    <w:abstractNumId w:val="70"/>
  </w:num>
  <w:num w:numId="7">
    <w:abstractNumId w:val="92"/>
  </w:num>
  <w:num w:numId="8">
    <w:abstractNumId w:val="93"/>
  </w:num>
  <w:num w:numId="9">
    <w:abstractNumId w:val="7"/>
  </w:num>
  <w:num w:numId="10">
    <w:abstractNumId w:val="1"/>
  </w:num>
  <w:num w:numId="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num>
  <w:num w:numId="13">
    <w:abstractNumId w:val="102"/>
  </w:num>
  <w:num w:numId="14">
    <w:abstractNumId w:val="55"/>
  </w:num>
  <w:num w:numId="15">
    <w:abstractNumId w:val="32"/>
  </w:num>
  <w:num w:numId="16">
    <w:abstractNumId w:val="42"/>
    <w:lvlOverride w:ilvl="0">
      <w:lvl w:ilvl="0">
        <w:numFmt w:val="decimal"/>
        <w:lvlText w:val="%1."/>
        <w:lvlJc w:val="left"/>
      </w:lvl>
    </w:lvlOverride>
  </w:num>
  <w:num w:numId="17">
    <w:abstractNumId w:val="103"/>
    <w:lvlOverride w:ilvl="0">
      <w:lvl w:ilvl="0">
        <w:numFmt w:val="decimal"/>
        <w:lvlText w:val="%1."/>
        <w:lvlJc w:val="left"/>
      </w:lvl>
    </w:lvlOverride>
  </w:num>
  <w:num w:numId="18">
    <w:abstractNumId w:val="96"/>
    <w:lvlOverride w:ilvl="0">
      <w:lvl w:ilvl="0">
        <w:numFmt w:val="decimal"/>
        <w:lvlText w:val="%1."/>
        <w:lvlJc w:val="left"/>
      </w:lvl>
    </w:lvlOverride>
  </w:num>
  <w:num w:numId="19">
    <w:abstractNumId w:val="79"/>
    <w:lvlOverride w:ilvl="0">
      <w:lvl w:ilvl="0">
        <w:numFmt w:val="decimal"/>
        <w:lvlText w:val="%1."/>
        <w:lvlJc w:val="left"/>
      </w:lvl>
    </w:lvlOverride>
  </w:num>
  <w:num w:numId="20">
    <w:abstractNumId w:val="81"/>
    <w:lvlOverride w:ilvl="0">
      <w:lvl w:ilvl="0">
        <w:numFmt w:val="decimal"/>
        <w:lvlText w:val="%1."/>
        <w:lvlJc w:val="left"/>
      </w:lvl>
    </w:lvlOverride>
  </w:num>
  <w:num w:numId="21">
    <w:abstractNumId w:val="27"/>
    <w:lvlOverride w:ilvl="0">
      <w:lvl w:ilvl="0">
        <w:numFmt w:val="decimal"/>
        <w:lvlText w:val="%1."/>
        <w:lvlJc w:val="left"/>
      </w:lvl>
    </w:lvlOverride>
  </w:num>
  <w:num w:numId="22">
    <w:abstractNumId w:val="71"/>
    <w:lvlOverride w:ilvl="0">
      <w:lvl w:ilvl="0">
        <w:numFmt w:val="decimal"/>
        <w:lvlText w:val="%1."/>
        <w:lvlJc w:val="left"/>
      </w:lvl>
    </w:lvlOverride>
  </w:num>
  <w:num w:numId="23">
    <w:abstractNumId w:val="101"/>
    <w:lvlOverride w:ilvl="0">
      <w:lvl w:ilvl="0">
        <w:numFmt w:val="decimal"/>
        <w:lvlText w:val="%1."/>
        <w:lvlJc w:val="left"/>
      </w:lvl>
    </w:lvlOverride>
  </w:num>
  <w:num w:numId="24">
    <w:abstractNumId w:val="80"/>
    <w:lvlOverride w:ilvl="0">
      <w:lvl w:ilvl="0">
        <w:numFmt w:val="decimal"/>
        <w:lvlText w:val="%1."/>
        <w:lvlJc w:val="left"/>
      </w:lvl>
    </w:lvlOverride>
  </w:num>
  <w:num w:numId="25">
    <w:abstractNumId w:val="57"/>
    <w:lvlOverride w:ilvl="0">
      <w:lvl w:ilvl="0">
        <w:numFmt w:val="decimal"/>
        <w:lvlText w:val="%1."/>
        <w:lvlJc w:val="left"/>
      </w:lvl>
    </w:lvlOverride>
  </w:num>
  <w:num w:numId="26">
    <w:abstractNumId w:val="60"/>
    <w:lvlOverride w:ilvl="0">
      <w:lvl w:ilvl="0">
        <w:numFmt w:val="decimal"/>
        <w:lvlText w:val="%1."/>
        <w:lvlJc w:val="left"/>
      </w:lvl>
    </w:lvlOverride>
  </w:num>
  <w:num w:numId="27">
    <w:abstractNumId w:val="98"/>
    <w:lvlOverride w:ilvl="0">
      <w:lvl w:ilvl="0">
        <w:numFmt w:val="decimal"/>
        <w:lvlText w:val="%1."/>
        <w:lvlJc w:val="left"/>
      </w:lvl>
    </w:lvlOverride>
  </w:num>
  <w:num w:numId="28">
    <w:abstractNumId w:val="21"/>
    <w:lvlOverride w:ilvl="0">
      <w:lvl w:ilvl="0">
        <w:numFmt w:val="decimal"/>
        <w:lvlText w:val="%1."/>
        <w:lvlJc w:val="left"/>
      </w:lvl>
    </w:lvlOverride>
  </w:num>
  <w:num w:numId="29">
    <w:abstractNumId w:val="17"/>
    <w:lvlOverride w:ilvl="0">
      <w:lvl w:ilvl="0">
        <w:numFmt w:val="decimal"/>
        <w:lvlText w:val="%1."/>
        <w:lvlJc w:val="left"/>
      </w:lvl>
    </w:lvlOverride>
  </w:num>
  <w:num w:numId="30">
    <w:abstractNumId w:val="50"/>
    <w:lvlOverride w:ilvl="0">
      <w:lvl w:ilvl="0">
        <w:numFmt w:val="decimal"/>
        <w:lvlText w:val="%1."/>
        <w:lvlJc w:val="left"/>
      </w:lvl>
    </w:lvlOverride>
  </w:num>
  <w:num w:numId="31">
    <w:abstractNumId w:val="63"/>
    <w:lvlOverride w:ilvl="0">
      <w:lvl w:ilvl="0">
        <w:numFmt w:val="decimal"/>
        <w:lvlText w:val="%1."/>
        <w:lvlJc w:val="left"/>
      </w:lvl>
    </w:lvlOverride>
  </w:num>
  <w:num w:numId="32">
    <w:abstractNumId w:val="52"/>
    <w:lvlOverride w:ilvl="0">
      <w:lvl w:ilvl="0">
        <w:numFmt w:val="decimal"/>
        <w:lvlText w:val="%1."/>
        <w:lvlJc w:val="left"/>
      </w:lvl>
    </w:lvlOverride>
  </w:num>
  <w:num w:numId="33">
    <w:abstractNumId w:val="91"/>
    <w:lvlOverride w:ilvl="0">
      <w:lvl w:ilvl="0">
        <w:numFmt w:val="decimal"/>
        <w:lvlText w:val="%1."/>
        <w:lvlJc w:val="left"/>
      </w:lvl>
    </w:lvlOverride>
  </w:num>
  <w:num w:numId="34">
    <w:abstractNumId w:val="86"/>
  </w:num>
  <w:num w:numId="35">
    <w:abstractNumId w:val="82"/>
  </w:num>
  <w:num w:numId="36">
    <w:abstractNumId w:val="48"/>
  </w:num>
  <w:num w:numId="37">
    <w:abstractNumId w:val="51"/>
  </w:num>
  <w:num w:numId="38">
    <w:abstractNumId w:val="38"/>
  </w:num>
  <w:num w:numId="39">
    <w:abstractNumId w:val="45"/>
  </w:num>
  <w:num w:numId="40">
    <w:abstractNumId w:val="72"/>
  </w:num>
  <w:num w:numId="41">
    <w:abstractNumId w:val="47"/>
  </w:num>
  <w:num w:numId="42">
    <w:abstractNumId w:val="62"/>
  </w:num>
  <w:num w:numId="43">
    <w:abstractNumId w:val="22"/>
  </w:num>
  <w:num w:numId="44">
    <w:abstractNumId w:val="108"/>
  </w:num>
  <w:num w:numId="45">
    <w:abstractNumId w:val="105"/>
  </w:num>
  <w:num w:numId="46">
    <w:abstractNumId w:val="13"/>
  </w:num>
  <w:num w:numId="47">
    <w:abstractNumId w:val="0"/>
  </w:num>
  <w:num w:numId="48">
    <w:abstractNumId w:val="100"/>
  </w:num>
  <w:num w:numId="49">
    <w:abstractNumId w:val="28"/>
  </w:num>
  <w:num w:numId="50">
    <w:abstractNumId w:val="2"/>
  </w:num>
  <w:num w:numId="51">
    <w:abstractNumId w:val="5"/>
  </w:num>
  <w:num w:numId="52">
    <w:abstractNumId w:val="65"/>
  </w:num>
  <w:num w:numId="53">
    <w:abstractNumId w:val="97"/>
  </w:num>
  <w:num w:numId="54">
    <w:abstractNumId w:val="77"/>
  </w:num>
  <w:num w:numId="55">
    <w:abstractNumId w:val="12"/>
  </w:num>
  <w:num w:numId="56">
    <w:abstractNumId w:val="46"/>
  </w:num>
  <w:num w:numId="57">
    <w:abstractNumId w:val="36"/>
  </w:num>
  <w:num w:numId="58">
    <w:abstractNumId w:val="83"/>
  </w:num>
  <w:num w:numId="59">
    <w:abstractNumId w:val="68"/>
  </w:num>
  <w:num w:numId="60">
    <w:abstractNumId w:val="78"/>
  </w:num>
  <w:num w:numId="61">
    <w:abstractNumId w:val="11"/>
  </w:num>
  <w:num w:numId="62">
    <w:abstractNumId w:val="67"/>
  </w:num>
  <w:num w:numId="63">
    <w:abstractNumId w:val="89"/>
  </w:num>
  <w:num w:numId="64">
    <w:abstractNumId w:val="40"/>
  </w:num>
  <w:num w:numId="65">
    <w:abstractNumId w:val="41"/>
  </w:num>
  <w:num w:numId="66">
    <w:abstractNumId w:val="85"/>
  </w:num>
  <w:num w:numId="67">
    <w:abstractNumId w:val="3"/>
  </w:num>
  <w:num w:numId="68">
    <w:abstractNumId w:val="37"/>
  </w:num>
  <w:num w:numId="69">
    <w:abstractNumId w:val="104"/>
  </w:num>
  <w:num w:numId="70">
    <w:abstractNumId w:val="10"/>
  </w:num>
  <w:num w:numId="71">
    <w:abstractNumId w:val="88"/>
  </w:num>
  <w:num w:numId="72">
    <w:abstractNumId w:val="84"/>
  </w:num>
  <w:num w:numId="73">
    <w:abstractNumId w:val="9"/>
  </w:num>
  <w:num w:numId="74">
    <w:abstractNumId w:val="14"/>
  </w:num>
  <w:num w:numId="75">
    <w:abstractNumId w:val="56"/>
  </w:num>
  <w:num w:numId="76">
    <w:abstractNumId w:val="87"/>
  </w:num>
  <w:num w:numId="77">
    <w:abstractNumId w:val="73"/>
  </w:num>
  <w:num w:numId="78">
    <w:abstractNumId w:val="69"/>
  </w:num>
  <w:num w:numId="79">
    <w:abstractNumId w:val="49"/>
  </w:num>
  <w:num w:numId="80">
    <w:abstractNumId w:val="15"/>
  </w:num>
  <w:num w:numId="81">
    <w:abstractNumId w:val="95"/>
  </w:num>
  <w:num w:numId="82">
    <w:abstractNumId w:val="54"/>
  </w:num>
  <w:num w:numId="83">
    <w:abstractNumId w:val="25"/>
  </w:num>
  <w:num w:numId="84">
    <w:abstractNumId w:val="8"/>
    <w:lvlOverride w:ilvl="0">
      <w:lvl w:ilvl="0">
        <w:numFmt w:val="decimal"/>
        <w:lvlText w:val="%1."/>
        <w:lvlJc w:val="left"/>
      </w:lvl>
    </w:lvlOverride>
  </w:num>
  <w:num w:numId="85">
    <w:abstractNumId w:val="8"/>
    <w:lvlOverride w:ilvl="0">
      <w:lvl w:ilvl="0">
        <w:numFmt w:val="decimal"/>
        <w:lvlText w:val="%1."/>
        <w:lvlJc w:val="left"/>
      </w:lvl>
    </w:lvlOverride>
  </w:num>
  <w:num w:numId="86">
    <w:abstractNumId w:val="8"/>
    <w:lvlOverride w:ilvl="0">
      <w:lvl w:ilvl="0">
        <w:numFmt w:val="decimal"/>
        <w:lvlText w:val="%1."/>
        <w:lvlJc w:val="left"/>
      </w:lvl>
    </w:lvlOverride>
  </w:num>
  <w:num w:numId="87">
    <w:abstractNumId w:val="31"/>
  </w:num>
  <w:num w:numId="88">
    <w:abstractNumId w:val="94"/>
  </w:num>
  <w:num w:numId="89">
    <w:abstractNumId w:val="99"/>
  </w:num>
  <w:num w:numId="90">
    <w:abstractNumId w:val="90"/>
  </w:num>
  <w:num w:numId="91">
    <w:abstractNumId w:val="34"/>
  </w:num>
  <w:num w:numId="92">
    <w:abstractNumId w:val="53"/>
  </w:num>
  <w:num w:numId="93">
    <w:abstractNumId w:val="18"/>
    <w:lvlOverride w:ilvl="0">
      <w:lvl w:ilvl="0">
        <w:numFmt w:val="decimal"/>
        <w:lvlText w:val="%1."/>
        <w:lvlJc w:val="left"/>
      </w:lvl>
    </w:lvlOverride>
  </w:num>
  <w:num w:numId="94">
    <w:abstractNumId w:val="44"/>
  </w:num>
  <w:num w:numId="95">
    <w:abstractNumId w:val="35"/>
  </w:num>
  <w:num w:numId="96">
    <w:abstractNumId w:val="16"/>
  </w:num>
  <w:num w:numId="97">
    <w:abstractNumId w:val="107"/>
  </w:num>
  <w:num w:numId="98">
    <w:abstractNumId w:val="33"/>
  </w:num>
  <w:num w:numId="99">
    <w:abstractNumId w:val="30"/>
  </w:num>
  <w:num w:numId="100">
    <w:abstractNumId w:val="19"/>
  </w:num>
  <w:num w:numId="101">
    <w:abstractNumId w:val="59"/>
  </w:num>
  <w:num w:numId="102">
    <w:abstractNumId w:val="26"/>
  </w:num>
  <w:num w:numId="103">
    <w:abstractNumId w:val="64"/>
  </w:num>
  <w:num w:numId="104">
    <w:abstractNumId w:val="29"/>
  </w:num>
  <w:num w:numId="105">
    <w:abstractNumId w:val="58"/>
  </w:num>
  <w:num w:numId="106">
    <w:abstractNumId w:val="6"/>
  </w:num>
  <w:num w:numId="107">
    <w:abstractNumId w:val="4"/>
  </w:num>
  <w:num w:numId="108">
    <w:abstractNumId w:val="76"/>
  </w:num>
  <w:num w:numId="109">
    <w:abstractNumId w:val="43"/>
  </w:num>
  <w:num w:numId="110">
    <w:abstractNumId w:val="39"/>
    <w:lvlOverride w:ilvl="0">
      <w:lvl w:ilvl="0">
        <w:numFmt w:val="decimal"/>
        <w:lvlText w:val="%1."/>
        <w:lvlJc w:val="left"/>
      </w:lvl>
    </w:lvlOverride>
  </w:num>
  <w:num w:numId="111">
    <w:abstractNumId w:val="2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4B"/>
    <w:rsid w:val="0000231A"/>
    <w:rsid w:val="00007580"/>
    <w:rsid w:val="0001360A"/>
    <w:rsid w:val="0002135E"/>
    <w:rsid w:val="000342F4"/>
    <w:rsid w:val="0003511D"/>
    <w:rsid w:val="00036645"/>
    <w:rsid w:val="00042FDB"/>
    <w:rsid w:val="00045234"/>
    <w:rsid w:val="000473C1"/>
    <w:rsid w:val="000623EB"/>
    <w:rsid w:val="00070ED9"/>
    <w:rsid w:val="00074F44"/>
    <w:rsid w:val="00082307"/>
    <w:rsid w:val="00084D7F"/>
    <w:rsid w:val="00097BF1"/>
    <w:rsid w:val="000B6FCF"/>
    <w:rsid w:val="001033B5"/>
    <w:rsid w:val="00131EFD"/>
    <w:rsid w:val="00167F25"/>
    <w:rsid w:val="00181AE5"/>
    <w:rsid w:val="001A535A"/>
    <w:rsid w:val="001B21A1"/>
    <w:rsid w:val="001D5477"/>
    <w:rsid w:val="001E26E5"/>
    <w:rsid w:val="001F423C"/>
    <w:rsid w:val="001F5A7E"/>
    <w:rsid w:val="00204BC7"/>
    <w:rsid w:val="00206CAF"/>
    <w:rsid w:val="002140D2"/>
    <w:rsid w:val="00214307"/>
    <w:rsid w:val="00221E45"/>
    <w:rsid w:val="00222BE2"/>
    <w:rsid w:val="0022461D"/>
    <w:rsid w:val="002335EB"/>
    <w:rsid w:val="00243F8C"/>
    <w:rsid w:val="00254AD7"/>
    <w:rsid w:val="002566DA"/>
    <w:rsid w:val="002668D7"/>
    <w:rsid w:val="00274601"/>
    <w:rsid w:val="00284197"/>
    <w:rsid w:val="002A1676"/>
    <w:rsid w:val="002B49EA"/>
    <w:rsid w:val="002E0246"/>
    <w:rsid w:val="002F0F3F"/>
    <w:rsid w:val="002F2763"/>
    <w:rsid w:val="00305E4B"/>
    <w:rsid w:val="00310316"/>
    <w:rsid w:val="00311D0B"/>
    <w:rsid w:val="00330485"/>
    <w:rsid w:val="00344E87"/>
    <w:rsid w:val="00367F80"/>
    <w:rsid w:val="003924FC"/>
    <w:rsid w:val="003A7498"/>
    <w:rsid w:val="003B2848"/>
    <w:rsid w:val="003B707D"/>
    <w:rsid w:val="003D25AB"/>
    <w:rsid w:val="003E4C4B"/>
    <w:rsid w:val="003E79DB"/>
    <w:rsid w:val="0041233E"/>
    <w:rsid w:val="004533C2"/>
    <w:rsid w:val="004A2322"/>
    <w:rsid w:val="004B1171"/>
    <w:rsid w:val="004C7F7E"/>
    <w:rsid w:val="004E1421"/>
    <w:rsid w:val="004E5710"/>
    <w:rsid w:val="004F4642"/>
    <w:rsid w:val="005017FE"/>
    <w:rsid w:val="00503824"/>
    <w:rsid w:val="00511F51"/>
    <w:rsid w:val="00513234"/>
    <w:rsid w:val="00542B72"/>
    <w:rsid w:val="00542E9F"/>
    <w:rsid w:val="00545D01"/>
    <w:rsid w:val="00567857"/>
    <w:rsid w:val="005A5D4D"/>
    <w:rsid w:val="005B3B72"/>
    <w:rsid w:val="005C690B"/>
    <w:rsid w:val="005D6327"/>
    <w:rsid w:val="005E0EB8"/>
    <w:rsid w:val="005E3716"/>
    <w:rsid w:val="0062113C"/>
    <w:rsid w:val="00631668"/>
    <w:rsid w:val="00642E29"/>
    <w:rsid w:val="00653246"/>
    <w:rsid w:val="006632FC"/>
    <w:rsid w:val="006825FD"/>
    <w:rsid w:val="006828C6"/>
    <w:rsid w:val="00683F97"/>
    <w:rsid w:val="006A78A5"/>
    <w:rsid w:val="006B0C2B"/>
    <w:rsid w:val="006B0E0A"/>
    <w:rsid w:val="006D55BB"/>
    <w:rsid w:val="006D5DDE"/>
    <w:rsid w:val="006E32DB"/>
    <w:rsid w:val="006E59FB"/>
    <w:rsid w:val="006F04DD"/>
    <w:rsid w:val="006F381C"/>
    <w:rsid w:val="006F6A4A"/>
    <w:rsid w:val="006F6CD9"/>
    <w:rsid w:val="007174D0"/>
    <w:rsid w:val="00720D65"/>
    <w:rsid w:val="00726473"/>
    <w:rsid w:val="00727161"/>
    <w:rsid w:val="00735526"/>
    <w:rsid w:val="00745433"/>
    <w:rsid w:val="00747ADD"/>
    <w:rsid w:val="007541BA"/>
    <w:rsid w:val="00775DD2"/>
    <w:rsid w:val="0077640A"/>
    <w:rsid w:val="007825BB"/>
    <w:rsid w:val="00791EB1"/>
    <w:rsid w:val="00793D76"/>
    <w:rsid w:val="007A2AE0"/>
    <w:rsid w:val="007A4596"/>
    <w:rsid w:val="007A73DB"/>
    <w:rsid w:val="007B600F"/>
    <w:rsid w:val="007B6929"/>
    <w:rsid w:val="007C2449"/>
    <w:rsid w:val="00802646"/>
    <w:rsid w:val="008165E1"/>
    <w:rsid w:val="00826E93"/>
    <w:rsid w:val="0086481F"/>
    <w:rsid w:val="00866514"/>
    <w:rsid w:val="00866B9B"/>
    <w:rsid w:val="008763A2"/>
    <w:rsid w:val="00883141"/>
    <w:rsid w:val="00887630"/>
    <w:rsid w:val="0088764C"/>
    <w:rsid w:val="00895E1B"/>
    <w:rsid w:val="008C06E1"/>
    <w:rsid w:val="008D577F"/>
    <w:rsid w:val="008F2631"/>
    <w:rsid w:val="00900E77"/>
    <w:rsid w:val="00924DC9"/>
    <w:rsid w:val="0093130C"/>
    <w:rsid w:val="00931FC4"/>
    <w:rsid w:val="009329AC"/>
    <w:rsid w:val="009356A9"/>
    <w:rsid w:val="00957DD5"/>
    <w:rsid w:val="00960DF4"/>
    <w:rsid w:val="009743FD"/>
    <w:rsid w:val="009815B6"/>
    <w:rsid w:val="009915D3"/>
    <w:rsid w:val="009B3FFA"/>
    <w:rsid w:val="009C24E7"/>
    <w:rsid w:val="009E49D6"/>
    <w:rsid w:val="009E747F"/>
    <w:rsid w:val="009F16C3"/>
    <w:rsid w:val="009F3242"/>
    <w:rsid w:val="00A078F0"/>
    <w:rsid w:val="00A11C0E"/>
    <w:rsid w:val="00A23542"/>
    <w:rsid w:val="00A35F05"/>
    <w:rsid w:val="00A37554"/>
    <w:rsid w:val="00A4486B"/>
    <w:rsid w:val="00A46ED9"/>
    <w:rsid w:val="00A479BE"/>
    <w:rsid w:val="00A55532"/>
    <w:rsid w:val="00A629F5"/>
    <w:rsid w:val="00A65EF9"/>
    <w:rsid w:val="00A6653F"/>
    <w:rsid w:val="00A74B60"/>
    <w:rsid w:val="00AB3DC1"/>
    <w:rsid w:val="00AB46D6"/>
    <w:rsid w:val="00AD2C85"/>
    <w:rsid w:val="00B0015A"/>
    <w:rsid w:val="00B00F11"/>
    <w:rsid w:val="00B0277D"/>
    <w:rsid w:val="00B203F5"/>
    <w:rsid w:val="00B34873"/>
    <w:rsid w:val="00B7643E"/>
    <w:rsid w:val="00B814D8"/>
    <w:rsid w:val="00B8392A"/>
    <w:rsid w:val="00B9648D"/>
    <w:rsid w:val="00BF3E96"/>
    <w:rsid w:val="00BF7AA8"/>
    <w:rsid w:val="00C13065"/>
    <w:rsid w:val="00C201AB"/>
    <w:rsid w:val="00C44C22"/>
    <w:rsid w:val="00C70724"/>
    <w:rsid w:val="00C7371F"/>
    <w:rsid w:val="00CA6EF9"/>
    <w:rsid w:val="00CF281A"/>
    <w:rsid w:val="00D118D2"/>
    <w:rsid w:val="00D17227"/>
    <w:rsid w:val="00D80B1A"/>
    <w:rsid w:val="00D87EDF"/>
    <w:rsid w:val="00D954F7"/>
    <w:rsid w:val="00DF070B"/>
    <w:rsid w:val="00E05915"/>
    <w:rsid w:val="00E10C87"/>
    <w:rsid w:val="00E51831"/>
    <w:rsid w:val="00E578FE"/>
    <w:rsid w:val="00E61E1C"/>
    <w:rsid w:val="00E64068"/>
    <w:rsid w:val="00E7491A"/>
    <w:rsid w:val="00E76E48"/>
    <w:rsid w:val="00E94405"/>
    <w:rsid w:val="00E94708"/>
    <w:rsid w:val="00EA26BC"/>
    <w:rsid w:val="00EC1A4B"/>
    <w:rsid w:val="00EE05D7"/>
    <w:rsid w:val="00EF0DA7"/>
    <w:rsid w:val="00F04094"/>
    <w:rsid w:val="00F23780"/>
    <w:rsid w:val="00F26F6E"/>
    <w:rsid w:val="00F539F9"/>
    <w:rsid w:val="00F901D5"/>
    <w:rsid w:val="00F93D2F"/>
    <w:rsid w:val="00F93F84"/>
    <w:rsid w:val="00F96A43"/>
    <w:rsid w:val="00F96CA8"/>
    <w:rsid w:val="00FB2E71"/>
    <w:rsid w:val="00FF2012"/>
    <w:rsid w:val="06580B89"/>
    <w:rsid w:val="07100A0A"/>
    <w:rsid w:val="07655731"/>
    <w:rsid w:val="097D225C"/>
    <w:rsid w:val="0C3C2D56"/>
    <w:rsid w:val="0CD55BC0"/>
    <w:rsid w:val="0D190726"/>
    <w:rsid w:val="0D636710"/>
    <w:rsid w:val="12E0238A"/>
    <w:rsid w:val="13D91AFD"/>
    <w:rsid w:val="14CB7114"/>
    <w:rsid w:val="1F2C584E"/>
    <w:rsid w:val="1F6D241E"/>
    <w:rsid w:val="22E34E8A"/>
    <w:rsid w:val="260E04CD"/>
    <w:rsid w:val="270248FF"/>
    <w:rsid w:val="28687664"/>
    <w:rsid w:val="287042F5"/>
    <w:rsid w:val="2955745C"/>
    <w:rsid w:val="2BE100EC"/>
    <w:rsid w:val="2CAC55DF"/>
    <w:rsid w:val="31BE6D40"/>
    <w:rsid w:val="33FC1CC4"/>
    <w:rsid w:val="37C91115"/>
    <w:rsid w:val="38936980"/>
    <w:rsid w:val="3ED94111"/>
    <w:rsid w:val="4CE1281C"/>
    <w:rsid w:val="4D862070"/>
    <w:rsid w:val="50A722AA"/>
    <w:rsid w:val="5173552E"/>
    <w:rsid w:val="537003EA"/>
    <w:rsid w:val="545962F6"/>
    <w:rsid w:val="570860C9"/>
    <w:rsid w:val="583120BF"/>
    <w:rsid w:val="58860EFF"/>
    <w:rsid w:val="58DA2FB0"/>
    <w:rsid w:val="59BE58D6"/>
    <w:rsid w:val="5CAD458E"/>
    <w:rsid w:val="5D675557"/>
    <w:rsid w:val="62D761F5"/>
    <w:rsid w:val="63AB42DB"/>
    <w:rsid w:val="65274800"/>
    <w:rsid w:val="6A471C32"/>
    <w:rsid w:val="6ABC642B"/>
    <w:rsid w:val="6E0A5315"/>
    <w:rsid w:val="6E6E6A6A"/>
    <w:rsid w:val="716963F3"/>
    <w:rsid w:val="718D4377"/>
    <w:rsid w:val="71F44E84"/>
    <w:rsid w:val="749A529A"/>
    <w:rsid w:val="75780E6F"/>
    <w:rsid w:val="776137BD"/>
    <w:rsid w:val="786555F7"/>
    <w:rsid w:val="7A3C3A9A"/>
    <w:rsid w:val="7B4E5BD4"/>
    <w:rsid w:val="7BD30CC9"/>
    <w:rsid w:val="7D812577"/>
    <w:rsid w:val="7D9B640A"/>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1949B93-28B8-41AD-8DF3-AA8D69C6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nhideWhenUsed="1" w:qFormat="1"/>
    <w:lsdException w:name="heading 4" w:uiPriority="9" w:unhideWhenUsed="1" w:qFormat="1"/>
    <w:lsdException w:name="heading 5" w:uiPriority="9" w:unhideWhenUsed="1" w:qFormat="1"/>
    <w:lsdException w:name="heading 6" w:semiHidden="1"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sr-Latn-R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widowControl w:val="0"/>
      <w:autoSpaceDE w:val="0"/>
      <w:autoSpaceDN w:val="0"/>
      <w:adjustRightInd w:val="0"/>
      <w:spacing w:before="240" w:after="60" w:line="276"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unhideWhenUsed/>
    <w:qFormat/>
    <w:pPr>
      <w:widowControl w:val="0"/>
      <w:autoSpaceDE w:val="0"/>
      <w:autoSpaceDN w:val="0"/>
      <w:adjustRightInd w:val="0"/>
      <w:spacing w:before="240" w:after="60" w:line="276" w:lineRule="auto"/>
      <w:outlineLvl w:val="4"/>
    </w:pPr>
    <w:rPr>
      <w:rFonts w:ascii="Calibri" w:eastAsia="Times New Roman" w:hAnsi="Calibri" w:cs="Times New Roman"/>
      <w:b/>
      <w:bCs/>
      <w:i/>
      <w:iCs/>
      <w:sz w:val="26"/>
      <w:szCs w:val="26"/>
      <w:lang w:val="en-US"/>
    </w:rPr>
  </w:style>
  <w:style w:type="paragraph" w:styleId="Heading7">
    <w:name w:val="heading 7"/>
    <w:basedOn w:val="Normal"/>
    <w:next w:val="Normal"/>
    <w:link w:val="Heading7Char"/>
    <w:uiPriority w:val="9"/>
    <w:unhideWhenUsed/>
    <w:qFormat/>
    <w:pPr>
      <w:widowControl w:val="0"/>
      <w:autoSpaceDE w:val="0"/>
      <w:autoSpaceDN w:val="0"/>
      <w:adjustRightInd w:val="0"/>
      <w:spacing w:before="240" w:after="60" w:line="276" w:lineRule="auto"/>
      <w:outlineLvl w:val="6"/>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200" w:line="276" w:lineRule="auto"/>
    </w:pPr>
    <w:rPr>
      <w:rFonts w:ascii="Tahoma" w:eastAsia="Calibri" w:hAnsi="Tahoma" w:cs="Times New Roman"/>
      <w:sz w:val="16"/>
      <w:szCs w:val="16"/>
      <w:lang w:val="en-US"/>
    </w:rPr>
  </w:style>
  <w:style w:type="paragraph" w:styleId="BodyText">
    <w:name w:val="Body Text"/>
    <w:basedOn w:val="Normal"/>
    <w:link w:val="BodyTextChar"/>
    <w:uiPriority w:val="1"/>
    <w:unhideWhenUsed/>
    <w:qFormat/>
    <w:pPr>
      <w:spacing w:after="200" w:line="276" w:lineRule="auto"/>
      <w:jc w:val="both"/>
    </w:pPr>
    <w:rPr>
      <w:rFonts w:ascii="Southern Cirilica" w:eastAsia="Times New Roman" w:hAnsi="Southern Cirilica" w:cs="Times New Roman"/>
      <w:sz w:val="24"/>
      <w:szCs w:val="24"/>
      <w:lang w:val="en-US"/>
    </w:rPr>
  </w:style>
  <w:style w:type="paragraph" w:styleId="BodyText3">
    <w:name w:val="Body Text 3"/>
    <w:basedOn w:val="Normal"/>
    <w:link w:val="BodyText3Char"/>
    <w:uiPriority w:val="99"/>
    <w:unhideWhenUsed/>
    <w:qFormat/>
    <w:pPr>
      <w:widowControl w:val="0"/>
      <w:autoSpaceDE w:val="0"/>
      <w:autoSpaceDN w:val="0"/>
      <w:adjustRightInd w:val="0"/>
      <w:spacing w:after="120" w:line="276" w:lineRule="auto"/>
    </w:pPr>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qFormat/>
    <w:pPr>
      <w:widowControl w:val="0"/>
      <w:autoSpaceDE w:val="0"/>
      <w:autoSpaceDN w:val="0"/>
      <w:adjustRightInd w:val="0"/>
      <w:spacing w:after="120" w:line="276" w:lineRule="auto"/>
      <w:ind w:left="360"/>
    </w:pPr>
    <w:rPr>
      <w:rFonts w:ascii="Times New Roman" w:eastAsia="Times New Roman" w:hAnsi="Times New Roman" w:cs="Times New Roman"/>
      <w:sz w:val="20"/>
      <w:szCs w:val="20"/>
      <w:lang w:val="en-US"/>
    </w:rPr>
  </w:style>
  <w:style w:type="paragraph" w:styleId="BodyTextFirstIndent2">
    <w:name w:val="Body Text First Indent 2"/>
    <w:basedOn w:val="BodyTextIndent"/>
    <w:link w:val="BodyTextFirstIndent2Char"/>
    <w:unhideWhenUsed/>
    <w:qFormat/>
    <w:pPr>
      <w:widowControl/>
      <w:autoSpaceDE/>
      <w:autoSpaceDN/>
      <w:adjustRightInd/>
      <w:ind w:firstLine="210"/>
    </w:pPr>
    <w:rPr>
      <w:sz w:val="24"/>
      <w:szCs w:val="24"/>
    </w:rPr>
  </w:style>
  <w:style w:type="paragraph" w:styleId="BodyTextIndent2">
    <w:name w:val="Body Text Indent 2"/>
    <w:basedOn w:val="Normal"/>
    <w:link w:val="BodyTextIndent2Char"/>
    <w:uiPriority w:val="99"/>
    <w:unhideWhenUsed/>
    <w:qFormat/>
    <w:pPr>
      <w:widowControl w:val="0"/>
      <w:autoSpaceDE w:val="0"/>
      <w:autoSpaceDN w:val="0"/>
      <w:adjustRightInd w:val="0"/>
      <w:spacing w:after="120" w:line="480" w:lineRule="auto"/>
      <w:ind w:left="360"/>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widowControl w:val="0"/>
      <w:autoSpaceDE w:val="0"/>
      <w:autoSpaceDN w:val="0"/>
      <w:adjustRightInd w:val="0"/>
      <w:spacing w:after="200" w:line="276"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60" w:line="276" w:lineRule="auto"/>
      <w:jc w:val="center"/>
      <w:outlineLvl w:val="1"/>
    </w:pPr>
    <w:rPr>
      <w:rFonts w:ascii="Cambria" w:eastAsia="Times New Roman" w:hAnsi="Cambria" w:cs="Times New Roman"/>
      <w:sz w:val="24"/>
      <w:szCs w:val="24"/>
      <w:lang w:val="en-U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pPr>
      <w:spacing w:after="200" w:line="276" w:lineRule="auto"/>
      <w:jc w:val="center"/>
    </w:pPr>
    <w:rPr>
      <w:rFonts w:ascii="Times New Roman" w:eastAsia="Times New Roman" w:hAnsi="Times New Roman" w:cs="Times New Roman"/>
      <w:b/>
      <w:bCs/>
      <w:sz w:val="24"/>
      <w:szCs w:val="24"/>
      <w:lang w:val="sr-Cyrl-CS"/>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rPr>
      <w:rFonts w:eastAsiaTheme="minorEastAsia"/>
      <w:lang w:eastAsia="sr-Latn-RS"/>
    </w:rPr>
  </w:style>
  <w:style w:type="paragraph" w:styleId="TOC4">
    <w:name w:val="toc 4"/>
    <w:basedOn w:val="Normal"/>
    <w:next w:val="Normal"/>
    <w:autoRedefine/>
    <w:uiPriority w:val="39"/>
    <w:unhideWhenUsed/>
    <w:qFormat/>
    <w:pPr>
      <w:spacing w:after="100"/>
      <w:ind w:left="660"/>
    </w:pPr>
    <w:rPr>
      <w:rFonts w:eastAsiaTheme="minorEastAsia"/>
      <w:lang w:eastAsia="sr-Latn-RS"/>
    </w:rPr>
  </w:style>
  <w:style w:type="paragraph" w:styleId="TOC5">
    <w:name w:val="toc 5"/>
    <w:basedOn w:val="Normal"/>
    <w:next w:val="Normal"/>
    <w:autoRedefine/>
    <w:uiPriority w:val="39"/>
    <w:unhideWhenUsed/>
    <w:qFormat/>
    <w:pPr>
      <w:spacing w:after="100"/>
      <w:ind w:left="880"/>
    </w:pPr>
    <w:rPr>
      <w:rFonts w:eastAsiaTheme="minorEastAsia"/>
      <w:lang w:eastAsia="sr-Latn-RS"/>
    </w:rPr>
  </w:style>
  <w:style w:type="paragraph" w:styleId="TOC6">
    <w:name w:val="toc 6"/>
    <w:basedOn w:val="Normal"/>
    <w:next w:val="Normal"/>
    <w:autoRedefine/>
    <w:uiPriority w:val="39"/>
    <w:unhideWhenUsed/>
    <w:qFormat/>
    <w:pPr>
      <w:spacing w:after="100"/>
      <w:ind w:left="1100"/>
    </w:pPr>
    <w:rPr>
      <w:rFonts w:eastAsiaTheme="minorEastAsia"/>
      <w:lang w:eastAsia="sr-Latn-RS"/>
    </w:rPr>
  </w:style>
  <w:style w:type="paragraph" w:styleId="TOC7">
    <w:name w:val="toc 7"/>
    <w:basedOn w:val="Normal"/>
    <w:next w:val="Normal"/>
    <w:autoRedefine/>
    <w:uiPriority w:val="39"/>
    <w:unhideWhenUsed/>
    <w:qFormat/>
    <w:pPr>
      <w:spacing w:after="100"/>
      <w:ind w:left="1320"/>
    </w:pPr>
    <w:rPr>
      <w:rFonts w:eastAsiaTheme="minorEastAsia"/>
      <w:lang w:eastAsia="sr-Latn-RS"/>
    </w:rPr>
  </w:style>
  <w:style w:type="paragraph" w:styleId="TOC8">
    <w:name w:val="toc 8"/>
    <w:basedOn w:val="Normal"/>
    <w:next w:val="Normal"/>
    <w:autoRedefine/>
    <w:uiPriority w:val="39"/>
    <w:unhideWhenUsed/>
    <w:qFormat/>
    <w:pPr>
      <w:spacing w:after="100"/>
      <w:ind w:left="1540"/>
    </w:pPr>
    <w:rPr>
      <w:rFonts w:eastAsiaTheme="minorEastAsia"/>
      <w:lang w:eastAsia="sr-Latn-RS"/>
    </w:rPr>
  </w:style>
  <w:style w:type="paragraph" w:styleId="TOC9">
    <w:name w:val="toc 9"/>
    <w:basedOn w:val="Normal"/>
    <w:next w:val="Normal"/>
    <w:autoRedefine/>
    <w:uiPriority w:val="39"/>
    <w:unhideWhenUsed/>
    <w:qFormat/>
    <w:pPr>
      <w:spacing w:after="100"/>
      <w:ind w:left="1760"/>
    </w:pPr>
    <w:rPr>
      <w:rFonts w:eastAsiaTheme="minorEastAsia"/>
      <w:lang w:eastAsia="sr-Latn-RS"/>
    </w:rPr>
  </w:style>
  <w:style w:type="table" w:styleId="MediumGrid3-Accent4">
    <w:name w:val="Medium Grid 3 Accent 4"/>
    <w:basedOn w:val="TableNormal"/>
    <w:uiPriority w:val="69"/>
    <w:qFormat/>
    <w:rPr>
      <w:sz w:val="24"/>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qFormat/>
    <w:rPr>
      <w:rFonts w:ascii="Calibri" w:eastAsia="Times New Roman" w:hAnsi="Calibri" w:cs="Times New Roman"/>
      <w:b/>
      <w:bCs/>
      <w:i/>
      <w:iCs/>
      <w:sz w:val="26"/>
      <w:szCs w:val="26"/>
      <w:lang w:val="en-US"/>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lang w:val="en-US"/>
    </w:rPr>
  </w:style>
  <w:style w:type="paragraph" w:customStyle="1" w:styleId="ListParagraph1">
    <w:name w:val="List Paragraph1"/>
    <w:basedOn w:val="Normal"/>
    <w:uiPriority w:val="34"/>
    <w:qFormat/>
    <w:pPr>
      <w:spacing w:after="200" w:line="276" w:lineRule="auto"/>
      <w:ind w:left="720"/>
      <w:contextualSpacing/>
    </w:pPr>
    <w:rPr>
      <w:rFonts w:eastAsiaTheme="minorEastAsia"/>
      <w:lang w:val="en-US"/>
    </w:rPr>
  </w:style>
  <w:style w:type="paragraph" w:styleId="NoSpacing">
    <w:name w:val="No Spacing"/>
    <w:uiPriority w:val="1"/>
    <w:qFormat/>
    <w:rPr>
      <w:rFonts w:asciiTheme="minorHAnsi" w:eastAsiaTheme="minorHAnsi" w:hAnsiTheme="minorHAnsi" w:cstheme="minorBidi"/>
      <w:sz w:val="22"/>
      <w:szCs w:val="22"/>
      <w:lang w:val="sr-Latn-R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Southern Cirilica" w:eastAsia="Times New Roman" w:hAnsi="Southern Cirilica" w:cs="Times New Roman"/>
      <w:sz w:val="24"/>
      <w:szCs w:val="24"/>
      <w:lang w:val="en-US"/>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qFormat/>
    <w:rPr>
      <w:sz w:val="20"/>
      <w:szCs w:val="20"/>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24"/>
      <w:szCs w:val="24"/>
      <w:lang w:val="sr-Cyrl-C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qFormat/>
  </w:style>
  <w:style w:type="character" w:customStyle="1" w:styleId="SubtitleChar">
    <w:name w:val="Subtitle Char"/>
    <w:basedOn w:val="DefaultParagraphFont"/>
    <w:link w:val="Subtitle"/>
    <w:qFormat/>
    <w:rPr>
      <w:rFonts w:ascii="Cambria" w:eastAsia="Times New Roman" w:hAnsi="Cambria" w:cs="Times New Roman"/>
      <w:sz w:val="24"/>
      <w:szCs w:val="24"/>
      <w:lang w:val="en-US"/>
    </w:rPr>
  </w:style>
  <w:style w:type="character" w:customStyle="1" w:styleId="SubtitleChar1">
    <w:name w:val="Subtitle Char1"/>
    <w:basedOn w:val="DefaultParagraphFont"/>
    <w:uiPriority w:val="11"/>
    <w:qFormat/>
    <w:rPr>
      <w:rFonts w:eastAsiaTheme="minorEastAsia"/>
      <w:color w:val="595959" w:themeColor="text1" w:themeTint="A6"/>
      <w:spacing w:val="15"/>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sz w:val="24"/>
      <w:szCs w:val="24"/>
      <w:lang w:val="en-US"/>
    </w:rPr>
  </w:style>
  <w:style w:type="character" w:customStyle="1" w:styleId="BodyTextFirstIndent2Char1">
    <w:name w:val="Body Text First Indent 2 Char1"/>
    <w:basedOn w:val="BodyTextIndentChar1"/>
    <w:uiPriority w:val="99"/>
    <w:semiHidden/>
    <w:qFormat/>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16"/>
      <w:szCs w:val="16"/>
      <w:lang w:val="en-US"/>
    </w:rPr>
  </w:style>
  <w:style w:type="character" w:customStyle="1" w:styleId="BodyText3Char1">
    <w:name w:val="Body Text 3 Char1"/>
    <w:basedOn w:val="DefaultParagraphFont"/>
    <w:uiPriority w:val="99"/>
    <w:semiHidden/>
    <w:qFormat/>
    <w:rPr>
      <w:sz w:val="16"/>
      <w:szCs w:val="16"/>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0"/>
      <w:szCs w:val="20"/>
      <w:lang w:val="en-US"/>
    </w:rPr>
  </w:style>
  <w:style w:type="character" w:customStyle="1" w:styleId="BodyTextIndent2Char1">
    <w:name w:val="Body Text Indent 2 Char1"/>
    <w:basedOn w:val="DefaultParagraphFont"/>
    <w:uiPriority w:val="99"/>
    <w:semiHidden/>
    <w:qFormat/>
  </w:style>
  <w:style w:type="character" w:customStyle="1" w:styleId="BalloonTextChar">
    <w:name w:val="Balloon Text Char"/>
    <w:basedOn w:val="DefaultParagraphFont"/>
    <w:link w:val="BalloonText"/>
    <w:uiPriority w:val="99"/>
    <w:qFormat/>
    <w:rPr>
      <w:rFonts w:ascii="Tahoma" w:eastAsia="Calibri" w:hAnsi="Tahoma" w:cs="Times New Roman"/>
      <w:sz w:val="16"/>
      <w:szCs w:val="16"/>
      <w:lang w:val="en-US"/>
    </w:rPr>
  </w:style>
  <w:style w:type="character" w:customStyle="1" w:styleId="BalloonTextChar1">
    <w:name w:val="Balloon Text Char1"/>
    <w:basedOn w:val="DefaultParagraphFont"/>
    <w:uiPriority w:val="99"/>
    <w:semiHidden/>
    <w:qFormat/>
    <w:rPr>
      <w:rFonts w:ascii="Segoe UI" w:hAnsi="Segoe UI" w:cs="Segoe UI"/>
      <w:sz w:val="18"/>
      <w:szCs w:val="18"/>
    </w:rPr>
  </w:style>
  <w:style w:type="character" w:customStyle="1" w:styleId="NoSpacingChar">
    <w:name w:val="No Spacing Char"/>
    <w:basedOn w:val="DefaultParagraphFont"/>
    <w:link w:val="NoSpacing1"/>
    <w:uiPriority w:val="1"/>
    <w:qFormat/>
    <w:locked/>
    <w:rPr>
      <w:rFonts w:ascii="Calibri" w:eastAsia="Calibri" w:hAnsi="Calibri" w:cs="Times New Roman"/>
      <w:lang w:val="en-US"/>
    </w:rPr>
  </w:style>
  <w:style w:type="paragraph" w:customStyle="1" w:styleId="NoSpacing1">
    <w:name w:val="No Spacing1"/>
    <w:link w:val="NoSpacingChar"/>
    <w:uiPriority w:val="1"/>
    <w:qFormat/>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pPr>
      <w:widowControl w:val="0"/>
      <w:autoSpaceDE w:val="0"/>
      <w:autoSpaceDN w:val="0"/>
      <w:spacing w:after="0" w:line="240" w:lineRule="auto"/>
      <w:ind w:left="100"/>
    </w:pPr>
    <w:rPr>
      <w:rFonts w:ascii="Times New Roman" w:eastAsia="Times New Roman" w:hAnsi="Times New Roman" w:cs="Times New Roman"/>
      <w:lang w:val="en-US"/>
    </w:rPr>
  </w:style>
  <w:style w:type="paragraph" w:customStyle="1" w:styleId="1tekst">
    <w:name w:val="1tekst"/>
    <w:basedOn w:val="Normal"/>
    <w:qFormat/>
    <w:pPr>
      <w:jc w:val="center"/>
    </w:pPr>
    <w:rPr>
      <w:rFonts w:ascii="Times New Roman" w:hAnsi="Times New Roman" w:cs="Times New Roman"/>
      <w:b/>
      <w:i/>
      <w:sz w:val="24"/>
      <w:szCs w:val="24"/>
      <w:lang w:val="sr-Cyrl-R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apple-tab-span">
    <w:name w:val="apple-tab-span"/>
    <w:basedOn w:val="DefaultParagraphFont"/>
    <w:qFormat/>
  </w:style>
  <w:style w:type="paragraph" w:customStyle="1" w:styleId="TOCHeading1">
    <w:name w:val="TOC Heading1"/>
    <w:basedOn w:val="Heading1"/>
    <w:next w:val="Normal"/>
    <w:uiPriority w:val="39"/>
    <w:unhideWhenUsed/>
    <w:qFormat/>
    <w:pPr>
      <w:outlineLvl w:val="9"/>
    </w:pPr>
    <w:rPr>
      <w:lang w:val="en-US"/>
    </w:rPr>
  </w:style>
  <w:style w:type="paragraph" w:customStyle="1" w:styleId="a">
    <w:name w:val="Мањи наслов"/>
    <w:basedOn w:val="Heading1"/>
    <w:qFormat/>
    <w:pPr>
      <w:jc w:val="center"/>
    </w:pPr>
    <w:rPr>
      <w:rFonts w:ascii="Times New Roman" w:hAnsi="Times New Roman" w:cs="Times New Roman"/>
      <w:b/>
      <w:i/>
      <w:color w:val="auto"/>
      <w:u w:val="single"/>
      <w:lang w:val="sr-Cyrl-RS"/>
    </w:rPr>
  </w:style>
  <w:style w:type="paragraph" w:customStyle="1" w:styleId="Style1">
    <w:name w:val="Style1"/>
    <w:basedOn w:val="Title"/>
    <w:next w:val="Normal"/>
    <w:link w:val="Style1Char"/>
    <w:qFormat/>
    <w:rPr>
      <w:sz w:val="32"/>
    </w:rPr>
  </w:style>
  <w:style w:type="paragraph" w:customStyle="1" w:styleId="a0">
    <w:name w:val="Мањи"/>
    <w:basedOn w:val="Heading2"/>
    <w:next w:val="Normal"/>
    <w:link w:val="Char"/>
    <w:qFormat/>
    <w:pPr>
      <w:jc w:val="center"/>
    </w:pPr>
    <w:rPr>
      <w:rFonts w:ascii="Times New Roman" w:hAnsi="Times New Roman"/>
      <w:b/>
    </w:rPr>
  </w:style>
  <w:style w:type="character" w:customStyle="1" w:styleId="Style1Char">
    <w:name w:val="Style1 Char"/>
    <w:basedOn w:val="TitleChar"/>
    <w:link w:val="Style1"/>
    <w:qFormat/>
    <w:rPr>
      <w:rFonts w:ascii="Times New Roman" w:eastAsia="Times New Roman" w:hAnsi="Times New Roman" w:cs="Times New Roman"/>
      <w:b/>
      <w:bCs/>
      <w:sz w:val="32"/>
      <w:szCs w:val="24"/>
      <w:lang w:val="sr-Cyrl-CS"/>
    </w:rPr>
  </w:style>
  <w:style w:type="paragraph" w:customStyle="1" w:styleId="a1">
    <w:name w:val="Још мањи"/>
    <w:basedOn w:val="Heading4"/>
    <w:link w:val="Char0"/>
    <w:qFormat/>
    <w:pPr>
      <w:spacing w:before="0" w:after="0" w:line="240" w:lineRule="auto"/>
    </w:pPr>
    <w:rPr>
      <w:rFonts w:ascii="Times New Roman" w:hAnsi="Times New Roman"/>
    </w:rPr>
  </w:style>
  <w:style w:type="character" w:customStyle="1" w:styleId="Char">
    <w:name w:val="Мањи Char"/>
    <w:basedOn w:val="Heading2Char"/>
    <w:link w:val="a0"/>
    <w:qFormat/>
    <w:rPr>
      <w:rFonts w:ascii="Times New Roman" w:eastAsiaTheme="majorEastAsia" w:hAnsi="Times New Roman" w:cstheme="majorBidi"/>
      <w:b/>
      <w:color w:val="2E74B5" w:themeColor="accent1" w:themeShade="BF"/>
      <w:sz w:val="26"/>
      <w:szCs w:val="26"/>
    </w:rPr>
  </w:style>
  <w:style w:type="character" w:customStyle="1" w:styleId="Char0">
    <w:name w:val="Још мањи Char"/>
    <w:basedOn w:val="Heading4Char"/>
    <w:link w:val="a1"/>
    <w:qFormat/>
    <w:rPr>
      <w:rFonts w:ascii="Times New Roman" w:eastAsia="Times New Roman" w:hAnsi="Times New Roman" w:cs="Times New Roman"/>
      <w:b/>
      <w:bCs/>
      <w:sz w:val="28"/>
      <w:szCs w:val="28"/>
      <w:lang w:val="en-US"/>
    </w:rPr>
  </w:style>
  <w:style w:type="table" w:customStyle="1" w:styleId="LightList1">
    <w:name w:val="Light List1"/>
    <w:basedOn w:val="Table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OCHeading11">
    <w:name w:val="TOC Heading11"/>
    <w:basedOn w:val="Heading1"/>
    <w:next w:val="Normal"/>
    <w:uiPriority w:val="39"/>
    <w:qFormat/>
    <w:pPr>
      <w:spacing w:before="480" w:line="276" w:lineRule="auto"/>
      <w:outlineLvl w:val="9"/>
    </w:pPr>
    <w:rPr>
      <w:rFonts w:ascii="Times New Roman" w:eastAsia="Times New Roman" w:hAnsi="Times New Roman" w:cs="Times New Roman"/>
      <w:b/>
      <w:bCs/>
      <w:color w:val="365F91"/>
      <w:sz w:val="28"/>
      <w:szCs w:val="28"/>
      <w:lang w:val="en-US"/>
    </w:rPr>
  </w:style>
  <w:style w:type="character" w:customStyle="1" w:styleId="apple-style-span">
    <w:name w:val="apple-style-span"/>
    <w:basedOn w:val="DefaultParagraphFont"/>
    <w:qFormat/>
  </w:style>
  <w:style w:type="paragraph" w:customStyle="1" w:styleId="TableContents">
    <w:name w:val="Table Contents"/>
    <w:basedOn w:val="Normal"/>
    <w:qFormat/>
    <w:pPr>
      <w:widowControl w:val="0"/>
      <w:suppressLineNumbers/>
      <w:suppressAutoHyphens/>
      <w:spacing w:after="200" w:line="276" w:lineRule="auto"/>
    </w:pPr>
    <w:rPr>
      <w:rFonts w:ascii="Times New Roman" w:eastAsia="SimSun" w:hAnsi="Times New Roman" w:cs="Tahoma"/>
      <w:kern w:val="1"/>
      <w:sz w:val="24"/>
      <w:szCs w:val="24"/>
      <w:lang w:val="en-US" w:eastAsia="hi-IN" w:bidi="hi-IN"/>
    </w:rPr>
  </w:style>
  <w:style w:type="paragraph" w:customStyle="1" w:styleId="Normal1">
    <w:name w:val="Normal1"/>
    <w:basedOn w:val="Normal"/>
    <w:qFormat/>
    <w:pPr>
      <w:spacing w:before="100" w:beforeAutospacing="1" w:after="100" w:afterAutospacing="1" w:line="276" w:lineRule="auto"/>
    </w:pPr>
    <w:rPr>
      <w:rFonts w:ascii="Arial" w:eastAsia="Times New Roman" w:hAnsi="Arial" w:cs="Arial"/>
      <w:lang w:val="en-US"/>
    </w:rPr>
  </w:style>
  <w:style w:type="character" w:customStyle="1" w:styleId="hps">
    <w:name w:val="hps"/>
    <w:basedOn w:val="DefaultParagraphFont"/>
    <w:uiPriority w:val="99"/>
    <w:qFormat/>
  </w:style>
  <w:style w:type="paragraph" w:customStyle="1" w:styleId="msonospacing0">
    <w:name w:val="msonospacing"/>
    <w:qFormat/>
    <w:pPr>
      <w:spacing w:after="200" w:line="276" w:lineRule="auto"/>
    </w:pPr>
    <w:rPr>
      <w:rFonts w:ascii="Calibri" w:eastAsia="Calibri" w:hAnsi="Calibri"/>
      <w:sz w:val="22"/>
      <w:szCs w:val="22"/>
    </w:rPr>
  </w:style>
  <w:style w:type="paragraph" w:customStyle="1" w:styleId="normalbold">
    <w:name w:val="normalbold"/>
    <w:basedOn w:val="Normal"/>
    <w:qFormat/>
    <w:pPr>
      <w:spacing w:before="100" w:beforeAutospacing="1" w:after="100" w:afterAutospacing="1" w:line="276" w:lineRule="auto"/>
    </w:pPr>
    <w:rPr>
      <w:rFonts w:ascii="Arial" w:eastAsia="Times New Roman" w:hAnsi="Arial" w:cs="Arial"/>
      <w:b/>
      <w:bCs/>
      <w:lang w:val="en-US"/>
    </w:rPr>
  </w:style>
  <w:style w:type="character" w:customStyle="1" w:styleId="apple-converted-space">
    <w:name w:val="apple-converted-space"/>
    <w:basedOn w:val="DefaultParagraphFont"/>
    <w:qFormat/>
  </w:style>
  <w:style w:type="character" w:customStyle="1" w:styleId="5yl5">
    <w:name w:val="_5yl5"/>
    <w:basedOn w:val="DefaultParagraphFont"/>
    <w:qFormat/>
  </w:style>
  <w:style w:type="paragraph" w:customStyle="1" w:styleId="ListParagraph11">
    <w:name w:val="List Paragraph11"/>
    <w:basedOn w:val="Normal"/>
    <w:uiPriority w:val="34"/>
    <w:qFormat/>
    <w:pPr>
      <w:spacing w:after="200" w:line="276" w:lineRule="auto"/>
      <w:ind w:left="720"/>
      <w:contextualSpacing/>
    </w:pPr>
    <w:rPr>
      <w:rFonts w:ascii="Calibri" w:eastAsia="Times New Roman" w:hAnsi="Calibri" w:cs="Times New Roman"/>
      <w:lang w:val="en-US"/>
    </w:rPr>
  </w:style>
  <w:style w:type="paragraph" w:customStyle="1" w:styleId="NoSpacing2">
    <w:name w:val="No Spacing2"/>
    <w:uiPriority w:val="1"/>
    <w:qFormat/>
    <w:rPr>
      <w:rFonts w:ascii="Calibri" w:eastAsia="Calibri" w:hAnsi="Calibri"/>
      <w:sz w:val="22"/>
      <w:szCs w:val="22"/>
    </w:rPr>
  </w:style>
  <w:style w:type="paragraph" w:customStyle="1" w:styleId="ListParagraph2">
    <w:name w:val="List Paragraph2"/>
    <w:basedOn w:val="Normal"/>
    <w:uiPriority w:val="99"/>
    <w:qFormat/>
    <w:pPr>
      <w:widowControl w:val="0"/>
      <w:autoSpaceDE w:val="0"/>
      <w:autoSpaceDN w:val="0"/>
      <w:adjustRightInd w:val="0"/>
      <w:spacing w:before="100" w:beforeAutospacing="1" w:after="200" w:line="273" w:lineRule="auto"/>
      <w:ind w:left="720"/>
      <w:contextualSpacing/>
    </w:pPr>
    <w:rPr>
      <w:rFonts w:ascii="Calibri" w:eastAsia="Times New Roman" w:hAnsi="Calibri" w:cs="Times New Roman"/>
      <w:sz w:val="20"/>
      <w:szCs w:val="20"/>
      <w:lang w:val="en-US"/>
    </w:rPr>
  </w:style>
  <w:style w:type="character" w:customStyle="1" w:styleId="fontstyle01">
    <w:name w:val="fontstyle01"/>
    <w:qFormat/>
    <w:rPr>
      <w:rFonts w:ascii="MyriadPro-SemiboldSemiCn" w:eastAsia="MyriadPro-SemiboldSemiCn" w:hAnsi="MyriadPro-SemiboldSemiCn" w:cs="MyriadPro-SemiboldSemiCn"/>
      <w:color w:val="FFFFFF"/>
      <w:sz w:val="24"/>
      <w:szCs w:val="24"/>
    </w:rPr>
  </w:style>
  <w:style w:type="table" w:customStyle="1" w:styleId="Koordinatnamreatabele1">
    <w:name w:val="Koordinatna mreža tabele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lomakpopisa2">
    <w:name w:val="Odlomak popisa2"/>
    <w:basedOn w:val="Normal"/>
    <w:uiPriority w:val="99"/>
    <w:qFormat/>
    <w:pPr>
      <w:widowControl w:val="0"/>
      <w:autoSpaceDE w:val="0"/>
      <w:autoSpaceDN w:val="0"/>
      <w:adjustRightInd w:val="0"/>
      <w:spacing w:before="100" w:beforeAutospacing="1" w:after="200" w:line="273" w:lineRule="auto"/>
      <w:ind w:left="720"/>
      <w:contextualSpacing/>
    </w:pPr>
    <w:rPr>
      <w:rFonts w:ascii="Calibri" w:eastAsia="Times New Roman" w:hAnsi="Calibri" w:cs="Times New Roman"/>
      <w:sz w:val="20"/>
      <w:szCs w:val="20"/>
      <w:lang w:val="en-US"/>
    </w:rPr>
  </w:style>
  <w:style w:type="paragraph" w:customStyle="1" w:styleId="Odlomakpopisa1">
    <w:name w:val="Odlomak popisa1"/>
    <w:basedOn w:val="Normal"/>
    <w:uiPriority w:val="34"/>
    <w:qFormat/>
    <w:pPr>
      <w:widowControl w:val="0"/>
      <w:autoSpaceDE w:val="0"/>
      <w:autoSpaceDN w:val="0"/>
      <w:adjustRightInd w:val="0"/>
      <w:spacing w:before="100" w:beforeAutospacing="1" w:after="200" w:line="273" w:lineRule="auto"/>
      <w:ind w:left="720"/>
      <w:contextualSpacing/>
    </w:pPr>
    <w:rPr>
      <w:rFonts w:ascii="Calibri" w:eastAsia="Times New Roman" w:hAnsi="Calibri" w:cs="Times New Roman"/>
      <w:sz w:val="20"/>
      <w:szCs w:val="20"/>
      <w:lang w:val="en-US"/>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xl65">
    <w:name w:val="xl65"/>
    <w:basedOn w:val="Normal"/>
    <w:qFormat/>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6">
    <w:name w:val="xl66"/>
    <w:basedOn w:val="Normal"/>
    <w:qFormat/>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67">
    <w:name w:val="xl67"/>
    <w:basedOn w:val="Normal"/>
    <w:qFormat/>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xl68">
    <w:name w:val="xl68"/>
    <w:basedOn w:val="Normal"/>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xl69">
    <w:name w:val="xl69"/>
    <w:basedOn w:val="Normal"/>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0"/>
      <w:szCs w:val="10"/>
      <w:lang w:val="en-US"/>
    </w:rPr>
  </w:style>
  <w:style w:type="paragraph" w:customStyle="1" w:styleId="xl70">
    <w:name w:val="xl70"/>
    <w:basedOn w:val="Normal"/>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2">
    <w:name w:val="xl72"/>
    <w:basedOn w:val="Normal"/>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1"/>
      <w:szCs w:val="21"/>
      <w:lang w:val="en-US"/>
    </w:rPr>
  </w:style>
  <w:style w:type="table" w:customStyle="1" w:styleId="Style10">
    <w:name w:val="_Style 10"/>
    <w:basedOn w:val="TableNormal1"/>
    <w:qFormat/>
    <w:tblPr>
      <w:tblCellMar>
        <w:top w:w="0" w:type="dxa"/>
        <w:left w:w="40" w:type="dxa"/>
        <w:bottom w:w="0" w:type="dxa"/>
        <w:right w:w="40" w:type="dxa"/>
      </w:tblCellMar>
    </w:tblPr>
  </w:style>
  <w:style w:type="paragraph" w:customStyle="1" w:styleId="font5">
    <w:name w:val="font5"/>
    <w:basedOn w:val="Normal"/>
    <w:qFormat/>
    <w:pPr>
      <w:spacing w:before="100" w:beforeAutospacing="1" w:after="100" w:afterAutospacing="1" w:line="240" w:lineRule="auto"/>
    </w:pPr>
    <w:rPr>
      <w:rFonts w:ascii="Cambria" w:eastAsia="Times New Roman" w:hAnsi="Cambria" w:cs="Times New Roman"/>
      <w:sz w:val="14"/>
      <w:szCs w:val="14"/>
      <w:lang w:val="en-US"/>
    </w:rPr>
  </w:style>
  <w:style w:type="paragraph" w:customStyle="1" w:styleId="xl73">
    <w:name w:val="xl73"/>
    <w:basedOn w:val="Normal"/>
    <w:qFormat/>
    <w:pPr>
      <w:pBdr>
        <w:top w:val="single" w:sz="4" w:space="0" w:color="000000"/>
        <w:bottom w:val="single" w:sz="4" w:space="0" w:color="000000"/>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74">
    <w:name w:val="xl74"/>
    <w:basedOn w:val="Normal"/>
    <w:qFormat/>
    <w:pPr>
      <w:pBdr>
        <w:top w:val="single" w:sz="4" w:space="0" w:color="000000"/>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val="en-US"/>
    </w:rPr>
  </w:style>
  <w:style w:type="paragraph" w:customStyle="1" w:styleId="xl75">
    <w:name w:val="xl75"/>
    <w:basedOn w:val="Normal"/>
    <w:qFormat/>
    <w:pPr>
      <w:pBdr>
        <w:top w:val="single" w:sz="4" w:space="0" w:color="000000"/>
        <w:bottom w:val="single" w:sz="8" w:space="0" w:color="auto"/>
        <w:right w:val="single" w:sz="4" w:space="0" w:color="000000"/>
      </w:pBdr>
      <w:spacing w:before="100" w:beforeAutospacing="1" w:after="100" w:afterAutospacing="1" w:line="240" w:lineRule="auto"/>
      <w:jc w:val="center"/>
    </w:pPr>
    <w:rPr>
      <w:rFonts w:ascii="Cambria" w:eastAsia="Times New Roman" w:hAnsi="Cambria" w:cs="Times New Roman"/>
      <w:sz w:val="30"/>
      <w:szCs w:val="30"/>
      <w:lang w:val="en-US"/>
    </w:rPr>
  </w:style>
  <w:style w:type="paragraph" w:customStyle="1" w:styleId="xl76">
    <w:name w:val="xl76"/>
    <w:basedOn w:val="Normal"/>
    <w:qFormat/>
    <w:pPr>
      <w:pBdr>
        <w:top w:val="single" w:sz="4" w:space="0" w:color="000000"/>
        <w:left w:val="single" w:sz="4" w:space="0" w:color="000000"/>
        <w:bottom w:val="single" w:sz="8" w:space="0" w:color="auto"/>
      </w:pBdr>
      <w:spacing w:before="100" w:beforeAutospacing="1" w:after="100" w:afterAutospacing="1" w:line="240" w:lineRule="auto"/>
      <w:jc w:val="center"/>
    </w:pPr>
    <w:rPr>
      <w:rFonts w:ascii="Cambria" w:eastAsia="Times New Roman" w:hAnsi="Cambria" w:cs="Times New Roman"/>
      <w:sz w:val="30"/>
      <w:szCs w:val="30"/>
      <w:lang w:val="en-US"/>
    </w:rPr>
  </w:style>
  <w:style w:type="paragraph" w:customStyle="1" w:styleId="xl77">
    <w:name w:val="xl77"/>
    <w:basedOn w:val="Normal"/>
    <w:qFormat/>
    <w:pPr>
      <w:pBdr>
        <w:top w:val="single" w:sz="4" w:space="0" w:color="000000"/>
        <w:bottom w:val="single" w:sz="8" w:space="0" w:color="auto"/>
        <w:right w:val="single" w:sz="4" w:space="0" w:color="000000"/>
      </w:pBdr>
      <w:spacing w:before="100" w:beforeAutospacing="1" w:after="100" w:afterAutospacing="1" w:line="240" w:lineRule="auto"/>
    </w:pPr>
    <w:rPr>
      <w:rFonts w:ascii="Cambria" w:eastAsia="Times New Roman" w:hAnsi="Cambria" w:cs="Times New Roman"/>
      <w:sz w:val="30"/>
      <w:szCs w:val="30"/>
      <w:lang w:val="en-US"/>
    </w:rPr>
  </w:style>
  <w:style w:type="paragraph" w:customStyle="1" w:styleId="xl78">
    <w:name w:val="xl78"/>
    <w:basedOn w:val="Normal"/>
    <w:qFormat/>
    <w:pPr>
      <w:pBdr>
        <w:top w:val="single" w:sz="4" w:space="0" w:color="000000"/>
        <w:bottom w:val="single" w:sz="4" w:space="0" w:color="000000"/>
      </w:pBdr>
      <w:spacing w:before="100" w:beforeAutospacing="1" w:after="100" w:afterAutospacing="1" w:line="240" w:lineRule="auto"/>
      <w:jc w:val="center"/>
    </w:pPr>
    <w:rPr>
      <w:rFonts w:ascii="Cambria" w:eastAsia="Times New Roman" w:hAnsi="Cambria" w:cs="Times New Roman"/>
      <w:sz w:val="18"/>
      <w:szCs w:val="18"/>
      <w:lang w:val="en-US"/>
    </w:rPr>
  </w:style>
  <w:style w:type="paragraph" w:customStyle="1" w:styleId="xl79">
    <w:name w:val="xl79"/>
    <w:basedOn w:val="Normal"/>
    <w:qFormat/>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jc w:val="center"/>
    </w:pPr>
    <w:rPr>
      <w:rFonts w:ascii="Cambria" w:eastAsia="Times New Roman" w:hAnsi="Cambria" w:cs="Times New Roman"/>
      <w:sz w:val="18"/>
      <w:szCs w:val="18"/>
      <w:lang w:val="en-US"/>
    </w:rPr>
  </w:style>
  <w:style w:type="paragraph" w:customStyle="1" w:styleId="xl80">
    <w:name w:val="xl80"/>
    <w:basedOn w:val="Normal"/>
    <w:qFormat/>
    <w:pPr>
      <w:pBdr>
        <w:top w:val="single" w:sz="4" w:space="0" w:color="000000"/>
        <w:left w:val="single" w:sz="8"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cs="Times New Roman"/>
      <w:sz w:val="18"/>
      <w:szCs w:val="18"/>
      <w:lang w:val="en-US"/>
    </w:rPr>
  </w:style>
  <w:style w:type="paragraph" w:customStyle="1" w:styleId="xl81">
    <w:name w:val="xl81"/>
    <w:basedOn w:val="Normal"/>
    <w:qFormat/>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3">
    <w:name w:val="xl8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4">
    <w:name w:val="xl84"/>
    <w:basedOn w:val="Normal"/>
    <w:qFormat/>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5">
    <w:name w:val="xl85"/>
    <w:basedOn w:val="Normal"/>
    <w:qFormat/>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6">
    <w:name w:val="xl86"/>
    <w:basedOn w:val="Normal"/>
    <w:qFormat/>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7">
    <w:name w:val="xl87"/>
    <w:basedOn w:val="Normal"/>
    <w:qFormat/>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8">
    <w:name w:val="xl88"/>
    <w:basedOn w:val="Normal"/>
    <w:qFormat/>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89">
    <w:name w:val="xl89"/>
    <w:basedOn w:val="Normal"/>
    <w:qFormat/>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0">
    <w:name w:val="xl90"/>
    <w:basedOn w:val="Normal"/>
    <w:qFormat/>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1">
    <w:name w:val="xl91"/>
    <w:basedOn w:val="Normal"/>
    <w:qFormat/>
    <w:pPr>
      <w:pBdr>
        <w:top w:val="single" w:sz="4" w:space="0" w:color="000000"/>
        <w:left w:val="single" w:sz="8" w:space="0" w:color="auto"/>
        <w:bottom w:val="single" w:sz="8" w:space="0" w:color="auto"/>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2">
    <w:name w:val="xl92"/>
    <w:basedOn w:val="Normal"/>
    <w:qFormat/>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3">
    <w:name w:val="xl93"/>
    <w:basedOn w:val="Normal"/>
    <w:qFormat/>
    <w:pPr>
      <w:pBdr>
        <w:top w:val="single" w:sz="4" w:space="0" w:color="000000"/>
        <w:left w:val="single" w:sz="4" w:space="0" w:color="000000"/>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4">
    <w:name w:val="xl94"/>
    <w:basedOn w:val="Normal"/>
    <w:qFormat/>
    <w:pPr>
      <w:pBdr>
        <w:top w:val="single" w:sz="4" w:space="0" w:color="000000"/>
        <w:bottom w:val="single" w:sz="8" w:space="0" w:color="auto"/>
        <w:right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5">
    <w:name w:val="xl95"/>
    <w:basedOn w:val="Normal"/>
    <w:qFormat/>
    <w:pPr>
      <w:pBdr>
        <w:top w:val="single" w:sz="4" w:space="0" w:color="000000"/>
        <w:left w:val="single" w:sz="4" w:space="0" w:color="000000"/>
        <w:bottom w:val="single" w:sz="8" w:space="0" w:color="auto"/>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6">
    <w:name w:val="xl96"/>
    <w:basedOn w:val="Normal"/>
    <w:qFormat/>
    <w:pPr>
      <w:pBdr>
        <w:top w:val="single" w:sz="4" w:space="0" w:color="000000"/>
        <w:left w:val="single" w:sz="4" w:space="0" w:color="000000"/>
        <w:bottom w:val="single" w:sz="8" w:space="0" w:color="auto"/>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97">
    <w:name w:val="xl97"/>
    <w:basedOn w:val="Normal"/>
    <w:qFormat/>
    <w:pPr>
      <w:pBdr>
        <w:top w:val="single" w:sz="4" w:space="0" w:color="000000"/>
        <w:left w:val="single" w:sz="8" w:space="0" w:color="auto"/>
        <w:bottom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val="en-US"/>
    </w:rPr>
  </w:style>
  <w:style w:type="paragraph" w:customStyle="1" w:styleId="xl98">
    <w:name w:val="xl98"/>
    <w:basedOn w:val="Normal"/>
    <w:qFormat/>
    <w:pPr>
      <w:pBdr>
        <w:top w:val="single" w:sz="4" w:space="0" w:color="000000"/>
        <w:left w:val="single" w:sz="8" w:space="0" w:color="auto"/>
        <w:bottom w:val="single" w:sz="8" w:space="0" w:color="auto"/>
      </w:pBdr>
      <w:spacing w:before="100" w:beforeAutospacing="1" w:after="100" w:afterAutospacing="1" w:line="240" w:lineRule="auto"/>
      <w:jc w:val="center"/>
    </w:pPr>
    <w:rPr>
      <w:rFonts w:ascii="Cambria" w:eastAsia="Times New Roman" w:hAnsi="Cambria" w:cs="Times New Roman"/>
      <w:sz w:val="24"/>
      <w:szCs w:val="24"/>
      <w:lang w:val="en-US"/>
    </w:rPr>
  </w:style>
  <w:style w:type="paragraph" w:customStyle="1" w:styleId="xl99">
    <w:name w:val="xl99"/>
    <w:basedOn w:val="Normal"/>
    <w:qFormat/>
    <w:pPr>
      <w:pBdr>
        <w:top w:val="single" w:sz="4" w:space="0" w:color="000000"/>
        <w:bottom w:val="single" w:sz="4" w:space="0" w:color="000000"/>
      </w:pBdr>
      <w:spacing w:before="100" w:beforeAutospacing="1" w:after="100" w:afterAutospacing="1" w:line="240" w:lineRule="auto"/>
      <w:jc w:val="center"/>
    </w:pPr>
    <w:rPr>
      <w:rFonts w:ascii="Cambria" w:eastAsia="Times New Roman" w:hAnsi="Cambria" w:cs="Times New Roman"/>
      <w:sz w:val="16"/>
      <w:szCs w:val="16"/>
      <w:lang w:val="en-US"/>
    </w:rPr>
  </w:style>
  <w:style w:type="paragraph" w:customStyle="1" w:styleId="xl100">
    <w:name w:val="xl100"/>
    <w:basedOn w:val="Normal"/>
    <w:qFormat/>
    <w:pPr>
      <w:pBdr>
        <w:top w:val="single" w:sz="4" w:space="0" w:color="000000"/>
        <w:left w:val="single" w:sz="8" w:space="0" w:color="auto"/>
        <w:bottom w:val="single" w:sz="4" w:space="0" w:color="000000"/>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01">
    <w:name w:val="xl101"/>
    <w:basedOn w:val="Normal"/>
    <w:qFormat/>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02">
    <w:name w:val="xl102"/>
    <w:basedOn w:val="Normal"/>
    <w:qFormat/>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03">
    <w:name w:val="xl103"/>
    <w:basedOn w:val="Normal"/>
    <w:pPr>
      <w:pBdr>
        <w:top w:val="single" w:sz="4" w:space="0" w:color="000000"/>
        <w:bottom w:val="single" w:sz="4" w:space="0" w:color="000000"/>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04">
    <w:name w:val="xl104"/>
    <w:basedOn w:val="Normal"/>
    <w:qFormat/>
    <w:pPr>
      <w:pBdr>
        <w:top w:val="single" w:sz="4" w:space="0" w:color="000000"/>
        <w:left w:val="single" w:sz="8" w:space="0" w:color="auto"/>
        <w:bottom w:val="single" w:sz="4" w:space="0" w:color="000000"/>
      </w:pBdr>
      <w:spacing w:before="100" w:beforeAutospacing="1" w:after="100" w:afterAutospacing="1" w:line="240" w:lineRule="auto"/>
      <w:textAlignment w:val="center"/>
    </w:pPr>
    <w:rPr>
      <w:rFonts w:ascii="Cambria" w:eastAsia="Times New Roman" w:hAnsi="Cambria" w:cs="Times New Roman"/>
      <w:sz w:val="14"/>
      <w:szCs w:val="14"/>
      <w:lang w:val="en-US"/>
    </w:rPr>
  </w:style>
  <w:style w:type="paragraph" w:customStyle="1" w:styleId="xl105">
    <w:name w:val="xl105"/>
    <w:basedOn w:val="Normal"/>
    <w:qFormat/>
    <w:pPr>
      <w:pBdr>
        <w:top w:val="single" w:sz="8" w:space="0" w:color="auto"/>
        <w:left w:val="single" w:sz="8" w:space="0" w:color="auto"/>
      </w:pBdr>
      <w:spacing w:before="100" w:beforeAutospacing="1" w:after="100" w:afterAutospacing="1" w:line="240" w:lineRule="auto"/>
      <w:jc w:val="center"/>
    </w:pPr>
    <w:rPr>
      <w:rFonts w:ascii="Cambria" w:eastAsia="Times New Roman" w:hAnsi="Cambria" w:cs="Times New Roman"/>
      <w:b/>
      <w:bCs/>
      <w:sz w:val="24"/>
      <w:szCs w:val="24"/>
      <w:lang w:val="en-US"/>
    </w:rPr>
  </w:style>
  <w:style w:type="paragraph" w:customStyle="1" w:styleId="xl106">
    <w:name w:val="xl106"/>
    <w:basedOn w:val="Normal"/>
    <w:qFormat/>
    <w:pPr>
      <w:pBdr>
        <w:left w:val="single" w:sz="8" w:space="0" w:color="auto"/>
        <w:bottom w:val="single" w:sz="4" w:space="0" w:color="000000"/>
      </w:pBdr>
      <w:spacing w:before="100" w:beforeAutospacing="1" w:after="100" w:afterAutospacing="1" w:line="240" w:lineRule="auto"/>
      <w:jc w:val="center"/>
    </w:pPr>
    <w:rPr>
      <w:rFonts w:ascii="Cambria" w:eastAsia="Times New Roman" w:hAnsi="Cambria" w:cs="Times New Roman"/>
      <w:sz w:val="24"/>
      <w:szCs w:val="24"/>
      <w:lang w:val="en-US"/>
    </w:rPr>
  </w:style>
  <w:style w:type="paragraph" w:customStyle="1" w:styleId="xl107">
    <w:name w:val="xl107"/>
    <w:basedOn w:val="Normal"/>
    <w:qFormat/>
    <w:pPr>
      <w:pBdr>
        <w:top w:val="single" w:sz="8" w:space="0" w:color="auto"/>
        <w:left w:val="single" w:sz="8" w:space="27" w:color="auto"/>
        <w:bottom w:val="single" w:sz="4" w:space="0" w:color="000000"/>
      </w:pBdr>
      <w:spacing w:before="100" w:beforeAutospacing="1" w:after="100" w:afterAutospacing="1" w:line="240" w:lineRule="auto"/>
      <w:ind w:firstLineChars="400" w:firstLine="400"/>
    </w:pPr>
    <w:rPr>
      <w:rFonts w:ascii="Cambria" w:eastAsia="Times New Roman" w:hAnsi="Cambria" w:cs="Times New Roman"/>
      <w:b/>
      <w:bCs/>
      <w:sz w:val="24"/>
      <w:szCs w:val="24"/>
      <w:lang w:val="en-US"/>
    </w:rPr>
  </w:style>
  <w:style w:type="paragraph" w:customStyle="1" w:styleId="xl108">
    <w:name w:val="xl108"/>
    <w:basedOn w:val="Normal"/>
    <w:qFormat/>
    <w:pPr>
      <w:pBdr>
        <w:top w:val="single" w:sz="8" w:space="0" w:color="auto"/>
        <w:bottom w:val="single" w:sz="4" w:space="0" w:color="000000"/>
      </w:pBdr>
      <w:spacing w:before="100" w:beforeAutospacing="1" w:after="100" w:afterAutospacing="1" w:line="240" w:lineRule="auto"/>
      <w:ind w:firstLineChars="400" w:firstLine="400"/>
    </w:pPr>
    <w:rPr>
      <w:rFonts w:ascii="Cambria" w:eastAsia="Times New Roman" w:hAnsi="Cambria" w:cs="Times New Roman"/>
      <w:b/>
      <w:bCs/>
      <w:sz w:val="24"/>
      <w:szCs w:val="24"/>
      <w:lang w:val="en-US"/>
    </w:rPr>
  </w:style>
  <w:style w:type="paragraph" w:customStyle="1" w:styleId="xl109">
    <w:name w:val="xl109"/>
    <w:basedOn w:val="Normal"/>
    <w:qFormat/>
    <w:pPr>
      <w:pBdr>
        <w:top w:val="single" w:sz="8" w:space="0" w:color="auto"/>
        <w:bottom w:val="single" w:sz="4" w:space="0" w:color="000000"/>
        <w:right w:val="single" w:sz="8" w:space="0" w:color="auto"/>
      </w:pBdr>
      <w:spacing w:before="100" w:beforeAutospacing="1" w:after="100" w:afterAutospacing="1" w:line="240" w:lineRule="auto"/>
      <w:ind w:firstLineChars="400" w:firstLine="400"/>
    </w:pPr>
    <w:rPr>
      <w:rFonts w:ascii="Cambria" w:eastAsia="Times New Roman" w:hAnsi="Cambria" w:cs="Times New Roman"/>
      <w:b/>
      <w:bCs/>
      <w:sz w:val="24"/>
      <w:szCs w:val="24"/>
      <w:lang w:val="en-US"/>
    </w:rPr>
  </w:style>
  <w:style w:type="paragraph" w:customStyle="1" w:styleId="xl110">
    <w:name w:val="xl110"/>
    <w:basedOn w:val="Normal"/>
    <w:qFormat/>
    <w:pPr>
      <w:pBdr>
        <w:top w:val="single" w:sz="8" w:space="0" w:color="auto"/>
        <w:bottom w:val="single" w:sz="4" w:space="0" w:color="000000"/>
      </w:pBdr>
      <w:spacing w:before="100" w:beforeAutospacing="1" w:after="100" w:afterAutospacing="1" w:line="240" w:lineRule="auto"/>
      <w:jc w:val="center"/>
    </w:pPr>
    <w:rPr>
      <w:rFonts w:ascii="Cambria" w:eastAsia="Times New Roman" w:hAnsi="Cambria" w:cs="Times New Roman"/>
      <w:b/>
      <w:bCs/>
      <w:sz w:val="24"/>
      <w:szCs w:val="24"/>
      <w:lang w:val="en-US"/>
    </w:rPr>
  </w:style>
  <w:style w:type="paragraph" w:customStyle="1" w:styleId="xl111">
    <w:name w:val="xl111"/>
    <w:basedOn w:val="Normal"/>
    <w:qFormat/>
    <w:pPr>
      <w:pBdr>
        <w:top w:val="single" w:sz="8" w:space="0" w:color="auto"/>
        <w:left w:val="single" w:sz="8" w:space="0" w:color="auto"/>
        <w:bottom w:val="single" w:sz="4" w:space="0" w:color="000000"/>
      </w:pBdr>
      <w:spacing w:before="100" w:beforeAutospacing="1" w:after="100" w:afterAutospacing="1" w:line="240" w:lineRule="auto"/>
      <w:jc w:val="center"/>
    </w:pPr>
    <w:rPr>
      <w:rFonts w:ascii="Cambria" w:eastAsia="Times New Roman" w:hAnsi="Cambria" w:cs="Times New Roman"/>
      <w:b/>
      <w:bCs/>
      <w:sz w:val="24"/>
      <w:szCs w:val="24"/>
      <w:lang w:val="en-US"/>
    </w:rPr>
  </w:style>
  <w:style w:type="paragraph" w:customStyle="1" w:styleId="xl112">
    <w:name w:val="xl112"/>
    <w:basedOn w:val="Normal"/>
    <w:qFormat/>
    <w:pPr>
      <w:pBdr>
        <w:top w:val="single" w:sz="8" w:space="0" w:color="auto"/>
        <w:bottom w:val="single" w:sz="4" w:space="0" w:color="000000"/>
        <w:right w:val="single" w:sz="8" w:space="0" w:color="auto"/>
      </w:pBdr>
      <w:spacing w:before="100" w:beforeAutospacing="1" w:after="100" w:afterAutospacing="1" w:line="240" w:lineRule="auto"/>
      <w:jc w:val="center"/>
    </w:pPr>
    <w:rPr>
      <w:rFonts w:ascii="Cambria" w:eastAsia="Times New Roman" w:hAnsi="Cambria" w:cs="Times New Roman"/>
      <w:b/>
      <w:bCs/>
      <w:sz w:val="24"/>
      <w:szCs w:val="24"/>
      <w:lang w:val="en-US"/>
    </w:rPr>
  </w:style>
  <w:style w:type="paragraph" w:customStyle="1" w:styleId="xl113">
    <w:name w:val="xl113"/>
    <w:basedOn w:val="Normal"/>
    <w:qFormat/>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w:eastAsia="Times New Roman" w:hAnsi="Cambria" w:cs="Times New Roman"/>
      <w:b/>
      <w:bCs/>
      <w:sz w:val="12"/>
      <w:szCs w:val="12"/>
      <w:lang w:val="en-US"/>
    </w:rPr>
  </w:style>
  <w:style w:type="paragraph" w:customStyle="1" w:styleId="xl114">
    <w:name w:val="xl114"/>
    <w:basedOn w:val="Normal"/>
    <w:qFormat/>
    <w:pPr>
      <w:pBdr>
        <w:left w:val="single" w:sz="8"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cs="Times New Roman"/>
      <w:b/>
      <w:bCs/>
      <w:sz w:val="12"/>
      <w:szCs w:val="12"/>
      <w:lang w:val="en-US"/>
    </w:rPr>
  </w:style>
  <w:style w:type="paragraph" w:customStyle="1" w:styleId="xl115">
    <w:name w:val="xl115"/>
    <w:basedOn w:val="Normal"/>
    <w:qFormat/>
    <w:pPr>
      <w:pBdr>
        <w:top w:val="single" w:sz="8" w:space="0" w:color="auto"/>
      </w:pBdr>
      <w:spacing w:before="100" w:beforeAutospacing="1" w:after="100" w:afterAutospacing="1" w:line="240" w:lineRule="auto"/>
      <w:ind w:firstLineChars="100" w:firstLine="100"/>
      <w:textAlignment w:val="center"/>
    </w:pPr>
    <w:rPr>
      <w:rFonts w:ascii="Cambria" w:eastAsia="Times New Roman" w:hAnsi="Cambria" w:cs="Times New Roman"/>
      <w:b/>
      <w:bCs/>
      <w:sz w:val="12"/>
      <w:szCs w:val="12"/>
      <w:lang w:val="en-US"/>
    </w:rPr>
  </w:style>
  <w:style w:type="paragraph" w:customStyle="1" w:styleId="xl116">
    <w:name w:val="xl116"/>
    <w:basedOn w:val="Normal"/>
    <w:qFormat/>
    <w:pPr>
      <w:pBdr>
        <w:bottom w:val="single" w:sz="8" w:space="0" w:color="auto"/>
      </w:pBdr>
      <w:spacing w:before="100" w:beforeAutospacing="1" w:after="100" w:afterAutospacing="1" w:line="240" w:lineRule="auto"/>
      <w:ind w:firstLineChars="100" w:firstLine="100"/>
      <w:textAlignment w:val="center"/>
    </w:pPr>
    <w:rPr>
      <w:rFonts w:ascii="Cambria" w:eastAsia="Times New Roman" w:hAnsi="Cambria" w:cs="Times New Roman"/>
      <w:b/>
      <w:bCs/>
      <w:sz w:val="12"/>
      <w:szCs w:val="12"/>
      <w:lang w:val="en-US"/>
    </w:rPr>
  </w:style>
  <w:style w:type="paragraph" w:customStyle="1" w:styleId="basic-paragraph">
    <w:name w:val="basic-paragraph"/>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39"/>
    <w:unhideWhenUsed/>
    <w:qFormat/>
    <w:pPr>
      <w:outlineLvl w:val="9"/>
    </w:pPr>
    <w:rPr>
      <w:lang w:val="en-US"/>
    </w:rPr>
  </w:style>
  <w:style w:type="table" w:customStyle="1" w:styleId="TableGrid2">
    <w:name w:val="Table Grid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pPr>
      <w:widowControl w:val="0"/>
      <w:suppressAutoHyphens/>
      <w:autoSpaceDN w:val="0"/>
      <w:textAlignment w:val="baseline"/>
    </w:pPr>
    <w:rPr>
      <w:rFonts w:cs="Lucida Sans"/>
      <w:kern w:val="3"/>
      <w:sz w:val="24"/>
      <w:szCs w:val="24"/>
      <w:lang w:eastAsia="zh-CN" w:bidi="hi-IN"/>
    </w:rPr>
  </w:style>
  <w:style w:type="paragraph" w:customStyle="1" w:styleId="Textbody">
    <w:name w:val="Text body"/>
    <w:basedOn w:val="Standard"/>
    <w:qFormat/>
    <w:pPr>
      <w:spacing w:after="120"/>
    </w:pPr>
  </w:style>
  <w:style w:type="paragraph" w:customStyle="1" w:styleId="TableHeading">
    <w:name w:val="Table Heading"/>
    <w:basedOn w:val="TableContents"/>
    <w:qFormat/>
    <w:pPr>
      <w:autoSpaceDN w:val="0"/>
      <w:spacing w:after="0" w:line="240" w:lineRule="auto"/>
      <w:jc w:val="center"/>
      <w:textAlignment w:val="baseline"/>
    </w:pPr>
    <w:rPr>
      <w:rFonts w:cs="Lucida Sans"/>
      <w:b/>
      <w:bCs/>
      <w:kern w:val="3"/>
      <w:lang w:eastAsia="zh-CN"/>
    </w:rPr>
  </w:style>
  <w:style w:type="paragraph" w:customStyle="1" w:styleId="font6">
    <w:name w:val="font6"/>
    <w:basedOn w:val="Normal"/>
    <w:qFormat/>
    <w:pPr>
      <w:spacing w:before="100" w:beforeAutospacing="1" w:after="100" w:afterAutospacing="1" w:line="240" w:lineRule="auto"/>
    </w:pPr>
    <w:rPr>
      <w:rFonts w:ascii="Microsoft Sans Serif" w:eastAsia="Times New Roman" w:hAnsi="Microsoft Sans Serif" w:cs="Microsoft Sans Serif"/>
      <w:sz w:val="13"/>
      <w:szCs w:val="13"/>
      <w:lang w:val="en-US"/>
    </w:rPr>
  </w:style>
  <w:style w:type="paragraph" w:customStyle="1" w:styleId="font7">
    <w:name w:val="font7"/>
    <w:basedOn w:val="Normal"/>
    <w:qFormat/>
    <w:pPr>
      <w:spacing w:before="100" w:beforeAutospacing="1" w:after="100" w:afterAutospacing="1" w:line="240" w:lineRule="auto"/>
    </w:pPr>
    <w:rPr>
      <w:rFonts w:ascii="Cambria" w:eastAsia="Times New Roman" w:hAnsi="Cambria" w:cs="Times New Roman"/>
      <w:sz w:val="10"/>
      <w:szCs w:val="10"/>
      <w:lang w:val="en-US"/>
    </w:rPr>
  </w:style>
  <w:style w:type="paragraph" w:customStyle="1" w:styleId="xl117">
    <w:name w:val="xl117"/>
    <w:basedOn w:val="Normal"/>
    <w:qFormat/>
    <w:pPr>
      <w:spacing w:before="100" w:beforeAutospacing="1" w:after="100" w:afterAutospacing="1" w:line="240" w:lineRule="auto"/>
      <w:jc w:val="center"/>
    </w:pPr>
    <w:rPr>
      <w:rFonts w:ascii="Cambria" w:eastAsia="Times New Roman" w:hAnsi="Cambria" w:cs="Times New Roman"/>
      <w:lang w:val="en-US"/>
    </w:rPr>
  </w:style>
  <w:style w:type="paragraph" w:customStyle="1" w:styleId="xl118">
    <w:name w:val="xl118"/>
    <w:basedOn w:val="Normal"/>
    <w:qFormat/>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2"/>
      <w:szCs w:val="12"/>
      <w:lang w:val="en-US"/>
    </w:rPr>
  </w:style>
  <w:style w:type="paragraph" w:customStyle="1" w:styleId="xl119">
    <w:name w:val="xl119"/>
    <w:basedOn w:val="Normal"/>
    <w:qFormat/>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2"/>
      <w:szCs w:val="12"/>
      <w:lang w:val="en-US"/>
    </w:rPr>
  </w:style>
  <w:style w:type="paragraph" w:customStyle="1" w:styleId="xl120">
    <w:name w:val="xl120"/>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21">
    <w:name w:val="xl121"/>
    <w:basedOn w:val="Normal"/>
    <w:qFormat/>
    <w:pPr>
      <w:pBdr>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22">
    <w:name w:val="xl122"/>
    <w:basedOn w:val="Normal"/>
    <w:qFormat/>
    <w:pPr>
      <w:pBdr>
        <w:top w:val="single" w:sz="4" w:space="0" w:color="auto"/>
        <w:left w:val="single" w:sz="4" w:space="20" w:color="auto"/>
        <w:bottom w:val="single" w:sz="4" w:space="0" w:color="000000"/>
      </w:pBdr>
      <w:spacing w:before="100" w:beforeAutospacing="1" w:after="100" w:afterAutospacing="1" w:line="240" w:lineRule="auto"/>
      <w:ind w:firstLineChars="300" w:firstLine="300"/>
    </w:pPr>
    <w:rPr>
      <w:rFonts w:ascii="Microsoft Sans Serif" w:eastAsia="Times New Roman" w:hAnsi="Microsoft Sans Serif" w:cs="Microsoft Sans Serif"/>
      <w:sz w:val="24"/>
      <w:szCs w:val="24"/>
      <w:lang w:val="en-US"/>
    </w:rPr>
  </w:style>
  <w:style w:type="paragraph" w:customStyle="1" w:styleId="xl123">
    <w:name w:val="xl123"/>
    <w:basedOn w:val="Normal"/>
    <w:qFormat/>
    <w:pPr>
      <w:pBdr>
        <w:top w:val="single" w:sz="4" w:space="0" w:color="auto"/>
        <w:bottom w:val="single" w:sz="4" w:space="0" w:color="000000"/>
      </w:pBdr>
      <w:spacing w:before="100" w:beforeAutospacing="1" w:after="100" w:afterAutospacing="1" w:line="240" w:lineRule="auto"/>
      <w:ind w:firstLineChars="300" w:firstLine="300"/>
    </w:pPr>
    <w:rPr>
      <w:rFonts w:ascii="Microsoft Sans Serif" w:eastAsia="Times New Roman" w:hAnsi="Microsoft Sans Serif" w:cs="Microsoft Sans Serif"/>
      <w:sz w:val="24"/>
      <w:szCs w:val="24"/>
      <w:lang w:val="en-US"/>
    </w:rPr>
  </w:style>
  <w:style w:type="paragraph" w:customStyle="1" w:styleId="xl124">
    <w:name w:val="xl124"/>
    <w:basedOn w:val="Normal"/>
    <w:qFormat/>
    <w:pPr>
      <w:pBdr>
        <w:top w:val="single" w:sz="4" w:space="0" w:color="auto"/>
        <w:bottom w:val="single" w:sz="4" w:space="0" w:color="000000"/>
        <w:right w:val="single" w:sz="4" w:space="0" w:color="000000"/>
      </w:pBdr>
      <w:spacing w:before="100" w:beforeAutospacing="1" w:after="100" w:afterAutospacing="1" w:line="240" w:lineRule="auto"/>
      <w:ind w:firstLineChars="300" w:firstLine="300"/>
    </w:pPr>
    <w:rPr>
      <w:rFonts w:ascii="Microsoft Sans Serif" w:eastAsia="Times New Roman" w:hAnsi="Microsoft Sans Serif" w:cs="Microsoft Sans Serif"/>
      <w:sz w:val="24"/>
      <w:szCs w:val="24"/>
      <w:lang w:val="en-US"/>
    </w:rPr>
  </w:style>
  <w:style w:type="paragraph" w:customStyle="1" w:styleId="xl125">
    <w:name w:val="xl125"/>
    <w:basedOn w:val="Normal"/>
    <w:qFormat/>
    <w:pPr>
      <w:pBdr>
        <w:top w:val="single" w:sz="4" w:space="0" w:color="auto"/>
        <w:left w:val="single" w:sz="4" w:space="0" w:color="000000"/>
        <w:bottom w:val="single" w:sz="4" w:space="0" w:color="000000"/>
      </w:pBdr>
      <w:spacing w:before="100" w:beforeAutospacing="1" w:after="100" w:afterAutospacing="1" w:line="240" w:lineRule="auto"/>
      <w:jc w:val="center"/>
    </w:pPr>
    <w:rPr>
      <w:rFonts w:ascii="Microsoft Sans Serif" w:eastAsia="Times New Roman" w:hAnsi="Microsoft Sans Serif" w:cs="Microsoft Sans Serif"/>
      <w:sz w:val="24"/>
      <w:szCs w:val="24"/>
      <w:lang w:val="en-US"/>
    </w:rPr>
  </w:style>
  <w:style w:type="paragraph" w:customStyle="1" w:styleId="xl126">
    <w:name w:val="xl126"/>
    <w:basedOn w:val="Normal"/>
    <w:qFormat/>
    <w:pPr>
      <w:pBdr>
        <w:top w:val="single" w:sz="4" w:space="0" w:color="auto"/>
        <w:bottom w:val="single" w:sz="4" w:space="0" w:color="000000"/>
      </w:pBdr>
      <w:spacing w:before="100" w:beforeAutospacing="1" w:after="100" w:afterAutospacing="1" w:line="240" w:lineRule="auto"/>
      <w:jc w:val="center"/>
    </w:pPr>
    <w:rPr>
      <w:rFonts w:ascii="Microsoft Sans Serif" w:eastAsia="Times New Roman" w:hAnsi="Microsoft Sans Serif" w:cs="Microsoft Sans Serif"/>
      <w:sz w:val="24"/>
      <w:szCs w:val="24"/>
      <w:lang w:val="en-US"/>
    </w:rPr>
  </w:style>
  <w:style w:type="paragraph" w:customStyle="1" w:styleId="xl127">
    <w:name w:val="xl127"/>
    <w:basedOn w:val="Normal"/>
    <w:qFormat/>
    <w:pPr>
      <w:pBdr>
        <w:top w:val="single" w:sz="4" w:space="0" w:color="auto"/>
        <w:bottom w:val="single" w:sz="4" w:space="0" w:color="000000"/>
        <w:right w:val="single" w:sz="4" w:space="0" w:color="000000"/>
      </w:pBdr>
      <w:spacing w:before="100" w:beforeAutospacing="1" w:after="100" w:afterAutospacing="1" w:line="240" w:lineRule="auto"/>
      <w:jc w:val="center"/>
    </w:pPr>
    <w:rPr>
      <w:rFonts w:ascii="Microsoft Sans Serif" w:eastAsia="Times New Roman" w:hAnsi="Microsoft Sans Serif" w:cs="Microsoft Sans Serif"/>
      <w:sz w:val="24"/>
      <w:szCs w:val="24"/>
      <w:lang w:val="en-US"/>
    </w:rPr>
  </w:style>
  <w:style w:type="paragraph" w:customStyle="1" w:styleId="xl128">
    <w:name w:val="xl128"/>
    <w:basedOn w:val="Normal"/>
    <w:qFormat/>
    <w:pPr>
      <w:pBdr>
        <w:top w:val="single" w:sz="4" w:space="0" w:color="auto"/>
        <w:left w:val="single" w:sz="4" w:space="27" w:color="000000"/>
        <w:bottom w:val="single" w:sz="4" w:space="0" w:color="000000"/>
      </w:pBdr>
      <w:spacing w:before="100" w:beforeAutospacing="1" w:after="100" w:afterAutospacing="1" w:line="240" w:lineRule="auto"/>
      <w:ind w:firstLineChars="400" w:firstLine="400"/>
    </w:pPr>
    <w:rPr>
      <w:rFonts w:ascii="Microsoft Sans Serif" w:eastAsia="Times New Roman" w:hAnsi="Microsoft Sans Serif" w:cs="Microsoft Sans Serif"/>
      <w:sz w:val="24"/>
      <w:szCs w:val="24"/>
      <w:lang w:val="en-US"/>
    </w:rPr>
  </w:style>
  <w:style w:type="paragraph" w:customStyle="1" w:styleId="xl129">
    <w:name w:val="xl129"/>
    <w:basedOn w:val="Normal"/>
    <w:qFormat/>
    <w:pPr>
      <w:pBdr>
        <w:top w:val="single" w:sz="4" w:space="0" w:color="auto"/>
        <w:bottom w:val="single" w:sz="4" w:space="0" w:color="000000"/>
      </w:pBdr>
      <w:spacing w:before="100" w:beforeAutospacing="1" w:after="100" w:afterAutospacing="1" w:line="240" w:lineRule="auto"/>
      <w:ind w:firstLineChars="400" w:firstLine="400"/>
    </w:pPr>
    <w:rPr>
      <w:rFonts w:ascii="Microsoft Sans Serif" w:eastAsia="Times New Roman" w:hAnsi="Microsoft Sans Serif" w:cs="Microsoft Sans Serif"/>
      <w:sz w:val="24"/>
      <w:szCs w:val="24"/>
      <w:lang w:val="en-US"/>
    </w:rPr>
  </w:style>
  <w:style w:type="paragraph" w:customStyle="1" w:styleId="xl130">
    <w:name w:val="xl130"/>
    <w:basedOn w:val="Normal"/>
    <w:qFormat/>
    <w:pPr>
      <w:pBdr>
        <w:top w:val="single" w:sz="4" w:space="0" w:color="auto"/>
        <w:bottom w:val="single" w:sz="4" w:space="0" w:color="000000"/>
        <w:right w:val="single" w:sz="4" w:space="0" w:color="000000"/>
      </w:pBdr>
      <w:spacing w:before="100" w:beforeAutospacing="1" w:after="100" w:afterAutospacing="1" w:line="240" w:lineRule="auto"/>
      <w:ind w:firstLineChars="400" w:firstLine="400"/>
    </w:pPr>
    <w:rPr>
      <w:rFonts w:ascii="Microsoft Sans Serif" w:eastAsia="Times New Roman" w:hAnsi="Microsoft Sans Serif" w:cs="Microsoft Sans Serif"/>
      <w:sz w:val="24"/>
      <w:szCs w:val="24"/>
      <w:lang w:val="en-US"/>
    </w:rPr>
  </w:style>
  <w:style w:type="paragraph" w:customStyle="1" w:styleId="xl131">
    <w:name w:val="xl131"/>
    <w:basedOn w:val="Normal"/>
    <w:qFormat/>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0"/>
      <w:szCs w:val="10"/>
      <w:lang w:val="en-US"/>
    </w:rPr>
  </w:style>
  <w:style w:type="paragraph" w:customStyle="1" w:styleId="xl132">
    <w:name w:val="xl132"/>
    <w:basedOn w:val="Normal"/>
    <w:qFormat/>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0"/>
      <w:szCs w:val="10"/>
      <w:lang w:val="en-US"/>
    </w:rPr>
  </w:style>
  <w:style w:type="paragraph" w:customStyle="1" w:styleId="xl133">
    <w:name w:val="xl133"/>
    <w:basedOn w:val="Normal"/>
    <w:qFormat/>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34">
    <w:name w:val="xl134"/>
    <w:basedOn w:val="Normal"/>
    <w:qFormat/>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4"/>
      <w:szCs w:val="14"/>
      <w:lang w:val="en-US"/>
    </w:rPr>
  </w:style>
  <w:style w:type="paragraph" w:customStyle="1" w:styleId="xl135">
    <w:name w:val="xl135"/>
    <w:basedOn w:val="Normal"/>
    <w:qFormat/>
    <w:pPr>
      <w:pBdr>
        <w:top w:val="single" w:sz="4" w:space="0" w:color="auto"/>
        <w:left w:val="single" w:sz="4" w:space="20" w:color="000000"/>
        <w:bottom w:val="single" w:sz="4" w:space="0" w:color="000000"/>
      </w:pBdr>
      <w:spacing w:before="100" w:beforeAutospacing="1" w:after="100" w:afterAutospacing="1" w:line="240" w:lineRule="auto"/>
      <w:ind w:firstLineChars="300" w:firstLine="300"/>
    </w:pPr>
    <w:rPr>
      <w:rFonts w:ascii="Microsoft Sans Serif" w:eastAsia="Times New Roman" w:hAnsi="Microsoft Sans Serif" w:cs="Microsoft Sans Serif"/>
      <w:sz w:val="24"/>
      <w:szCs w:val="24"/>
      <w:lang w:val="en-US"/>
    </w:rPr>
  </w:style>
  <w:style w:type="table" w:customStyle="1" w:styleId="TableGrid11">
    <w:name w:val="Table Grid1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4ehhc">
    <w:name w:val="g4ehhc"/>
    <w:basedOn w:val="DefaultParagraphFont"/>
    <w:qFormat/>
  </w:style>
  <w:style w:type="table" w:customStyle="1" w:styleId="TableGrid5">
    <w:name w:val="Table Grid5"/>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F6C8A1-3923-4A51-A400-4AE98053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183</Pages>
  <Words>41556</Words>
  <Characters>236872</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boris.balaz@outlook.com</dc:creator>
  <cp:lastModifiedBy>Skola</cp:lastModifiedBy>
  <cp:revision>195</cp:revision>
  <dcterms:created xsi:type="dcterms:W3CDTF">2025-09-04T09:13:00Z</dcterms:created>
  <dcterms:modified xsi:type="dcterms:W3CDTF">2025-09-15T08:02:00Z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FAC8E4ACADF643068E56F8BA0E863C78_12</vt:lpwstr>
  </property>
</Properties>
</file>